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Οικοδομική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Οικοδομική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μπορούν να αντιλαμβάνονται και να εντοπίζουν εξεδεικευμένα κατασκευαστικά ζητήματα σε ένα κτίριο. Πιο ειδικά, ζητήματα μονώσεων (θερμομόνωση, υγρομόνωση, πυροπροστασία, ηχομόνωση), σχεδιασμό και κατασκευή κλιμακοστασίων, επιλογή και τοποθέτηση ειδικών δαπέδων, τεχνολογία και  κατασκευή κουφωμάτων και υαλοστασίων,  σχεδιασμό και κατασκευή στηθαίων καθώς και κατασκευών στον εξωτερικό χώρο. Επίσης να γνωρίζουν για τις απαιτήσεις των πετασμάτων, τοιχοποιιών και λεπτομερειών κατασκευής ελαφρών κτιρίων. </w:t>
              <w:br/>
              <w:t xml:space="preserve">• Να διαβάζουν με ευχέρεια σχέδια λεπτομερειών και αντίστοιχα να τα παράγουν, εντοπίζοντας τα σημεία των συναρμογών που πρέπει να μελετηθούν πριν την κατασκευή. </w:t>
              <w:br/>
              <w:t xml:space="preserve">• Να μπορούν να πλοηγηθούν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από αυτά γνώση και πληροφορία και να εδραιώσουν μια διαρκή ενημέρωση για την επαγγελματική τους σταδιοδρομία.</w:t>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w:t>
              <w:br/>
              <w:t xml:space="preserve">• Σχεδιασμός και διαχείριση έργων </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αναπτύσσει τη λογική της επίλυσης εξειδικευμένων κατασκευαστικών προβλημάτων σε ένα κτιριακό έργο. Ειδικότερα, παρέχει θεωρητικές και τεχνικές γνώσεις πάνω σε  ζητήματα μονώσεων (θερμομόνωση, υγρομόνωση, πυροπροστασία – κανονισμοί, ηχομόνωση), καθώς και κατασκευής. Συνολικότερα οι γνώσεις αυτές εντάσσονται στην ανάλυση και κατανόηση του μηχανισμού περιβαλλοντικής συμπεριφοράς του κτιρίου και των τρόπων που αυτή μπορεί να βελτιωθεί και να ανταποκριθεί στις απαιτήσεις των κανονισμών.</w:t>
              <w:br/>
              <w:t xml:space="preserve">Επίσης, αναλύονται και επεξεργάζονται εξειδικευμένα ζητήματα κατασκευής δαπέδων, στηθαίων, αρμών διαστολής, εξωτερικών κατασκευών, σχεδιασμού και  κατασκευής κλιμακοστασίων και των συναρμογών τους με το κτίριο. Το μάθημα επιπλέον εμβαθύνει στο σχεδιασμό και την κατασκευή κουφωμάτων, υαλοστασίων και κατ’ επέκταση  στο σχεδιασμό και τις τεχνολογίες κτιριακού φλοιού, θίγοντας κατασκευαστικά όσο και ενεργειακά ζητήματα. Τέλος, το μάθημα κάνει μια εισαγωγή σε βασικές έννοιες προκατασκευής, προτυποποιημένης και μη, καθώς και τη σχέση κτιριακών κατασκευών με τη βιομηχανία.</w:t>
              <w:br/>
              <w:t xml:space="preserve">Οι φοιτητές εργάζονται ανά ομάδες πάνω σε ένα θέμα ενός υφιστάμενου ημιτελούς κτιρίου, πάνω στο οποίο καλούνται να διατυπώσουν τις προτάσεις τους για την ολοκλήρωσή του, ταυτόχρονα με την ενεργειακή αναβάθμισή του. Οι φοιτητές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τεχνικές εταιρείες, υλοποιημένα παραδείγματα κτιρίων στο Διαδίκτυο. Η πρότασή τους θα πρέπει να είναι τεκμηριωμένη θεωρητικά και σχεδιαστικά.</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Ενότητες διαλέξεων</w:t>
              <w:br/>
              <w:t xml:space="preserve">   • Σχεδιασμός και κατασκευή ειδικών κλικακοστασίων (κατακόρυφος πυρήνας επικοινωνίας) </w:t>
              <w:br/>
              <w:t xml:space="preserve">   • Μονώσεις: θερμομόνωση (υλικά, θερμομόνωση δομικών στοιχείων, θερμογέφυρες), υγρομόνωση (προστασία κτιρίου από το έδαφος, δώματα), ηχομόνωση κατασκευών, πυροπροστασία κτιρίων</w:t>
              <w:br/>
              <w:t xml:space="preserve">   • Ειδικά δάπεδα, στηθαία, αρμοί διαστολής</w:t>
              <w:br/>
              <w:t xml:space="preserve">   • Κουφώματα - Υαλοστάσια</w:t>
              <w:br/>
              <w:t xml:space="preserve">   • Εγκαταστάσεις (υδρορροές, αγωγοί)</w:t>
              <w:br/>
              <w:t xml:space="preserve">   • Ειδικές κατασκευές εξωτερικού χώρου</w:t>
              <w:br/>
              <w:t xml:space="preserve">   • Ξηρά Δόμηση – Ελαφρά κτίρια- Προκατακασκευή</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ατομική και ομαδική εργασία με διορθώσεις μέσα στο εξάμηνο.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e-learning, καθώς και μέσω πλατφόρμας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Ομαδική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Μέθοδος αξιολόγησης: Τελική γραπτή εξέταση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