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Υπολογιστική Γεωτεχνική Μηχανική</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ΓΕΩ015</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9</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Υπολογιστική Γεωτεχνική Μηχανική</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Εδαφομηχανική Ι</w:t>
              <w:br/>
              <w:t xml:space="preserve">Εδαφομηχανική ΙΙ</w:t>
              <w:br/>
              <w:t xml:space="preserve">Θεμελιώσεις και Αντιστηρίξεις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 φοιτητής/τρια θα είναι σε θέση:</w:t>
              <w:br/>
              <w:t xml:space="preserve">• Να αναγνωρίζει και να κατανοεί τη χρήση αριθμητικών μεθόδων και προγραμμάτων Η/Υ στην μελέτη της συμπεριφοράς γεωτεχνικών έργων.</w:t>
              <w:br/>
              <w:t xml:space="preserve">• Να μπορεί να διακρίνει και να αξιολογήσει τις βασικές παραμέτρους που διέπουν το πρόβλημα προς επίλυση και να αντιλαμβάνεται τον τρόπο προσομοίωσής τους σε επίπεδο λογισμικού.</w:t>
              <w:br/>
              <w:t xml:space="preserve">• Να μπορεί να μελετήσει απλές περιπτώσεις γεωτεχνικών έργων με χρήση εξειδικευμένου λογισμικού Η/Υ.</w:t>
              <w:br/>
              <w:t xml:space="preserve">• Να μπορεί να αξιολογήσει τα αποτελέσματα των αναλύσεων.</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Λήψη αποφάσεων</w:t>
              <w:br/>
              <w:t xml:space="preserve">• Αυτόνομη ή ομαδική εργασία</w:t>
              <w:br/>
              <w:t xml:space="preserve">• Εργασία σε διεπιστημονικό περιβάλλον</w:t>
              <w:br/>
              <w:t xml:space="preserve">• Σχεδιασμός έργων </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Η μελέτη της συμπεριφοράς του εδάφους και των γεωτεχνικών έργων με τη χρήση λογισμικού Η/Υ. Παρουσιάζονται προγράμματα (ελεύθερα και ακαδημαϊκής χρήσης) για την μελέτη και τον υπολογισμό θεμελιώσεων, αντιστηρίξεων, πρανών κτλ. Περιλαμβάνεται ο καθορισμός εντατικής κατάστασης, ο υπολογισμός της φόρτισης και η προσομοίωση στο λογισμικό του κάθε προβλήματος που εξετάζεται.</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(δια ζώσης). </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Η/Υ και προβολέα δια ζώσης ή με τηλεδιάσκεψη εξ αποστάσεως εφόσον απαιτηθεί.</w:t>
              <w:br/>
              <w:t xml:space="preserve">Υποστήριξη μαθησιακής διαδικασίας μέσω elearning και ηλεκτρονικής επικοινωνίας με τους φοιτητές (online ανακοινώσεις και σχόλια, email, ανακοινώσεις στην ιστοσελίδα του Τμήματος κτλ). Δυνατότητα υποστήριξης φοιτητών με χρήση προγραμμάτων τηλεδιάσκεψης.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μαθήματος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 (στο πλαίσιο των διαλέξεων)</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Ατομική Εργασία σε 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30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48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Γραπτή τελική εξέταση που περιλαμβάνει:</w:t>
              <w:br/>
              <w:t xml:space="preserve">• Θεωρητικές ερωτήσεις γνώσεων και κρίσης </w:t>
              <w:br/>
              <w:t xml:space="preserve">• Επίλυση προβλημάτων-ασκήσεων στη μελέτη γεωτεχνικών προβλημάτων σε Η/Υ </w:t>
              <w:br/>
              <w:t xml:space="preserve"/>
              <w:br/>
              <w:t xml:space="preserve">Παράδοση υποχρεωτικής εργασίας που περιλαμβάνει:</w:t>
              <w:br/>
              <w:t xml:space="preserve">• Επεξεργασία και επίλυση προβλημάτων με χρήση Η/Υ</w:t>
              <w:br/>
              <w:t xml:space="preserve">• Εξέταση της κατανόησης βασικών εννοιών</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Κωμοδρόμος Α.Μ. (2008), "Υπολογιστική Γεωτεχνική Μηχανική: Αλληλεπίδραση Εδάφους-Κατασκευών", Εκδόσεις Κλειδάριθμος, ISBN: 978-960-461-201-7</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