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Differential and Integral Calculus ΙΙ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2nd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Differential and Integral Calculus ΙΙ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use: functions of most variables and recognize their graphic representations 2. The concepts of partial derivative and total differential 3. The solving of double and triple integrals 4. Basic concepts of Differential Geometry 5. Line integrals and surface integrals. 6. Implement the above in the field of Civil Engineering.</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
</w:t>
              <w:br/>
              <w:t xml:space="preserve">- Working independently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content: 1. Introduction to functions of two real variables, examples of graphical representations, sphere, ellipsoid, paraboloid, cone, intersection of surfaces and planes, domain and definition of continuity for z=f(x, y). 2. The concept of partial derivative, physical and geometric interpretation, types and theorems of partial derivatives. The concept of total differential, higher-order partial derivatives. 3. Study of extrema, the problem of least squares, constrained extrema 4. Double Integrals, their physical and geometric interpretation, properties, and methods of computation. Types of integration domains 5. Double integrals, change of variables. Polar Coordinates. Generalization of the Change of Variables Problem, moment of Inertia of a Plane Surface. 6. Triple Integrals. Physical Interpretation. Properties and Computation Methods 7-9. Fundamental knowledge of vector analysis: scalar and vector fields, vector functions. Derivative of a vector function. Angular velocity. Uniform circular motion. Arc length of a curve. Derivative of z=f(x,y) in a given direction. Integration of vector functions. Gradient of scalar fields. Divergence and curl of vector fields 10-11. Line integrals (definition, properties and calculation methods). Path-independent line integrals. Conservative vector fields. 12. Surface integrals (definition, properties and calculation methods). 13. Stokes' theorem and Gauss's Divergence theorem.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Poweroint presentations, Excel, Matlab/Octave,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w:t>
              <w:br/>
              <w:t xml:space="preserve"> - open-ended questions (30-40%) </w:t>
              <w:br/>
              <w:t xml:space="preserve">- problem - solving questions (70-60%)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Τερζίδης Χαράλαμπος, Λογισμός συναρτήσεων μιας μεταβλητής με στοιχεία διανυσματικής
</w:t>
        <w:br/>
        <w:t xml:space="preserve"> γραμμικής άλγεβρας, Εκδόσεις Χριστοδουλίδης, Θεσσαλονίκη 2006
</w:t>
        <w:br/>
        <w:t xml:space="preserve">[In greek]. Hass J., Heil C., Weir M.D., Απειροστικός Λογισμός, Πανεπιστημιακές Εκδόσεις Κρήτης,
</w:t>
        <w:br/>
        <w:t xml:space="preserve">Κρήτη 2005, ISBN 978-960-524-515-3, Κωδικός στον Εύδοξο: 77107082
</w:t>
        <w:br/>
        <w:t xml:space="preserve">[In greek]. Μπράτσος Αθανάσιος, Μαθήματα Ανώτερων Μαθηματικών, ISBN 978-960-603-030-7,
</w:t>
        <w:br/>
        <w:t xml:space="preserve">[ηλεκτρ. βιβλ.] Αθήνα: Σύνδεσμος Ελληνικών Ακαδημαϊκών Βιβλιοθηκών, Ηλεκτρονική
</w:t>
        <w:br/>
        <w:t xml:space="preserve">Διεύθυνση: https://repository.kallipos.gr/handle/11419/424
</w:t>
        <w:br/>
        <w:t xml:space="preserve">[In greek} Παπαϊωάννου Σταύρος, Βογιατζή, Δέσποινα, Μαθηματικά Ι, ISBN 978-960-603-427-5,
</w:t>
        <w:br/>
        <w:t xml:space="preserve">[ηλεκτρ. βιβλ.] Αθήνα: Σύνδεσμος Ελληνικών Ακαδημαϊκών Βιβλιοθηκών, Ηλεκτρονική
</w:t>
        <w:br/>
        <w:t xml:space="preserve">Διεύθυνση: https://repository.kallipos.gr/handle/11419/4551</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