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Geology for Engineers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ΓΕΩ001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3rd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Geology for Engineers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Background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the student will be able to: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Process, analyze, and utilize information related to the role of geological formations and structures, as well as groundwater, in the environment and in technical projects.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Evaluate the geotechnical behavior of geological formations under different conditions.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Assess potential geotechnical hazards and make decisions regarding preventive measures and/or mitigation.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Evaluate environmental parameters and hazards based on the hydrogeological and mechanical characteristics of geological formations.
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Search for, analysis and synthesis of data and information, using the necessary technologies </w:t>
              <w:br/>
              <w:t xml:space="preserve">• Work in an interdisciplinary environment </w:t>
              <w:br/>
              <w:t xml:space="preserve">• Autonomous work </w:t>
              <w:br/>
              <w:t xml:space="preserve">• Decision making </w:t>
              <w:br/>
              <w:t xml:space="preserve">• Project planning and management </w:t>
              <w:br/>
              <w:t xml:space="preserve">• Criticism and self-criticism </w:t>
              <w:br/>
              <w:t xml:space="preserve">• Production of free, creative and inductive thinking 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Content of lectures:</w:t>
              <w:br/>
              <w:t xml:space="preserve">-Creation-composition and evolution of the earth, theory of lithospheric plates.</w:t>
              <w:br/>
              <w:t xml:space="preserve">-General Geology (stratigraphy, tectonics, fundamental concepts, illustrations on maps).</w:t>
              <w:br/>
              <w:t xml:space="preserve">-Geomorphology, disintegration, erosion, karst phenomena with an emphasis on their effects on the environment and on technical projects.</w:t>
              <w:br/>
              <w:t xml:space="preserve">-Earthquakes. Genesis, valuation, seismic risk, effects on technical projects and the environment. </w:t>
              <w:br/>
              <w:t xml:space="preserve">-Geotechnical problems: groundwater, landslides, settlements and effects on technical projects . </w:t>
              <w:br/>
              <w:t xml:space="preserve"> -Classifications of geological formations. Rock mass classification (RQD, GSI)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Exercise Contents:</w:t>
              <w:br/>
              <w:t xml:space="preserve">-Geometric orientation of geological interfaces</w:t>
              <w:br/>
              <w:t xml:space="preserve">-Topographic maps </w:t>
              <w:br/>
              <w:t xml:space="preserve">-Construction of geological sections</w:t>
              <w:br/>
              <w:t xml:space="preserve">-Geological Sections and assessment of subsoil geotechnical conditions</w:t>
              <w:br/>
              <w:t xml:space="preserve">-Rock mass classification </w:t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  <w:br/>
              <w:t xml:space="preserve">-Additional material is provided via a dedicated e-learning website </w:t>
              <w:br/>
              <w:t xml:space="preserve">-Zoom platform </w:t>
              <w:br/>
              <w:t xml:space="preserve">-Communication via e-mail 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104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-Final written exam at the end of the semester that comprises: </w:t>
              <w:br/>
              <w:t xml:space="preserve">-Theoretical questions of knowledge and critical thimking, problem solving, multiple choice test. </w:t>
              <w:br/>
              <w:t xml:space="preserve">-Individual project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/>
        <w:br/>
        <w:t xml:space="preserve"> 1. [In Greek]. G. Koukis, N. Sambatakakis. Technical Geology 2nd Edition. Papasotirio Publications. Athens 2019. ISBN: 978-960-471-130-1 </w:t>
        <w:br/>
        <w:t xml:space="preserve"> 2. [In Greek]. Seraphim Savvidis. Environmental Engineering Geology. S.G.S. Publications Seraphim G. Savvidis, Kozani 2014. ISBN: 978-618-80374-0-3 </w:t>
        <w:br/>
        <w:t xml:space="preserve"> 3. [In Greek]. Dimitris Papanikolaou, Geology, The Science of the Earth, S. Patakis Publications, 2007. </w:t>
        <w:br/>
        <w:t xml:space="preserve"> 4. F. G. Bell. Engineering Geology 2nd. Ed. Elsevier Ltd. 2007</w:t>
        <w:br/>
        <w:t xml:space="preserve"> 5. John C. Lommler. Geotechnical Problem Solving. John Wiley  Sons, 2012. 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