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Hydraulics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Hydraulics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basic rules governing hydraulic flow in civil engineering systems related to water distribution in open channels and closed pipes.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_Decision-making</w:t>
              <w:br/>
              <w:t xml:space="preserve">_Working independently</w:t>
              <w:br/>
              <w:t xml:space="preserve">_Respect for the natural environment</w:t>
              <w:br/>
              <w:t xml:space="preserve">_Production of free, creative and inductive thinking.</w:t>
              <w:br/>
              <w:t xml:space="preserve"/>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Description of the fundamental principles of water behavior and introduction to the topics of flow in open channels and closed pipes. Introduction to methods for the hydraulic analysis and design of water networks</w:t>
              <w:br/>
              <w:t xml:space="preserve"> </w:t>
              <w:br/>
              <w:t xml:space="preserve"> Content of theory lectures:</w:t>
              <w:br/>
              <w:t xml:space="preserve"> • Physical and mechanical properties of soils.</w:t>
              <w:br/>
              <w:t xml:space="preserve"> • Laboratory measurements and field tests.</w:t>
              <w:br/>
              <w:t xml:space="preserve"> • Water flow in porous soils and its effect on he mechanical behavior of the soil.</w:t>
              <w:br/>
              <w:t xml:space="preserve"> • Soil stresses and deformations.</w:t>
              <w:br/>
              <w:t xml:space="preserve"> • Shear strength of soil.</w:t>
              <w:br/>
              <w:t xml:space="preserve"> • Stability of soil slopes.</w:t>
              <w:br/>
              <w:t xml:space="preserve"> </w:t>
              <w:br/>
              <w:t xml:space="preserve">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68</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Language of Evaluation: Greek.</w:t>
              <w:br/>
              <w:t xml:space="preserve">Written test with extended answer questions (formative and/or inferential).</w:t>
              <w:br/>
              <w:t xml:space="preserve">Theory assessment (90% of the final grade):</w:t>
              <w:br/>
              <w:t xml:space="preserve">•        A written progress examination (30% of the final grade) including:</w:t>
              <w:br/>
              <w:t xml:space="preserve">_Theoretical Extended Response Questions (formative and/or inferential)</w:t>
              <w:br/>
              <w:t xml:space="preserve">_Problem-solving exercises.</w:t>
              <w:br/>
              <w:t xml:space="preserve">•        Written final examination (60% of the final grade) including:</w:t>
              <w:br/>
              <w:t xml:space="preserve">_Theoretical extended response questions (formative and/or inferential)</w:t>
              <w:br/>
              <w:t xml:space="preserve">_Problem-solving exercises.</w:t>
              <w:br/>
              <w:t xml:space="preserve">Laboratory assessment (10% of the final grade):</w:t>
              <w:br/>
              <w:t xml:space="preserve">•        Written assignment on laboratory exercises.</w:t>
              <w:br/>
              <w:t xml:space="preserve">The present course description with the assessment criteria is accessible to students in the Departmental study guide (Departmental website) and on the course website.</w:t>
              <w:br/>
              <w:t xml:space="preserve">The outline is communicated orally to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Πρίνος Παναγιώτης, Υδραυλική Κλειστών και Ανοικτών Αγωγών, Εκδόσεις Ζήτη, 2013, ISBN: 978-960-456-344-9. Κωδικός Βιβλίου στον Εύδοξο: 22767973</w:t>
        <w:br/>
        <w:t xml:space="preserve">• [In Greek] Λιακόπουλος Αντώνης, Υδραυλική, Εκδόσεις ΤΖΙΟΛΑ, 2020 (3η έκδοση), ISBN: 978-960-418- 775-1. Κωδικός Βιβλίου στον Εύδοξο: 77107649</w:t>
        <w:br/>
        <w:t xml:space="preserve">• [In Greek] Στάμου Αναστάσιος, Εφαρμοσμένη Υδραυλική, Εκδόσεις Παπασωτηρίου, 2016 (3η έκδοση), ISBN: 978-960-491-109-7. Κωδικός Βιβλίου στον Εύδοξο: 59397206</w:t>
        <w:br/>
        <w:t xml:space="preserve">• [In Greek] Σούλης Ιωάννης, ΥΔΡΑΥΛΙΚΗ, Εκδόσεις ΧΑΡΑΛΑΜΠΟΣ ΝΙΚ. ΑΪΒΑΖΗΣ, 2012, ISBN: 978-960- 549-001-0. Κωδικός Βιβλίου στον Εύδοξο: 22714197</w:t>
        <w:br/>
        <w:t xml:space="preserve">• [In Greek] Δημητρακόπουλος Αλέξανδρος, ΣΤΟΙΧΕΙΑ ΥΔΡΑΥΛΙΚΗΣ ΚΛΕΙΣΤΩΝ ΚΑΙ ΑΝΟΙΚΤΩΝ ΑΓΩΓΩΝ, Εκδόσεις GOTSIS, 2018, ISBN: 978-960-9427-72-2. Κωδικός Βιβλίου στον Εύδοξο: 77119353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