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Οικοδομικό Σχέδιο με Η/Υ</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ΔΟΜ003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2</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Οικοδομικό Σχέδιο με Η/Υ</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Ασκήσεις Πράξης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w:t>
              <w:br/>
              <w:t xml:space="preserve">•  να δημιουργούν με το συγκεκριμένο λογισμικό πλήρη δισδιάσταστα σχέδια κτιρίων (κατόψεις, τομές, όψεις) και  διαμορφώσεις υπαίθριου χώρου σε οικόπεδο.</w:t>
              <w:br/>
              <w:t xml:space="preserve">• να τοποθετούν την κατασκευαστική πληροφορία που συνοδεύει την κλίμακα 1/50 στα κτίρια, τα απαραίτητα σύμβολα και κάθε είδους σχετική κωδικοποίηση με τα σχέδια εφαρμογής.</w:t>
              <w:br/>
              <w:t xml:space="preserve">• να οργανώνουν πινακίδες και φακέλους σχεδίων.</w:t>
              <w:br/>
              <w:t xml:space="preserve">• να εκτυπώνουν τα ζητούμενα σχέδια υπό κλίμακα.</w:t>
              <w:br/>
              <w:t xml:space="preserve">• να επικοινωνούν σχεδιαστική πληροφορία μεταξύ άλλων εφαρμογών.</w:t>
              <w:br/>
              <w:t xml:space="preserve">• να μπορεί να κάνει τη μετάβαση σε λογισμικά παρόμοιας δομής και να ενημερώνεται με ευχέρεια στις αναβαθμισμένες εκδόσεις τους.</w:t>
              <w:br/>
              <w:t xml:space="preserve"/>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 </w:t>
              <w:br/>
              <w:t xml:space="preserve">• Προσαρμογή σε νέες καταστάσεις </w:t>
              <w:br/>
              <w:t xml:space="preserve">• Λήψη αποφάσεων </w:t>
              <w:br/>
              <w:t xml:space="preserve">• Αυτόνομη εργασία </w:t>
              <w:br/>
              <w:t xml:space="preserve">• Ομαδική εργασία </w:t>
              <w:br/>
              <w:t xml:space="preserve">• Εργασία σε διεθνές περιβάλλον </w:t>
              <w:br/>
              <w:t xml:space="preserve">• Εργασία σε διεπιστημονικό περιβάλλον </w:t>
              <w:br/>
              <w:t xml:space="preserve">• Παράγωγή νέων ερευνητικών ιδεών</w:t>
              <w:br/>
              <w:t xml:space="preserve">• Άσκηση κριτικής και αυτοκριτικής </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Το μάθημα στοχεύει  στην εκμάθηση αρχιτεκτονικού και οικοδομικού σχεδίου με ψηφιακά λογισμικά σχεδιασμού. Το βασικό λογισμικό θα είναι το AutoCAD (Autodesk). Με τα λογισμικά αυτά δίνεται η δυνατότητα για ακριβή σχεδίαση, για ταχείες αλλαγές και μετατροπές των αντικειμένων σχεδιασμού, για αποτελεσματικότερη οργάνωση των φακέλων σχεδίων καθώς και για επικοινωνία μεταξύ διαφορετικών εφαρμογών και προγραμμάτων που χρησιμοποιούνται από τους μηχανικούς. Στόχος είναι η γεωμετρική και κατασκευαστική πληροφορία για κάθε έργο να είναι εύκολα προσβάσιμη και διαχειρίσιμη μεταξύ των συνεργαζόμενων μηχανικών και φορέων που σχετίζονται με το έργο.</w:t>
              <w:br/>
              <w:t xml:space="preserve">Οι φοιτητές καλούνται να εδραιώσουν τις απαραίτητες γνώσεις για τον ψηφιακό σχεδιασμό των έργων, να καλλιεργήσουν τις σχεδιαστικές δεξιότητες στο συγκεκριμένο λογισμικό, να αντιληφθούν τις διαστάσεις στην επικοινωνία μεταξύ διαφορετικών χρηστών καθώς και τις δυνατότητες στη διασύνδεση των δεδομένων για κάθε έργο και τις εφαρμογές της.</w:t>
              <w:br/>
              <w:t xml:space="preserve">Το μάθημα δεν αποτελεί εκμάθηση αποκλειστικά ενός λογισμικού αλλά επιχειρεί να εισάγει μέσω αυτού τη φιλοσοφία χρήσης των σχεδιαστικών λογισμικών γενικότερα, ώστε  οι φοιτητές να είναι σε θέση να μεταβούν σε και σε άλλα λογισμικά και να παρακολουθούν τις εκάστοτε αναβαθμίσεις τους.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 Δομή μαθήματος θεωρίας – διαλέξεων:</w:t>
              <w:br/>
              <w:t xml:space="preserve">• Εισαγωγή στο AutoCAD – Εξέλιξη, τρέχουσα έκδοση. Μέθοδοι αποθήκευσης (.dwg, .dxf, dwt). Περιβάλλον σχεδιασμού. Toolbars, Command Line, Palettes. Format Menu.</w:t>
              <w:br/>
              <w:t xml:space="preserve">• Συντεταγμένες. Εντολές δημιουργίας αντικειμένων (draw), μετατροπής (modify), βοηθοί σχεδιασμού.</w:t>
              <w:br/>
              <w:t xml:space="preserve">• Διαγραμμίσεις, κείμενα, blocks, διαστάσεις</w:t>
              <w:br/>
              <w:t xml:space="preserve">• Insert Menu, επικοινωνία και ανταλλαγή με άλλες εφαρμογές, drawing utilities, templates.</w:t>
              <w:br/>
              <w:t xml:space="preserve">• Εντολές παραμετρικής σχεδίασης, εφαρμογή σε χαράξεις εξωτερικού χώρου.</w:t>
              <w:br/>
              <w:t xml:space="preserve">• Εκτυπώσεις.</w:t>
              <w:br/>
              <w:t xml:space="preserve">• Ανάλυση δομής κτιριακού έργου. Θεμελίωση, πλάκες, υποστηλώματα, δοκοί.Τοιχοποιίες, κουφώματα, δώματα, στέγες, εξώστες, στηθαία, κιγκλιδώματα, κλίμακες επικοινωνίας. </w:t>
              <w:br/>
              <w:t xml:space="preserve">• Σχεδιασμός τοπογραφικού, διαμόρφωση υπαίθριων χώρων, συμβολισμοί, υπομνήματα</w:t>
              <w:br/>
              <w:t xml:space="preserve">• Κωδικοποίηση σχεδίων, οργάνωση μελέτης και φακέλου σχεδίων.</w:t>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Δομή μαθήματος Εργαστηρίου:</w:t>
              <w:br/>
              <w:t xml:space="preserve">Το μάθημα αρθρώνεται γύρω από την εκπόνηση τριών ατομικών εργασιών, οι οποίες κυρίως δουλεύονται στους χώρους διδασκαλίας του Εργαστηρίου, την ώρα του μαθήματος, παρουσία του διδάσκοντα:  </w:t>
              <w:br/>
              <w:t xml:space="preserve">Εργασία 1η: Σχεδίαση επίπλων κατοικίας. </w:t>
              <w:br/>
              <w:t xml:space="preserve">Εργασία 2η: Σχεδίαση ισόγειας κατοικίας: κάτοψη ισογείου, κάτοψη δώματος, τομές, όψεις. Πληροφορία σε κλίμακα 1/50.</w:t>
              <w:br/>
              <w:t xml:space="preserve">Εργασία 3η: </w:t>
              <w:br/>
              <w:t xml:space="preserve">   • Σχεδίαση διώροφης κατοικίας σε οικόπεδο: διαμόρφωση οικοπέδου, κατόψεις ισογείου/ορόφου/στέγης-δώματος, τομές, όψεις.  </w:t>
              <w:br/>
              <w:t xml:space="preserve">   • Εκτυπώσεις πινακίδων με τα σχέδια, κλίμακες 1/100, 1/50.</w:t>
              <w:br/>
              <w:t xml:space="preserve">Οι εργασίες, προκειμένου να ολοκληρωθούν θα πρέπει να δουλεύονται και επιπλέον των ωρών των μαθημάτων.  Στο μάθημα του εραστηρίου τηρούνται υποχρεωτικά παρουσίες. Οι χώροι του Εργαστηρίου Η/Υ είναι διαθέσιμοι για τους φοιτητές, είτε για εξάσκηση, είτε για την υποστήριξη εκπόνησης των εργασιών. </w:t>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εκμάθηση και χρήση εξειδικευμένου λογισμικού κατά τη διεξαγωγή του μαθήματος, υποστήριξη μαθησιακής διαδικασίας μέσω της ηλεκτρονικής πλατφόρμας e-learning.</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13</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39</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100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1. Γραπτή εξέταση που περιλαμβάνει:</w:t>
              <w:br/>
              <w:t xml:space="preserve">   • Ερωτήσεις θεωρίας επάνω σε δεδομένα σχέδια</w:t>
              <w:br/>
              <w:t xml:space="preserve">   • Σχεδιαστική απόδοση κτιρίου σε ψηφιακή μορφή από σχεδιασμένο παράδειγμα.  </w:t>
              <w:br/>
              <w:t xml:space="preserve">Συμμετοχή 80% στο συνολικό βαθμό</w:t>
              <w:br/>
              <w:t xml:space="preserve"/>
              <w:br/>
              <w:t xml:space="preserve">2. Παράδοση των τριών εργασιών που εκπονήθηκαν κατά τη διάρκεια του εξαμήνου σε ψηφιακή και σε έντυπη μορφή (εκτυπώσεις.)</w:t>
              <w:br/>
              <w:t xml:space="preserve">Συμμετοχή 20% στο συνολικό βαθμό</w:t>
              <w:br/>
              <w:t xml:space="preserve"/>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Μαλικούτη, Στ., Μαρκοπούλου, Ν., «ΑΡΧΙΤΕΚΤΟΝΙΚΟ ΣΧΕΔΙΟ: μεθοδολογία κατά τη σχεδίαση στην κλίμακα 1:50», Σύγχρονη Εκδοτική, Αθήνα, 2017.</w:t>
              <w:br/>
              <w:t xml:space="preserve">Omura, G., Benton, B.C., “Mastering AutoCAD 2019 and AutoCAD LT 2019”, Sybex, 1st edition, 2018.</w:t>
              <w:br/>
              <w:t xml:space="preserve">Κάππος, Ι., «Δουλέψτε με το AutoCAD 2017», Κλειδάριθμος, Αθήνα, 2017.</w:t>
              <w:br/>
              <w:t xml:space="preserve">Κάππος, Ι., «Εισαγωγή στο AutoCAD 2010», Κλειδάριθμος, Αθήνα, 2010.</w:t>
              <w:br/>
              <w:t xml:space="preserve">Τζουβαδάκης, Ι, Γούσης, Χ., «2d  3d σχέδιο στο AutoCAD», Συμμετρία, Αθήνα, 2007.</w:t>
              <w:br/>
              <w:t xml:space="preserve">Βενέρης, Ι., «ΠΛΗΡΟΦΟΡΙΚΗ ΚΑΙ ΑΡΧΙΤΕΚΤΟΝΙΚΗ: Έννοιες και Τεχνολογίες», Τζιόλας, Θεσσαλονίκη, 2011. </w:t>
              <w:br/>
              <w:t xml:space="preserve">Κουρνιάτης, Ν., «Τεχνικές αναπαράστασης με γεωμετρικές μεθόδους και σύγχρονα ψηφιακά μέσα», Τζιόλας, Θεσσαλονίκη, 2018.</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