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Διαφορικές Εξισώσεις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Διαφορικές Εξισώσεις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Γενικού Υποβάθρου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1. Απειροστικός Λογισμός Ι</w:t>
              <w:br/>
              <w:t xml:space="preserve">2. Απειροστικός Λογισμός ΙΙ</w:t>
              <w:br/>
              <w:t xml:space="preserve">3. Γραμμική Άλγεβρα και Αναλυτική Γεωμετρία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Πιθανόν, εάν υπάρξει ενδιαφέρον</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πρέπει να μπορεί να αντιλαμβάνεται και να χρησιμοποιεί:</w:t>
              <w:br/>
              <w:t xml:space="preserve">1. την σύνταξη των δ.ε. των συνηθέστερων προβλημάτων που τον απασχολούν,</w:t>
              <w:br/>
              <w:t xml:space="preserve">2. τις Διαφορικές Εξισώσεις (Δ.Ε.) 1ης τάξης,</w:t>
              <w:br/>
              <w:t xml:space="preserve">3. τις Γραμμικές Δ.Ε. 2ης τάξης με σταθερούς συντελεστές,</w:t>
              <w:br/>
              <w:t xml:space="preserve">4. την έννοια και την μέθοδο επίλυσης του Μονοβάθμιου Ταλαντωτή,</w:t>
              <w:br/>
              <w:t xml:space="preserve">5. τα Γραμμικά Συστήματα Δ.Ε.,</w:t>
              <w:br/>
              <w:t xml:space="preserve">6. την έννοια και την μέθοδο επίλυσης του Διβάθμιου Ταλαντωτή,</w:t>
              <w:br/>
              <w:t xml:space="preserve">7. τις Σειρές Fourier και τους Μετασχηματισμούς Laplace,</w:t>
              <w:br/>
              <w:t xml:space="preserve">στην Επιστήμη του Πολιτικού Μηχανικού, αλλά και γενικότερα στην περεταίρω ανάπτυξη της κριτικής και δημιουργικής σκέψης.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Κατανόηση και εμπέδωση των βασικών Μαθηματικών εννοιών και</w:t>
              <w:br/>
              <w:t xml:space="preserve">• χρήση τους σε βασικά προβλήματα της Επιστήμης του Πολιτικού Μηχανικού και ιδιαίτερα σε θέματα Τεχνικής Μηχανικής και Δυναμικής.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Περιεχόμενα διαλέξεων ανά εβδομάδα μαθημάτων</w:t>
              <w:br/>
              <w:t xml:space="preserve">1η. Εισαγωγικές έννοιες των Διαφορικών Εξισώσεων (Δ.Ε.). Παραδείγματα Δ.Ε. άμεσης ολοκλήρωσης, Γενική Λύση, Αρχικές Συνθήκες, Μερική Λύση. Το παράδειγμα της Ελεύθερης Πτώσης.  Δ.Ε. 1ης τάξης: Γενικά.  Δ.Ε. χωριζομένων μεταβλητών.  Παραδείγματα.</w:t>
              <w:br/>
              <w:t xml:space="preserve">2η. Δ.Ε. 1ης τάξης: Ομογενείς, Γραμμικές, Bernoulli. Παραδείγματα.</w:t>
              <w:br/>
              <w:t xml:space="preserve">3η. Δ.Ε. 1ης τάξης: Πλήρεις Δ.Ε., Δ.Ε. του Riccati. Παραδείγματα από τη Μηχανική και τη Γεωμετρία, ορθογώνιες τροχιές.</w:t>
              <w:br/>
              <w:t xml:space="preserve">4η. Δ.Ε. 2ης τάξης:  Γενικά. Δ.Ε. άμεσα ολοκληρώσιμες. Γραμμικές Δ.Ε. 2ης τάξης, με σταθερούς συντελεστές, ομογενείς. Εφαρμογή στον Μονοβάθμιο Ελεύθερο Ταλαντωτή.</w:t>
              <w:br/>
              <w:t xml:space="preserve">5η. Γραμμικές Δ.Ε. 2ης τάξης, με σταθερούς συντελεστές, μη ομογενείς. Εφαρμογή στον Μονοβάθμιο Εξαναγκασμένο Ταλαντωτή.</w:t>
              <w:br/>
              <w:t xml:space="preserve">6η.  Συντονισμός σε Μονοβάθμιο Εξαναγκασμένο Ταλαντωτή.</w:t>
              <w:br/>
              <w:t xml:space="preserve">7η.  Συστήματα διαφορικών εξισώσεων. Βασικές έννοιες. Ομογενή συστήματα δύο διαφορικών εξισώσεων.  Η μέθοδος της αντικατάστασης. Η μέθοδος των Πινάκων.</w:t>
              <w:br/>
              <w:t xml:space="preserve">8η.  Μη Ομογενή συστήματα δύο διαφορικών εξισώσεων.  Παράδειγμα λύσης του Μονοβάθμιου Ταλαντωτή σαν σύστημα Δ.Ε..</w:t>
              <w:br/>
              <w:t xml:space="preserve">9η. Λύση του Διβάθμιου Ταλαντωτή.</w:t>
              <w:br/>
              <w:t xml:space="preserve">10η – 11η. Σειρές Fourier (Περιοδικές Συναρτήσεις, Ορισμός και Υπολογισμός της Σειράς Fourier, Γραμμικό Φάσμα, Σειρές Fourier Άρτιων και Περιττών Συναρτήσεων, Εκθετική Σειρά Fourier).</w:t>
              <w:br/>
              <w:t xml:space="preserve">12η – 13η. Μετασχηματισμός Laplace (Ορισμός, Ιδιότητες, Μετασχηματισμός των συνηθισμένων Συναρτήσεων, η Συνάρτηση του Dirac και του Heaviside).  Αντίστροφος Μετασχηματισμός Laplace (Ορισμός, Ιδιότητες και υπολογισμός).  Εφαρμογές στη λύση των Δ.Ε. και των Συστημάτων Δ.Ε..</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φορητού Η.Υ και βιντεοπροβολέα, και Παραδείγματα στον πίνακα με τη χρήση Excel και Matlab/Octave. Υποστήριξη της διδακτικής διαδικασίας μέσω ηλεκτρονικής ιστοσελίδας.  Επικοινωνία μέσω e-mail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skype.</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Γραπτή τελική εξέταση που περιλαμβάνει:</w:t>
              <w:br/>
              <w:t xml:space="preserve">   o Θεωρητικές ερωτήσεις κατανόησης και κρίσης (30-40 % του τελικού βαθμού)</w:t>
              <w:br/>
              <w:t xml:space="preserve">   o Επίλυση ασκήσεων (60-70 % του τελικού βαθμού)</w:t>
              <w:br/>
              <w:t xml:space="preserve"> </w:t>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Τερζίδης Χαράλαμπος, Λογισμός Συναρτήσεων πολλών Μεταβλητών  Διαφορικές Εξισώσεις, Εκδόσεις Ανικούλα, Θεσσαλονίκη 2006 ISBN: 9789605160319</w:t>
              <w:br/>
              <w:t xml:space="preserve">Τερζίδης Χαράλαμπος, Μαθηματικές Μέθοδοι Επεξεργασίας Σημάτων (Μετασχηματισμοί Laplace και Fourier), Εκδόσεις Ανικούλα, Θεσσαλονίκη 2006 ISBN: 960-516-029-3</w:t>
              <w:br/>
              <w:t xml:space="preserve">Hass J., Heil C., Weir M.D., Απειροστικός Λογισμός, Πανεπιστημιακές Εκδόσεις Κρήτης, Κρήτη 2015, ISBN 978-960-524-515-3, Κωδικός στον Εύδοξο: 77107082</w:t>
              <w:br/>
              <w:t xml:space="preserve">Μπράτσος Αθανάσιος, Μαθήματα Ανώτερων Μαθηματικών, ISBN 978-960-603-030-7, [ηλεκτρ. βιβλ.] Αθήνα: Σύνδεσμος Ελληνικών Ακαδημαϊκών Βιβλιοθηκών, Ηλεκτρονική Διεύθυνση: https://repository.kallipos.gr/handle/11419/424</w:t>
              <w:br/>
              <w:t xml:space="preserve">Παπαϊωάννου Σταύρος,  Σημειώσεις,  Ηλεκτρονική Διεύθυνση: http://pde.teiser.gr/papaioannou/Mathimatika_2.asp</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