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Plates  Shells – Special issues in Finite Element Analysis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ΔΟΜ020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7th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Plates  Shells – Special issues in Finite Element Analysis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Specialization Course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The course aims to understand the behavior of plates - shells - disks using analytical and approximate methods and the application of the finite element method to planar structures.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 Search for, analysis and synthesis of data and information, with the use of the necessary technology </w:t>
              <w:br/>
              <w:t xml:space="preserve">- Adapting to new situations </w:t>
              <w:br/>
              <w:t xml:space="preserve">- Decision-making </w:t>
              <w:br/>
              <w:t xml:space="preserve">- Working independently </w:t>
              <w:br/>
              <w:t xml:space="preserve">- Team work</w:t>
              <w:br/>
              <w:t xml:space="preserve">- Working in an interdisciplinary environment </w:t>
              <w:br/>
              <w:t xml:space="preserve">- Project planning and management </w:t>
              <w:br/>
              <w:t xml:space="preserve">- Criticism and self-criticism </w:t>
              <w:br/>
              <w:t xml:space="preserve">- 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Introduction to the mathematical theory of elasticity. The differential equation of the disc in Cartesian and polar coordinates. </w:t>
              <w:br/>
              <w:t xml:space="preserve"> Thin plates. The differential equation of plates. Analytical and approximate solutions. Orthogonal - circular plates. </w:t>
              <w:br/>
              <w:t xml:space="preserve"> Introduction to the Finite Element Method. Finite elements of plates (Kirchhoff). Finite elements of plates (Mindlin). </w:t>
              <w:br/>
              <w:t xml:space="preserve"> Shells. Loads, physical quantities and equations of shell theory. Shell membrane theory. Shell bending theory. </w:t>
              <w:br/>
              <w:t xml:space="preserve"> Modelling of planar structures.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the understanding of the concepts taught.</w:t>
              <w:br/>
              <w:t xml:space="preserve">2. Final written exam at the end of the semester (in Greek).</w:t>
              <w:br/>
              <w:t xml:space="preserve">3. Each student is given the opportunity to review their written exam and have their mistakes analyzed.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Sapountzakis E., Plates Theory, NTUA publ., 2005 (in Greek)</w:t>
        <w:br/>
        <w:t xml:space="preserve">Valiasis Th., Planar structural systems, Zitis publ., 2000 (in Greek)</w:t>
        <w:br/>
        <w:t xml:space="preserve">Makarios Tr. Planar structural systems, Tziolas publ., 2018 (in Greek)</w:t>
        <w:br/>
        <w:t xml:space="preserve">J. Katsikadelis, The Boundary Element Method For Plate Analysis, 2014, Academic press, Elsevier</w:t>
        <w:br/>
        <w:t xml:space="preserve">Tsamasfyros G., Theotokoglou E., Finite Element Method vol. I, Symmetry publ., 2005 (in Greek)</w:t>
        <w:br/>
        <w:t xml:space="preserve">Provatidis Ch., Finite Elements in the Analysis of Structures, Tziolas publ., 2016 (in Greek)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