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Special Topics in Geotechnical Engineering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ΓΕΩ007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7th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 Topics in Geotechnical Engineering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the student will be able to:</w:t>
              <w:br/>
              <w:t xml:space="preserve">• To recognize, understand and be able to evaluate the basic soil parameters related to its mechanical behavior under different loading conditions.</w:t>
              <w:br/>
              <w:t xml:space="preserve">• To be able to understand the role of underground water and its multifaceted influence on soil behavior.</w:t>
              <w:br/>
              <w:t xml:space="preserve">• To be able to identify the basic elements required for the design of special geotechnical engineering projects such as embankments, slopes, landslide protection projects, dams.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contributes to the acquirement of the following capabilities:</w:t>
              <w:br/>
              <w:t xml:space="preserve">• Search, analysis and synthesis of information and data using the appropriate technology </w:t>
              <w:br/>
              <w:t xml:space="preserve">• Decision making </w:t>
              <w:br/>
              <w:t xml:space="preserve">• Student individual project</w:t>
              <w:br/>
              <w:t xml:space="preserve">• Design of geostructures</w:t>
              <w:br/>
              <w:t xml:space="preserve">• Respect of the physical environment 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Deepening in soil behavior and study of special geotechnical engineering projects such as embankments, slopes, landslide protection projects, dams.</w:t>
              <w:br/>
              <w:t xml:space="preserve"/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Content of theory lectures and practical exercises:</w:t>
              <w:br/>
              <w:t xml:space="preserve">• Connection with Soil Mechanics (soil characteristics, soil stresses, bearing capacity and soil settlements, active and passive earth pressures).</w:t>
              <w:br/>
              <w:t xml:space="preserve">• Intensive soil condition and loading history, stress paths, soil failure modes, residual soil strength, etc.</w:t>
              <w:br/>
              <w:t xml:space="preserve">• Influence of water on the mechanical behavior of soils.</w:t>
              <w:br/>
              <w:t xml:space="preserve">• Introduction to the design of special geotechnical engineering projects (embankments, slopes, landslide protection projects, dams).</w:t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30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48</w:t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Final written exam that comprises: </w:t>
              <w:br/>
              <w:t xml:space="preserve">•Theoretical questions of knowledge and critical thinking </w:t>
              <w:br/>
              <w:t xml:space="preserve">• Solving of problems-exercises  </w:t>
              <w:br/>
              <w:t xml:space="preserve">Delivering of an individual project that comprises: </w:t>
              <w:br/>
              <w:t xml:space="preserve">• Processing and solving of subjects pertinent to the study of underground structures-tunnels</w:t>
              <w:br/>
              <w:t xml:space="preserve">• Examination of the basic concepts of the subject  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[In Greek] Κωστόπουλος Σ.Δ. (2008), "Γεωτεχνικές Κατασκευές ΙΙ", Εκδόσεις Ίων, ISBN: 978-960-411-657-7</w:t>
        <w:br/>
        <w:t xml:space="preserve">[In Greek] Ρόζος Δ. (2008), " Βελτίωση γεωτεχνικής συμπεριφοράς γεωλογικών σχηματισμών", Ηλεκτρονικό σύγγραμμα (διάθεση δωρεάν)</w:t>
        <w:br/>
        <w:t xml:space="preserve">[In Greek] Χριστούλας Στ. (1998), "Επιλογές Εφαρμοσμένης Γεωτεχνικής Μηχανικής", Εκδόσεις Συμεών, ISBN: 978-960-7888-11-1</w:t>
        <w:br/>
        <w:t xml:space="preserve">[In Greek] Barnes G.E. (2014), "Εδαφομηχανική: Αρχές και Εφαρμογές (3η έκδοση)", Εκδόσεις Κλειδάριθμος, Αθήνα, ISBN: 978-960-461-578-0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