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Μηχανική των Ρευστών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Μηχανική των Ρευστών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ΓΕΝ001 – Απειροστικός  Λογισμός Ι</w:t>
              <w:br/>
              <w:t xml:space="preserve">ΓΕΝ003 – Φυσική για Μηχανικούς</w:t>
              <w:br/>
              <w:t xml:space="preserve">ΓΕΝ004 – Απειροστικός Λογισμός ΙΙ </w:t>
              <w:br/>
              <w:t xml:space="preserve">ΓΕΝ007 – Διαφορικές Εξισώσεις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τις βασικές αρχές της μηχανικής των ρευστών και προσδιορίζουν τα χαρακτηριστικά της ροής του ρευστού</w:t>
              <w:br/>
              <w:t xml:space="preserve">• επιλύουν προβλήματα που σχετίζονται με την ισορροπία άλλα και την κίνηση των ρευστών</w:t>
              <w:br/>
              <w:t xml:space="preserve">• υπολογίζουν δυνάμεις από πιέσεις υγρών σε επίπεδες και καμπύλες επιφάνειες</w:t>
              <w:br/>
              <w:t xml:space="preserve">• εφαρμόζουν τις βασικές αρχές διατήρησης μάζας, ορμής και ενέργειας σε φυσικά προβλήματα πραγματικών και ιδεατών ρευστών</w:t>
              <w:br/>
              <w:t xml:space="preserve">• υπολογίζουν παραμέτρους του πεδίου ροής (ταχύτητα και πιέσεις) καθώς επίσης και δυναμικές φορτίσεις με μεθοδολογία όγκου ελέγχου λόγω της κίνησης του ρευστού σε κατασκευές που το περικλείουν ή είναι βυθισμένες σε αυτό</w:t>
              <w:br/>
              <w:t xml:space="preserve">• κατανοούν τις βασικές αρχές της τυρβώδους ροής και συγκρίνουν με τις αντίστοιχες της στρωτής ροής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εργαστηριακού υπόβαθρου για το μάθημα κορμού ‘ΥΔΡ002 Μηχανική των Ρευστών’ καθώς επίσης και για υπόλοιπα μαθήματα (κορμού και επιλογής) που σχετίζονται με την υδραυλική μηχανική. Περιλαμβάνει την αναγκαία ύλη για την κατανόηση: (α) των βασικών φυσικών εννοιών της μηχανικής ρευστών, (β) της εφαρμογής των αρχών διατήρησης μάζας, ορμής και ενέργειας για την επίλυση πρακτικών προβλημάτων και (γ) της ποσοτικής περιγραφής χαρακτηριστικών της ροής τόσο σε σωλήνες όσο και γύρω από αντικείμενα.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διαλέξεων</w:t>
              <w:br/>
              <w:t xml:space="preserve">   o Βασικά χαρακτηριστικά των ρευστών. Ιξώδες. Δυνάμεις στα ρευστά.</w:t>
              <w:br/>
              <w:t xml:space="preserve">   o Υδροστατική. Κατανομή πιέσεων σε ομογενή και στρωματωμένα υγρά. Μανόμετρα. Δυνάμεις σε επίπεδες και καμπύλες επιφάνειες. Αρχή του Αρχιμήδη. Άνωση.</w:t>
              <w:br/>
              <w:t xml:space="preserve">   o Κινηματικός χαρακτηρισμός ροής. Χαρακτηριστικές γραμμές. Παραμόρφωση ρευστού στοιχείου. Στροβιλότητα. Κυκλοφορία.</w:t>
              <w:br/>
              <w:t xml:space="preserve">   o Διαφορική ανάλυση της ροής. Αρχές διατήρησης μάζας, ορμής και ενέργειας – εξισώσεις συνέχειας και Navier Stokes.</w:t>
              <w:br/>
              <w:t xml:space="preserve">   o Θεώρημα μεταφοράς Reynolds. Γραμμή ενέργειας και πιεζομετρική γραμμή.</w:t>
              <w:br/>
              <w:t xml:space="preserve">   o Ιδεατά ρευστά. Εξισώσεις Euler και Bernoulli. Αστρόβιλη ροή. Συνάρτηση δυναμικού. Ροϊκή συνάρτηση. Εξίσωση Laplace. Σωλήνας Pitot.</w:t>
              <w:br/>
              <w:t xml:space="preserve">   o Πραγματικά ρευστά. Αριθμός Reynolds. Στρωτή και τυρβώδης ροή. Δυναμική άνωση και δυναμική αντίσταση σωμάτων βυθισμένων σε κινούμενο ρευστό.</w:t>
              <w:br/>
              <w:t xml:space="preserve">   o Διδιάστατη ροή Couette και Poiseuille. Στρωτή ροή σε σωλήνες.</w:t>
              <w:br/>
              <w:t xml:space="preserve">   o Στρωτό και τυρβώδες οριακό στρώμα. Πάχος μετάθεσης. Πάχος ορμής. Διατμητική τάση ορίου. Κατανομές ταχύτητας σε τυρβώδη ροή σε σωλήνα. Συντελεστής τριβών σε στρωτή και τυρβώδη ροή. Στρωτή και τυρβώδης οριακή στοιβάδα. Αποκόλληση οριακής στοιβάδας.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Εργαστηριακή Εκπαίδευση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Γραπτή Εξέταση με Ερωτήσεις Εκτεταμένης Απάντησης (Διαμορφωτική ή/και Συμπερασματική)</w:t>
              <w:br/>
              <w:t xml:space="preserve">Αξιολόγηση Θεωρίας (90% του τελικού βαθμού):</w:t>
              <w:br/>
              <w:t xml:space="preserve">   • Γραπτή εξέταση προόδου (30%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w:br/>
              <w:t xml:space="preserve">Αξιολόγηση Εργαστηριακών Ασκήσεων (10% του τελικού βαθμού)</w:t>
              <w:br/>
              <w:t xml:space="preserve">   • Γραπτή εργασία για τις εργαστηριακές ασκήσεις</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Πρίνος Παναγιώτης, Μηχανική ρευστών, Εκδόσεις Ζήτη, 2014, ISBN: 978-960-456-419-4, Κωδικός Βιβλίου στον Εύδοξο: 41963463</w:t>
              <w:br/>
              <w:t xml:space="preserve">Λιακόπουλος Αντώνης, Μηχανική Ρευστών, Εκδόσεις Τζιόλα, 2019 (2η έκδοση), ISBN: 978-960-418-774-4, Κωδικός Βιβλίου στον Εύδοξο: 77107657</w:t>
              <w:br/>
              <w:t xml:space="preserve">Τσακογιάννης Ιωάννης, Μηχανική των ρευστών, Εκδόσεις Επίκεντρο, 2005, ISBN: 978-960-6645-09-9, Κωδικός Βιβλίου στον Εύδοξο: 15023</w:t>
              <w:br/>
              <w:t xml:space="preserve">Αυλωνίτης Δημήτρης, Αυλωνίτης Σταμάτης, ΜΗΧΑΝΙΚΗ ΡΕΥΣΤΩΝ Ι, Εκδόσεις Τσότρας, 2020 (5η έκδοση), ISBN: 978-618-5309-95-4, Κωδικός Βιβλίου στον Εύδοξο: 94645124</w:t>
              <w:br/>
              <w:t xml:space="preserve">Παπαϊωάννου Άγγελος, Μηχανική των Ρευστών, Εκδόσεις Σοφία, 2019 (3η έκδοση), ISBN: 978-960-633-004-9, Κωδικός Βιβλίου στον Εύδοξο: 86055189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