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Special Topics in Highway Engineering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ΣΥΓ012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 Topics in Highway Engineering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the course students should be able to recognize basic principles for the design of intersections and interchanges</w:t>
              <w:br/>
              <w:t xml:space="preserve">• Identify criteria for installing road restraint systems</w:t>
              <w:br/>
              <w:t xml:space="preserve">• Identify specifications and instructions for road work signs </w:t>
              <w:br/>
              <w:t xml:space="preserve">• Design driveways and implement the access management principles</w:t>
              <w:br/>
              <w:t xml:space="preserve">• Cite road safety audit procedures</w:t>
              <w:br/>
              <w:t xml:space="preserve">• Use of computers in road design. 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</w:t>
              <w:br/>
              <w:t xml:space="preserve">_Working independently</w:t>
              <w:br/>
              <w:t xml:space="preserve">_Project planning and management </w:t>
              <w:br/>
              <w:t xml:space="preserve">_Respect for the natural environment.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use of computers in road project design
</w:t>
              <w:br/>
              <w:t xml:space="preserve">• Digital terrain models
</w:t>
              <w:br/>
              <w:t xml:space="preserve">• Road projects design software
</w:t>
              <w:br/>
              <w:t xml:space="preserve">• Basics on junction design 
</w:t>
              <w:br/>
              <w:t xml:space="preserve">• Road restraint systems
</w:t>
              <w:br/>
              <w:t xml:space="preserve">• Road work signs
</w:t>
              <w:br/>
              <w:t xml:space="preserve">• Driveways and access management 
</w:t>
              <w:br/>
              <w:t xml:space="preserve">• Road safety audit procedures.
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(100%) which includes:</w:t>
              <w:br/>
              <w:t xml:space="preserve">- Open ended questions </w:t>
              <w:br/>
              <w:t xml:space="preserve">- Problem solving questions (exercises)</w:t>
              <w:br/>
              <w:t xml:space="preserve">OR </w:t>
              <w:br/>
              <w:t xml:space="preserve">Final written exam (70%) + Optional individual assignment (30%). </w:t>
              <w:br/>
              <w:t xml:space="preserve"/>
              <w:br/>
              <w:t xml:space="preserve">The evaluation criteria are presented in the 1st lecture of the semester to all students. Furthermore, each student can see his graded exam/ written assignment paper and talk on the analysis of his written performance with the professor.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[in Greek] Αποστολέρης, Α.Κ. (2015). Οδοποιία Ι – Χαράξεις και Υπολογισμός Χωματισμός, Θεωρία και Πρακτική. Αναστάσιος Κ. Αποστολέρης, ΑΠΟΣΤΟΛΕΡΗΣ ΚΑΙ ΣΙΑ Ο.Ε., ISBN: 9789609371735.</w:t>
        <w:br/>
        <w:t xml:space="preserve">• [in Greek] Μουρατίδης, Α.Κ. (2008). Οδοποιία, Η Διαχείριση των Οδικών Έργων. University Studio Press, ISBN: 978-960-12-1759-8.</w:t>
        <w:br/>
        <w:t xml:space="preserve">• [in Greek] Natzschka, H. (2014). Οδοποιία: Σχεδιασμός και Κατασκευή. ΕΚΔΟΣΕΙΣ ΚΛΕΙΔΑΡΙΘΜΟΣ ΕΠΕ, ISBN: 978-960-461-583-4.</w:t>
        <w:br/>
        <w:t xml:space="preserve">• [in Greek] Οδηγίες Μελετών Οδικών Έργων, Τεύχος 1: Λειτουργική Κατάταξη Οδικού Δικτύου (ΟΜΟΕ- ΛΚΟΔ), ΥΠΕΧΩΔΕ, ΓΓΔΕ/ΔΜΕΟ, Έκδοση: 30/01/2001.</w:t>
        <w:br/>
        <w:t xml:space="preserve">• [in Greek] Οδηγίες Μελετών Οδικών Έργων, Τεύχος 2: Διατομές (ΟΜΟΕ-Δ), ΥΠΕΧΩΔΕ, ΓΓΔΕ/ΔΜΕΟ, Έκδοση: 30/01/2001.</w:t>
        <w:br/>
        <w:t xml:space="preserve">• [in Greek] Οδηγίες Μελετών Οδικών Έργων, Τεύχος 3: Χαράξεις (ΟΜΟΕ-Χ), ΥΠΕΧΩΔΕ, ΓΓΔΕ/ΔΜΕΟ, Έκδοση: 30/01/2001.</w:t>
        <w:br/>
        <w:t xml:space="preserve">• [in Greek] Οδηγίες Μελετών Οδικών Έργων, Τεύχος 5: Πρόσθετες Λωρίδες Κυκλοφορίας (ΟΜΟΕ-ΠΛΚ), ΥΠΕΧΩΔΕ, ΓΓΔΕ/ΔΜΕΟ, Έκδοση: 30/01/2001.</w:t>
        <w:br/>
        <w:t xml:space="preserve">• [in Greek] Οδηγίες Μελετών Οδικών Έργων, Τεύχος 7: Σήμανση Εκτελούμενων Έργων σε Οδούς (ΟΜΟΕ – ΣΕΕΟ), Υπουργείο Υποδομών, Μεταφορών και Δικτύων, 2010.</w:t>
        <w:br/>
        <w:t xml:space="preserve">• [in Greek] Οδηγίες Μελετών Οδικών Έργων, Συστήματα Αναχαίτισης Οχημάτων (ΟΜΟΕ – ΣΑΟ), Υπουργείο Υποδομών  Μεταφορών, 2019.</w:t>
        <w:br/>
        <w:t xml:space="preserve">• American Association of State Highway and Transportation Officials (AASHTO) (2018). A Policy on Geometric Design of Highways and Streets. 7th Edition, AASHTO, ISBN-13: 978- 1560516767.</w:t>
        <w:br/>
        <w:t xml:space="preserve">• CALTRANS (2020). Highway Design Manual. 7th Edition, California Department of Transportation.</w:t>
        <w:br/>
        <w:t xml:space="preserve">• U.S. Department of Transportation, Federal Highway Administration (2006). FHWA Road Safety Audit Guidelines. FHWA-SA-06-06.</w:t>
        <w:br/>
        <w:t xml:space="preserve">• U.S. Department of Transportation, Federal Highway Administration (2000). ROUNDABOUTS: An Informational Guide. FHWA-RD-00-067.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