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Environmental Impact Assessment Studies for Transport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ΣΥΓ015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Environmental Impact Assessment Studies for Transport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the course students should be able to </w:t>
              <w:br/>
              <w:t xml:space="preserve">•  Recognize the institutional framework for the protection of the environment in Greece and the stages of environmental impact assessment studies execution of transport infrastructure systems, </w:t>
              <w:br/>
              <w:t xml:space="preserve">•  Recognise the basic units of road construction environmental impacts, </w:t>
              <w:br/>
              <w:t xml:space="preserve">•  Address issues in road traffic noise and vibrations, air pollution, aesthetic pollution, anti-pollution measures and environmental monitoring programs.</w:t>
              <w:br/>
              <w:t xml:space="preserve"/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information, with the use of the necessary technology </w:t>
              <w:br/>
              <w:t xml:space="preserve">_Adapting to new situations </w:t>
              <w:br/>
              <w:t xml:space="preserve">_Decision-making</w:t>
              <w:br/>
              <w:t xml:space="preserve">_Project planning and management </w:t>
              <w:br/>
              <w:t xml:space="preserve">_Respect for the natural environment.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Institutional framework for the protection of the environment in Greece 
</w:t>
              <w:br/>
              <w:t xml:space="preserve">• Execution stages for environmental impact assessment studies for road transportation projects • Basic evaluation sections for environmental assessment and impacts for road transportation projects
</w:t>
              <w:br/>
              <w:t xml:space="preserve">• Land uses, natural and human ecosystems
</w:t>
              <w:br/>
              <w:t xml:space="preserve">• Road traffic noise and vibrations
</w:t>
              <w:br/>
              <w:t xml:space="preserve">• Measurement and evaluation of continuous noise level from road operation
</w:t>
              <w:br/>
              <w:t xml:space="preserve">• Methods of road traffic noise prediction and evaluation (construction – operation phases)
</w:t>
              <w:br/>
              <w:t xml:space="preserve">• Anti-noise barriers
</w:t>
              <w:br/>
              <w:t xml:space="preserve">• Air pollution, air pollutants from road traffic
</w:t>
              <w:br/>
              <w:t xml:space="preserve">• Emission, pollution concentration, pollution dispersion and parameters
</w:t>
              <w:br/>
              <w:t xml:space="preserve">• Road traffic noise and air pollution monitoring systems 
</w:t>
              <w:br/>
              <w:t xml:space="preserve">• Metrological equipment for acoustic measurements. 
</w:t>
              <w:br/>
              <w:t xml:space="preserve"/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Final written exam (100%) which includes:</w:t>
              <w:br/>
              <w:t xml:space="preserve">- Open ended questions </w:t>
              <w:br/>
              <w:t xml:space="preserve">- Problem solving questions (exercises)</w:t>
              <w:br/>
              <w:t xml:space="preserve">OR </w:t>
              <w:br/>
              <w:t xml:space="preserve">Final written exam (70%) + Optional individual assignment (30%). </w:t>
              <w:br/>
              <w:t xml:space="preserve"/>
              <w:br/>
              <w:t xml:space="preserve">The evaluation criteria are presented in the 1st lecture of the semester to all students. Furthermore, each student can see his graded exam/ written assignment paper and talk on the analysis of his written performance with the professor.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Vogiatzis, K. (2014). Environmental Policy and Implementation Framework. Simmetria Editions, ISBN 978-960-266-390-5 [in Greek].</w:t>
        <w:br/>
        <w:t xml:space="preserve">Tzika-Chatzopoulou, A., Chaikali, S., Vogiatzis, K. (2010). Protection of the Greek Acoustic Landscape. Papasotiriou Editions, ISBN: 978-960-7182-56-2 [in Greek]. 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