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Οικονομία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Οικονομία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κατέχει τις γνώσεις για να συλλέξει τα δεδομένα ώστε να καταγράψει και να κατηγοριοποιήσει τις χρηματορροές κατασκευής και λειτουργίας ενός μεταφορικού συστήματος ή μιας επιχείρησης μεταφορών.</w:t>
              <w:br/>
              <w:t xml:space="preserve">• Να συνδυάζει τα παραπάνω δεδομένα για να κατανοήσει τα στοιχεία κόστους που απαιτούνται για τον σχεδιασμό, κατασκευή, βελτίωση ή βελτιστοποίηση ενός μεταφορικού συστήματος ή μιας επιχείρησης μεταφορών.</w:t>
              <w:br/>
              <w:t xml:space="preserve">• Να εφαρμόζει τις γνώσεις και τα δεδομένα με στόχο να καθορίζει τις χρηματοδοτικές ανάγκες κατασκευής και λειτουργίας ενός νέου μεταφορικού συστήματος ή τις χρηματοδοτικές ανάγκες ίδρυσης και λειτουργίας μιας επιχείρησης μεταφορών και να ελέγχει την αποδοτικότητα των επενδυθέντων κεφαλαίων.</w:t>
              <w:br/>
              <w:t xml:space="preserve">• Να αναλύει τις συνιστώσες και τις λειτουργίες που συνθέτουν ένα μεταφορικό σύστημα ή μια επιχείρηση μεταφορών, να τις αποσαφηνίζει, να τις κατηγοριοποιεί και να τις ιεραρχεί, όχι μόνο ως προς το κόστος, αλλά και με ποιοτικά-λειτουργικά κριτήρια.</w:t>
              <w:br/>
              <w:t xml:space="preserve">• Να συνθέτει το σύνολο των επιμέρους υπολογισμών σε ένα ενιαίο πλαίσιο χρηματορροών, προβλέποντας και τυχόν μεταβολές τους στο μέλλον, συγκρίνοντας ταυτόχρονα με εναλλακτικά σενάρια. </w:t>
              <w:br/>
              <w:t xml:space="preserve">• Να αξιολογεί, να τεκμηριώνει και τελικώς να αποφασίζει για το βέλτιστη επένδυση σε ένα μεταφορικό σύστημα η σε μια επιχείρηση μεταφορών, συγκρίνοντας εναλλακτικά σενάρια και αξιολογώντας με κοινωνικο-οικονομικά, χρηματο-οικονομικά, τεχνικο-οικονομικά και περιβαλλοντικά κριτήρια.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Μεταφορές και οικονομική δραστηριότητα. Συστήματα μεταφορών. Οδικές, σιδηροδρομικές, αεροπορικές και θαλάσσιες μεταφορές.</w:t>
              <w:br/>
              <w:t xml:space="preserve">• Οι επιχειρήσεις μεταφορών, το εσωτερικό και εξωτερικό τους περιβάλλον. Η παγκοσμιοποίηση και οι επιπτώσεις στις μεταφορές. Κρατικά μονοπώλια, απελευθέρωση και ιδιωτικοποίηση. Προσφορά και ζήτηση στην αγορά μεταφορών. Ελαστικότητες. Κανονική, εκτρεπόμενη και παράγωγη ζήτηση.</w:t>
              <w:br/>
              <w:t xml:space="preserve">• Οικονομικός σχεδιασμός και λογιστική ανάλυση επιχειρήσεων μεταφορών. Οι διάφορες συνιστώσες κόστους. Κόστος κατασκευής και λειτουργίας. Εφαρμογές στα διάφορα συστήματα μεταφορών. Οι συνδυασμένες μεταφορές. Η λογιστική διαχείριση (logistics) του συστήματος των εμπορευματικών μεταφορών. Το γενικευμένο κόστος μεταφοράς, Το εξωτερικό κόστος - ποσοτικοποίηση σε χρηματικές μονάδες.</w:t>
              <w:br/>
              <w:t xml:space="preserve">• Ορισμός και χαρακτηριστικά μοντέλων πρόβλεψης της ζήτησης μεταφορών. Ποιοτικές και ποσοτικές μέθοδοι πρόβλεψης της ζήτησης. Έλεγχος της προβλεπτικής ικανότητας ενός μοντέλου. Επιλογή του κατάλληλου μοντέλου.</w:t>
              <w:br/>
              <w:t xml:space="preserve">• Στόχοι της εμπορικής πολιτικής επιχειρήσεων μεταφορών. Ακριβής γνώση της πελατείας - έρευνες αγοράς. Μέθοδοι και πρακτικές εμπορικής πολιτικής. Στόχοι και μέθοδοι τιμολογιακής πολιτικής. Υποχρεώσεις δημόσιας υπηρεσίας. Τιμολογιακή πολιτική επιχειρήσεων μεταφορών.</w:t>
              <w:br/>
              <w:t xml:space="preserve">• Μέθοδοι Αξιολόγησης Συγκοινωνιακών Έργων. Μέθοδος παρούσας αξίας. Μέθοδος καθαρής παρούσας αξίας. Μέθοδος οφέλους / κόστους. Μέθοδος του δείκτη εσωτερικής απόδοσης.</w:t>
              <w:br/>
              <w:t xml:space="preserve">• Πλεονεκτήματα - μειονεκτήματα των μεθόδων αξιολόγησης. Ανάλυση ευαισθησίας. Ανάλυση κινδύνων. Πολυκριτηριακές αναλύσεις. Χρηματοπιστωτική ανάλυση συγκοινωνιακών έργων. Σύμπραξη Δημόσιου - Ιδιωτικού Τομέα στην κατασκευή συγκοινωνιακών έργων.</w:t>
              <w:br/>
              <w:t xml:space="preserve">• Επιχειρήσεις μεταφορών στην Ελλάδα.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Μουρμούρης, Ι.Κ. (2006). Οικονομική των Μεταφορών - Ανάπτυξη, Επένδυση, Διοίκηση  Εφαρμογές. ΕΚΔΟΣΕΙΣ ΣΤΑΜΟΥΛΗ ΑΕ, ISBN: 960-351-671-6. </w:t>
              <w:br/>
              <w:t xml:space="preserve">Προφυλλίδης, Β. (2016). Οικονομική των Μεταφορών. Α. ΠΑΠΑΣΩΤΗΡΙΟΥ  ΣΙΑ Ι.Κ.Ε., ISBN: 978-960-491-100-4. </w:t>
              <w:br/>
              <w:t xml:space="preserve">Σαμπράκος, Ε. (2018). Οικονομική των Μεταφορών. Εκδόσεις Βαρβαρήγου, ISBN: 978-960-7996-75-6.</w:t>
              <w:br/>
              <w:t xml:space="preserve">Boyer K.D. (2005). Οικονομική των Μεταφορών. Γ.ΠΑΡΙΚΟΣ  ΣΙΑ ΕΕ, ISBN: 978-960-286-754-9.</w:t>
              <w:br/>
              <w:t xml:space="preserve">Prassas, E.S., Roess, R.P. (2013). Engineering Economics and Finance for Transportation Infrastructure. Springer Berlin Heidelberg, HEAL-Link Springer ebooks, ISBN: 978-3-642-38580-3.</w:t>
              <w:br/>
              <w:t xml:space="preserve">Profillidis, V.A., Botzoris, G.N., Galanis, A.T. (2014). Environmental Effects and Externalities from the Transport Sector and Sustainable Transportation Planning - A Review. International Journal of Energy Economics and Policy, 4(4), 647-661.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