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Βιώσιμη Αστική Κινητικότητα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Βιώσιμη Αστική Κινητικότητα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κατανοεί τα κενά των συμβατικών μεταφορικών προσεγγίσεων στην επίτευξη της βιώσιμης αστικής κινητικότητας.</w:t>
              <w:br/>
              <w:t xml:space="preserve">• Να εφαρμόζει εναλλακτικές και ολοκληρωμένες προσεγγίσεις στο σχεδιασμό των αστικών μεταφορών.</w:t>
              <w:br/>
              <w:t xml:space="preserve">• Να σχεδιάζει υποδομές μη-μηχανοκίνητων μέσων μεταφοράς.</w:t>
              <w:br/>
              <w:t xml:space="preserve">• Να γνωρίζει τους βασικούς παράγοντες που επηρεάζουν τις επιλογές και τη συμπεριφορά μετακίνησης.</w:t>
              <w:br/>
              <w:t xml:space="preserve">• Να εξοικειωθεί με τις νέες τεχνολογίες που εφαρμόζονται στις μεταφορές.</w:t>
              <w:br/>
              <w:t xml:space="preserve">• Να κατανοεί τις βασικές αρχές σύνταξης ενός Σχεδίου Βιώσιμης Αστικής Κινητικότητας.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Ευρωπαϊκή πολιτική μεταφορών για την αστική κινητικότητα.</w:t>
              <w:br/>
              <w:t xml:space="preserve">• Μετακινήσεις σε αστικό περιβάλλον και ανάλυση της συμπεριφοράς των μετακινούμενων.</w:t>
              <w:br/>
              <w:t xml:space="preserve">• Βιώσιμη ανάπτυξη και βιώσιμη αστική κινητικότητα.</w:t>
              <w:br/>
              <w:t xml:space="preserve">• Ήπιες μορφές μετακίνησης: περπάτημα, ποδηλασία. </w:t>
              <w:br/>
              <w:t xml:space="preserve">• Υποδομές κίνησης πεζών και ποδηλατών. </w:t>
              <w:br/>
              <w:t xml:space="preserve">• Μεθοδολογίες ελέγχου οδικής ασφάλειας και κινητικότητας πεζών και ποδηλατών στο αστικό περιβάλλον.</w:t>
              <w:br/>
              <w:t xml:space="preserve">• Συστήματα μοιρασμένης μετακίνησης, μικροκινητικότητα.</w:t>
              <w:br/>
              <w:t xml:space="preserve">• Αυτόνομα οχήματα, ηλεκτρικά οχήματα. </w:t>
              <w:br/>
              <w:t xml:space="preserve">• Ευφυή συστήματα μεταφορών και βιώσιμη αστική κινητικότητα.</w:t>
              <w:br/>
              <w:t xml:space="preserve">• Ενέργεια, περιβάλλον και οικονομία μεταφορών.</w:t>
              <w:br/>
              <w:t xml:space="preserve">• Ασφάλεια, προσβασιμότητα και κοινωνικά ζητήματα μεταφορών.</w:t>
              <w:br/>
              <w:t xml:space="preserve">• Σχέδια Βιώσιμης Αστικής Κινητικότητας (ΣΒΑΚ)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 διδάσκουσας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 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Βλαστός, Θ., Μπακογιάννης, Ε. (2019). Προς μια Ελλάδα με λιγότερα αυτοκίνητα. ΕΚΔΟΣΕΙΣ ΓΡΗΓΟΡΗ ΟΕ, ISBN: 978-960-612-248-4.</w:t>
              <w:br/>
              <w:t xml:space="preserve">Γαβανάς, Ν., Παπαϊωάννου, Π., Πιτσιάβα-Λατινοπούλου, Μ., Πολίτης, Ι. (2016). Αστικά δίκτυα μεταφορών και διαχείριση κινητικότητας. Ελληνικά Ακαδημαϊκά Ηλεκτρονικά Συγγράμματα και Βοηθήματα - Αποθετήριο "Κάλλιπος", ISBN: 978-960-603-155-7.</w:t>
              <w:br/>
              <w:t xml:space="preserve">Τσέτσης, Σ. (2013). Πράσινες μετακινήσεις στις Πόλεις. Α. ΠΑΠΑΣΩΤΗΡΙΟΥ  ΣΙΑ Ι.Κ.Ε., ISBN: 978-960-491-077-9.</w:t>
              <w:br/>
              <w:t xml:space="preserve">Φραντζεσκάκης, Ι.Μ., Πιτσιάβα-Λατινοπούλου, Μ.Χ., Τσαμπούλας, Δ.Α. (2002). Διαχείριση Κυκλοφορίας. Α. ΠΑΠΑΣΩΤΗΡΙΟΥ  ΣΙΑ Ι.Κ.Ε., ISBN: 978-960-7510-50-1.  </w:t>
              <w:br/>
              <w:t xml:space="preserve">Γαλάνης, Α. (2011). Συμβολή στη διαμόρφωση μεθοδολογίας ελέγχου και αξιολόγησης της οδικής ασφάλειας και κινητικότητας πεζών στο αστικό περιβάλλον. Διδακτορική Διατριβή, Πανεπιστήμιο Θεσσαλίας, Τμήμα Πολιτικών Μηχανικών. </w:t>
              <w:br/>
              <w:t xml:space="preserve">Μηλάκης, Δ. (2006). Χρήσεις γης και μεταφορές. Διερεύνηση της επίδρασης των πολεοδομικών χαρακτηριστικών μακρο- και μικρο- κλίμακας στις επιλογές μετακίνησης. Διδακτορική Διατριβή, Εθνικό Μετσόβιο Πολυτεχνείο, Σχολή Αγρονόμων και Τοπογράφων Μηχανικών.</w:t>
              <w:br/>
              <w:t xml:space="preserve">Attard, M., Shiftan, Y. (Ed.) (2015). Sustainable Urban Transport (Transport and Sustainability, Vol. 7), Emerald, HEAL-Link Emerald ebook series (BME), ISBN: 978-1-78441-615-7. </w:t>
              <w:br/>
              <w:t xml:space="preserve">Gudmundsson, H., Hall, R.P., Marsden, G., Zietsman, J. (2016). Sustainable Transportation, Indicators, Frameworks, and Performance Management (Springer Texts in Business and Economics). Springer Berlin Heidelberg, HEAL-Link Springer ebooks, ISBN: 978-3-662-46924-8.</w:t>
              <w:br/>
              <w:t xml:space="preserve">National Association of City Transportation Officials (2014). Urban Bikeway Design Guide. Island Press/Center for Resource Economics, HEAL-Link Springer ebooks, ISBN: 978-1-61091-582-3.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