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Μαθηματικά Ομοιώματα Ποιότητας Υδάτινων Οικοσυστημάτων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Μαθηματικά Ομοιώματα Ποιότητας Υδάτινων Οικοσυστημάτων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ΥΔΡ001 – Περιβαλλοντική 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(α) κατανοήσουν τις διεργασίες και τα χαρακτηριστικά των οικολογικών συστημάτων επιφανειακών υδάτων </w:t>
              <w:br/>
              <w:t xml:space="preserve">(β) έχουν καθορίσει τις έννοιες των βιότοπων, των βιοκοινοτήτων, των αυτότροφων – ετερότροφων οργανισμών, και των τροφικών επιπέδων </w:t>
              <w:br/>
              <w:t xml:space="preserve">(γ) να γνωρίζουν σε βάθος τα φυσικά και βιοχημικά φαινόμενα των υδατικών οικοσυστημάτων (ποταμών, λιμνών, παράκτιων ζωνών, εστουάρων και θαλάσσιων μαζών) και αυτών που υπόκεινται την επίδραση ρυπαντικών φορτίων.</w:t>
              <w:br/>
              <w:t xml:space="preserve">(δ) κατανοούν τις φυσικές διεργασίες μεταφοράς και διασποράς υγρών αποβλήτων (αστικών λυμάτων) σε υδάτινους αποδέκτες (ποταμούς, λίμνες και θαλάσσιο περιβάλλον)</w:t>
              <w:br/>
              <w:t xml:space="preserve">(ε) κατανοούν την εξειδικευμένη γνώσης των γενικευμένων και ολοκληρωμένων υδροδυναμικών εξισώσεων που συνθέτουν τα μαθηματικά ομοιώματα διάχυσης/διασποράς/ανάμιξης ρυπαντών και ποιότητας του νερού σε υδάτινα οικοσυστήματα.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Υδάτινα οικοσυστήματα. Οικολογικά συστήματα εσωτερικών επιφανειακών υδάτων και παράκτιων θαλάσσιων περιοχών. Βιότοποι. Βιοκοινότητες. </w:t>
              <w:br/>
              <w:t xml:space="preserve">Βιοχημικά φαινόμενα χερσαίων και παράκτιων υδατικών οικοσυστημάτων. Φορτία ρυπαντών. Βιολογική και χημική ζήτηση οξυγόνου. Προδιαγραφές ποιότητας επιφανειακών υδάτων.</w:t>
              <w:br/>
              <w:t xml:space="preserve">Φυσικές διεργασίες σε υδάτινους αποδέκτες. Μοριακή διάχυση. Τυρβώδης διάχυση και φαινόμενα μεταφοράς.</w:t>
              <w:br/>
              <w:t xml:space="preserve">Ανάμιξη σε ποταμούς, υδατοδεξαμενές, λεκάνες και λίμνες, εστουάρες (ποταμόκολπους) και στο θαλάσσιο περιβάλλον με έμφαση στην παράκτια ζώνη.</w:t>
              <w:br/>
              <w:t xml:space="preserve">Γενικές υδροδυναμικές εξισώσεις κυκλοφορίας. Μαθηματικά ομοιώματα ποιότικών παραμέτρων. Παραμετρικά και στοχαστικά μοντέλα. Μοντέλα περισσότερων εξισώσεων. Αριθμητικοί αλγόριθμοι.</w:t>
              <w:br/>
              <w:t xml:space="preserve">Μεταφορά και ανάμιξη διαλυμάτων και αιωρημάτων σε υδάτινους αποδέκτες και οικοσυστήματα. Το μαθηματικό μοντέλο διάχυσης και διασποράς.</w:t>
              <w:br/>
              <w:t xml:space="preserve">Υπολογιστικά εργαλεία και μαθηματικά ομοιώματα. Παραδείγματα και χρήση σε έτοιμα πακέτα λογισμικού. Υπολογιστικά εργαλεία διαλύσεων ρυπαντικού φορτίου αστικών λυμάτων. Υπολογιστικό εργαλείο υδραυλικού σχεδιασμού διαχυτήρα και φρεατίου φόρτισης συστήματος υποβρύχιας διάθεσης υγρών αποβλήτων. Μοντέλα ποιότητας φυσικών υδατορευμάτων (αριθμητικοί αλγόριθμοι).</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Αλμπάνης Τ. (2009). Ρύπανση και τεχνολογίες προστασίας περιβάλλοντος, Εκδόσεις Τζιόλα, Θεσσαλονίκη.</w:t>
              <w:br/>
              <w:t xml:space="preserve">Κρεστενίτης Γ.Ν., Κομπιάδου Κ.Δ., Μακρής Χ.Β., Ανδρουλιδάκης Γ.Σ., Καραμπάς Θ.Β. (2015). Παράκτια Μηχανική – Θαλάσσια Περιβαλλοντική Υδραυλική, Ελληνικά Ακαδημαϊκά Ηλεκτρονικά Συγγράμματα και Βοηθήματα, Κάλλιπος, Αθήνα. Link: https://repository.kallipos.gr/handle/11419/2789?locale=en</w:t>
              <w:br/>
              <w:t xml:space="preserve">Τσακογιάννης Ι.Α. (1985). Εισαγωγή στη Μοντελοποίηση της Ρύπανσης των Φυσικών Ρευμάτων, Πανεπιστημιακές Σημειώσεις ΑΠΘ, Θεσσαλονίκη.</w:t>
              <w:br/>
              <w:t xml:space="preserve">Κωτσοβίνος, Αγγελίδης (2004). Διάθεση Εκροών Υγρών Αποβλήτων. Κεφάλαιο 5 του Βιβλίου Διαχείριση Αστικών Υγρών Αποβλήτων.</w:t>
              <w:br/>
              <w:t xml:space="preserve">Παπανικολάου Π.Ν. (2009). Τυρβώδεις Ανωστικές Φλέβες – Πεδίο Αποβλήτων, Διδακτικές Σημειώσεις στα πλαίσια του μαθήματος ‘Περιβαλλοντική Υδραυλική’ του ΔΠΜΣ ΕΠΙΣΤΗΜΗ  ΤΕΧΝΟΛΟΓΙΑ ΥΔΑΤΙΚΩΝ ΠΟΡΩΝ, ΕΜΠ, Αθήνα.</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