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Τεχνική Σεισμολογία και Σεισμική Μηχανική</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ΓΕΩ005</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7</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Τεχνική Σεισμολογία και Σεισμική Μηχανική</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Ναι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Μετά την επιτυχή ολοκλήρωση του μαθήματος, οι φοιτητές θα είναι σε θέση να: </w:t>
              <w:br/>
              <w:t xml:space="preserve">• γνωρίζουν βασικές αρχές τεχνικής σεισμολογίας, τους μηχανισμούς διάρρηξης σεισμικά ενεργών ρηγμάτων, και τους τρόπους διάδοσης των σεισμικών κυμάτων</w:t>
              <w:br/>
              <w:t xml:space="preserve">• γνωρίζουν τις βασικές διατάξεις του Ευρωκώδικα 8 που σχετίζονται με τη φιλοσοφία του αντισεισμικού σχεδιασμού</w:t>
              <w:br/>
              <w:t xml:space="preserve">• εκτιμούν την αναμενόμενη σεισμική επικινδυνότητα σε μια περιοχή.</w:t>
              <w:br/>
              <w:t xml:space="preserve">• κάνουν βασική επεξεργασία και ερμηνεία σήματος στη σεισμική μηχανική.</w:t>
              <w:br/>
              <w:t xml:space="preserve">• να εκτιμούν τη σεισμική τρωτότητα και διακινδύνευση κατασκευών Πολιτικού Μηχανικού</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Λήψη αποφάσεων</w:t>
              <w:br/>
              <w:t xml:space="preserve">• Σχεδιασμός και διαχείριση έργων</w:t>
              <w:br/>
              <w:t xml:space="preserve">• Αυτόνομη εργασία</w:t>
              <w:br/>
              <w:t xml:space="preserve">• Αναζήτηση, ανάλυση και σύνθεση δεδομένων και πληροφοριών, με τη χρήση και των απαραίτητων τεχνολογιών </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 Τεχνική σεισμολογία, σεισμικότητα, έννοιες, σχέσεις πρόβλεψης ισχυρής κίνησης. Σεισμικός κίνδυνος και σεισμική επικινδυνότητα. </w:t>
              <w:br/>
              <w:t xml:space="preserve">• Εδαφική κίνηση. Χαρακτηριστικά, μορφές, παράγοντες εξάρτησης. Καταγραφές και φαινομενολογία. Διάρκεια ισχυρής κίνησης και παράγοντες επιρροής της.</w:t>
              <w:br/>
              <w:t xml:space="preserve">•  Σεισμοί κοντινού πεδίου. Επιρροή κατακόρυφης συνιστώσας.</w:t>
              <w:br/>
              <w:t xml:space="preserve">• Πρόβλεψη εδαφικής κίνησης. Αντισεισμικοί κανονισμοί. Πιθανολογική ανάλυση εκτίμησης σεισμικού κινδύνου. Σεισμικά σενάρια. Φάσματα απόκρισης.                                                                                                                • Εκτίμηση της σεισμικής τρωτότητας και διακινδύνευσης κατασκευών. Καμπύλες τρωτότητας σε όρους πιθανότητας και δείκτη βλάβης. Καμπύλες σεισμικής διακινδύνευσης.</w:t>
              <w:br/>
              <w:t xml:space="preserve">• Επιρροή των τοπικών εδαφικών συνθηκών στην διαμόρφωση του σεισμικού κραδασμού, ρευστοποίηση.</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Πρόσωπο με πρόσωπο (Στην αίθουσα διδασκαλίας) </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1. Ανάθεση εργασιών με στόχο την διερεύνηση της κατανόησης των εννοιών που διδάχθηκαν.</w:t>
              <w:br/>
              <w:t xml:space="preserve">2. Τελική γραπτή εξέταση στο τέλος του εξαμήνου (στην ελληνική γλώσσα). </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Πιτιλάκης Κυριαζής: «Γεωτεχνική σεισμική μηχανική» Έκδοση: 1η έκδ./2010, ISBN: 978-960-456-226-8, Εκδότης: Ζήτη Πελαγία  Σια Ι.Κ.Ε.</w:t>
              <w:br/>
              <w:t xml:space="preserve">Καρακαΐσης Γεώργιος, Παπαζάχος Βασίλης, Χατζηδημητρίου Παναγιώτης, «Εισαγωγή στη Σεισμολογία», Εκδόσεις Ζήτη, 2005, ISBN: 960-431-979-5</w:t>
              <w:br/>
              <w:t xml:space="preserve">Sucuoğlu, Halûk, Akkar, Sinan: “Basic Earthquake Engineering”, Springer, 2014,   ISBN-10 : 3319010255</w:t>
              <w:br/>
              <w:t xml:space="preserve">Roberto Villaverde, “Fundamental Concepts of Earthquake Engineering”, CRC Press, 2009, ISBN-10 : 1420064959</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