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A81A" w14:textId="77777777" w:rsidR="006B1C37" w:rsidRDefault="00EF7DB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F6F391" w14:textId="77777777" w:rsidR="006B1C37" w:rsidRDefault="00EF7DBB">
      <w:pPr>
        <w:tabs>
          <w:tab w:val="center" w:pos="4979"/>
          <w:tab w:val="center" w:pos="7452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sz w:val="25"/>
        </w:rPr>
        <w:t>Акт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</w:rPr>
        <w:t>входного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</w:rPr>
        <w:t>контроля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№</w:t>
      </w:r>
      <w:r>
        <w:rPr>
          <w:rFonts w:ascii="Times New Roman" w:eastAsia="Times New Roman" w:hAnsi="Times New Roman" w:cs="Times New Roman"/>
          <w:sz w:val="25"/>
        </w:rPr>
        <w:tab/>
        <w:t>4/ЭОМ</w:t>
      </w:r>
    </w:p>
    <w:p w14:paraId="46EAE0E9" w14:textId="77777777" w:rsidR="006B1C37" w:rsidRDefault="00EF7DBB">
      <w:pPr>
        <w:spacing w:after="177"/>
        <w:ind w:left="6521"/>
      </w:pPr>
      <w:r>
        <w:rPr>
          <w:noProof/>
        </w:rPr>
        <mc:AlternateContent>
          <mc:Choice Requires="wpg">
            <w:drawing>
              <wp:inline distT="0" distB="0" distL="0" distR="0" wp14:anchorId="65B58183" wp14:editId="7F366A68">
                <wp:extent cx="1181100" cy="10668"/>
                <wp:effectExtent l="0" t="0" r="0" b="0"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0668"/>
                          <a:chOff x="0" y="0"/>
                          <a:chExt cx="1181100" cy="10668"/>
                        </a:xfrm>
                      </wpg:grpSpPr>
                      <wps:wsp>
                        <wps:cNvPr id="2680" name="Shape 2680"/>
                        <wps:cNvSpPr/>
                        <wps:spPr>
                          <a:xfrm>
                            <a:off x="0" y="0"/>
                            <a:ext cx="1181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10668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2" style="width:93pt;height:0.840004pt;mso-position-horizontal-relative:char;mso-position-vertical-relative:line" coordsize="11811,106">
                <v:shape id="Shape 2681" style="position:absolute;width:11811;height:106;left:0;top:0;" coordsize="1181100,10668" path="m0,0l1181100,0l118110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3"/>
        <w:tblW w:w="10954" w:type="dxa"/>
        <w:tblInd w:w="0" w:type="dxa"/>
        <w:tblCellMar>
          <w:top w:w="41" w:type="dxa"/>
          <w:left w:w="37" w:type="dxa"/>
          <w:bottom w:w="10" w:type="dxa"/>
        </w:tblCellMar>
        <w:tblLook w:val="04A0" w:firstRow="1" w:lastRow="0" w:firstColumn="1" w:lastColumn="0" w:noHBand="0" w:noVBand="1"/>
      </w:tblPr>
      <w:tblGrid>
        <w:gridCol w:w="1190"/>
        <w:gridCol w:w="929"/>
        <w:gridCol w:w="1858"/>
        <w:gridCol w:w="2582"/>
        <w:gridCol w:w="1858"/>
        <w:gridCol w:w="928"/>
        <w:gridCol w:w="1609"/>
      </w:tblGrid>
      <w:tr w:rsidR="007767BF" w14:paraId="4EEB072E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BCB94A6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дочерней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организации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C128E54" w14:textId="77777777" w:rsidR="007767BF" w:rsidRPr="00CB46D9" w:rsidRDefault="007767BF" w:rsidP="007767BF">
            <w:pPr>
              <w:ind w:right="29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СевКомНефтегаз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7767BF" w:rsidRPr="00CB46D9" w14:paraId="2303E59C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7F414F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МТР,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Техническое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обозначение</w:t>
            </w:r>
            <w:proofErr w:type="spellEnd"/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F94620" w14:textId="77777777" w:rsidR="007767BF" w:rsidRPr="006D73E1" w:rsidRDefault="007767BF" w:rsidP="007767BF">
            <w:pPr>
              <w:ind w:right="34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имямтр</w:t>
            </w:r>
            <w:proofErr w:type="spellEnd"/>
          </w:p>
        </w:tc>
      </w:tr>
      <w:tr w:rsidR="007767BF" w14:paraId="711BD8D4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8C5D0C" w14:textId="77777777" w:rsidR="007767BF" w:rsidRPr="006D73E1" w:rsidRDefault="007767BF" w:rsidP="007767BF">
            <w:pPr>
              <w:rPr>
                <w:lang w:val="ru-RU"/>
              </w:rPr>
            </w:pPr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  Заводской номер или номер партии, плавки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EDA8B3A" w14:textId="77777777" w:rsidR="007767BF" w:rsidRPr="00CB46D9" w:rsidRDefault="007767BF" w:rsidP="007767BF">
            <w:pPr>
              <w:ind w:right="34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заводномер</w:t>
            </w:r>
            <w:proofErr w:type="spellEnd"/>
          </w:p>
        </w:tc>
      </w:tr>
      <w:tr w:rsidR="007767BF" w14:paraId="1A442036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5A3606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Завод-изготовитель</w:t>
            </w:r>
            <w:proofErr w:type="spellEnd"/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3D76B82" w14:textId="77777777" w:rsidR="007767BF" w:rsidRPr="00CB46D9" w:rsidRDefault="007767BF" w:rsidP="007767BF">
            <w:pPr>
              <w:ind w:right="31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заводизгот</w:t>
            </w:r>
            <w:proofErr w:type="spellEnd"/>
          </w:p>
        </w:tc>
      </w:tr>
      <w:tr w:rsidR="007767BF" w14:paraId="6E338232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294841F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изготовления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МТР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69D5E32" w14:textId="77777777" w:rsidR="007767BF" w:rsidRPr="00CB46D9" w:rsidRDefault="007767BF" w:rsidP="007767BF">
            <w:pPr>
              <w:ind w:right="35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датаизготов</w:t>
            </w:r>
            <w:proofErr w:type="spellEnd"/>
          </w:p>
        </w:tc>
      </w:tr>
      <w:tr w:rsidR="007767BF" w14:paraId="5729C4B7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16B6CB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Поставщик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6F62B1" w14:textId="77777777" w:rsidR="007767BF" w:rsidRPr="00CB46D9" w:rsidRDefault="007767BF" w:rsidP="007767BF">
            <w:pPr>
              <w:ind w:right="31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постщик</w:t>
            </w:r>
            <w:proofErr w:type="spellEnd"/>
          </w:p>
        </w:tc>
      </w:tr>
      <w:tr w:rsidR="007767BF" w14:paraId="66957FE9" w14:textId="77777777" w:rsidTr="007767BF">
        <w:trPr>
          <w:trHeight w:val="523"/>
        </w:trPr>
        <w:tc>
          <w:tcPr>
            <w:tcW w:w="211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C84F5" w14:textId="77777777" w:rsidR="007767BF" w:rsidRDefault="007767BF" w:rsidP="007767BF">
            <w:pPr>
              <w:ind w:left="35" w:right="3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№ 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накладной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44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359B18" w14:textId="77777777" w:rsidR="007767BF" w:rsidRDefault="007767BF" w:rsidP="007767BF"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транспорнаклад</w:t>
            </w:r>
            <w:proofErr w:type="spellEnd"/>
          </w:p>
        </w:tc>
        <w:tc>
          <w:tcPr>
            <w:tcW w:w="18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18BDDBC" w14:textId="77777777" w:rsidR="007767BF" w:rsidRDefault="007767BF" w:rsidP="007767BF">
            <w:pPr>
              <w:ind w:right="31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     </w:t>
            </w:r>
          </w:p>
        </w:tc>
        <w:tc>
          <w:tcPr>
            <w:tcW w:w="25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C62C11" w14:textId="77777777" w:rsidR="007767BF" w:rsidRPr="00CB46D9" w:rsidRDefault="007767BF" w:rsidP="007767BF">
            <w:pPr>
              <w:ind w:right="37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колво</w:t>
            </w:r>
            <w:proofErr w:type="spellEnd"/>
          </w:p>
        </w:tc>
      </w:tr>
      <w:tr w:rsidR="007767BF" w14:paraId="7F43F9BE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058FD11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прихода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F12C79" w14:textId="77777777" w:rsidR="007767BF" w:rsidRPr="00CB46D9" w:rsidRDefault="007767BF" w:rsidP="007767BF">
            <w:pPr>
              <w:ind w:right="38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приходдата</w:t>
            </w:r>
            <w:proofErr w:type="spellEnd"/>
          </w:p>
        </w:tc>
      </w:tr>
      <w:tr w:rsidR="007767BF" w14:paraId="0EFC97EF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D0DB6B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КСМ: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07E7935" w14:textId="77777777" w:rsidR="007767BF" w:rsidRDefault="007767BF" w:rsidP="007767BF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767BF" w14:paraId="24E90B89" w14:textId="77777777" w:rsidTr="007767BF">
        <w:trPr>
          <w:trHeight w:val="523"/>
        </w:trPr>
        <w:tc>
          <w:tcPr>
            <w:tcW w:w="6559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5D6FB7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№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первичной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заявки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936DD4" w14:textId="77777777" w:rsidR="007767BF" w:rsidRDefault="007767BF" w:rsidP="007767BF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767BF" w:rsidRPr="007767BF" w14:paraId="310C1AF1" w14:textId="77777777" w:rsidTr="007767BF">
        <w:trPr>
          <w:trHeight w:val="523"/>
        </w:trPr>
        <w:tc>
          <w:tcPr>
            <w:tcW w:w="397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B6C5ABB" w14:textId="77777777" w:rsidR="007767BF" w:rsidRDefault="007767BF" w:rsidP="007767B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Объект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капитального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строительства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7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16C7F" w14:textId="77777777" w:rsidR="007767BF" w:rsidRPr="006D73E1" w:rsidRDefault="007767BF" w:rsidP="007767BF">
            <w:pPr>
              <w:jc w:val="center"/>
              <w:rPr>
                <w:lang w:val="ru-RU"/>
              </w:rPr>
            </w:pPr>
            <w:r w:rsidRPr="006D73E1">
              <w:rPr>
                <w:rFonts w:ascii="Times New Roman" w:eastAsia="Times New Roman" w:hAnsi="Times New Roman" w:cs="Times New Roman"/>
                <w:lang w:val="ru-RU"/>
              </w:rPr>
              <w:t>Обустройство Северо-Комсомольского месторождения. 1 очередь. Вахтовый жилой комплекс. Административно-бытовой корпус с ЦДП</w:t>
            </w:r>
          </w:p>
        </w:tc>
      </w:tr>
      <w:tr w:rsidR="007767BF" w14:paraId="6A50714E" w14:textId="77777777" w:rsidTr="007767BF">
        <w:trPr>
          <w:trHeight w:val="523"/>
        </w:trPr>
        <w:tc>
          <w:tcPr>
            <w:tcW w:w="211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87266BB" w14:textId="77777777" w:rsidR="007767BF" w:rsidRDefault="007767BF" w:rsidP="007767BF"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Шифр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РД</w:t>
            </w:r>
          </w:p>
        </w:tc>
        <w:tc>
          <w:tcPr>
            <w:tcW w:w="883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BE798" w14:textId="77777777" w:rsidR="007767BF" w:rsidRPr="006D73E1" w:rsidRDefault="007767BF" w:rsidP="007767B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шифркод</w:t>
            </w:r>
            <w:proofErr w:type="spellEnd"/>
          </w:p>
        </w:tc>
      </w:tr>
      <w:tr w:rsidR="007767BF" w14:paraId="621CD781" w14:textId="77777777" w:rsidTr="007767BF">
        <w:trPr>
          <w:trHeight w:val="523"/>
        </w:trPr>
        <w:tc>
          <w:tcPr>
            <w:tcW w:w="6559" w:type="dxa"/>
            <w:gridSpan w:val="4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B17BB4B" w14:textId="77777777" w:rsidR="007767BF" w:rsidRPr="006D73E1" w:rsidRDefault="007767BF" w:rsidP="007767BF">
            <w:pPr>
              <w:rPr>
                <w:lang w:val="ru-RU"/>
              </w:rPr>
            </w:pPr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  Номера НД, чертежей, по которым проводилась проверка    качества МТР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8ECAF" w14:textId="77777777" w:rsidR="007767BF" w:rsidRPr="00CB46D9" w:rsidRDefault="007767BF" w:rsidP="007767BF">
            <w:pPr>
              <w:ind w:right="34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госткод</w:t>
            </w:r>
            <w:proofErr w:type="spellEnd"/>
          </w:p>
        </w:tc>
      </w:tr>
      <w:tr w:rsidR="007767BF" w14:paraId="1357EE93" w14:textId="77777777" w:rsidTr="007767BF">
        <w:trPr>
          <w:trHeight w:val="523"/>
        </w:trPr>
        <w:tc>
          <w:tcPr>
            <w:tcW w:w="0" w:type="auto"/>
            <w:gridSpan w:val="4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45937" w14:textId="77777777" w:rsidR="007767BF" w:rsidRDefault="007767BF" w:rsidP="007767BF"/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B5F554A" w14:textId="77777777" w:rsidR="007767BF" w:rsidRDefault="007767BF" w:rsidP="007767BF">
            <w:pPr>
              <w:ind w:right="35"/>
              <w:jc w:val="center"/>
            </w:pPr>
            <w:proofErr w:type="spellStart"/>
            <w:r>
              <w:rPr>
                <w:lang w:val="ru-RU"/>
              </w:rPr>
              <w:t>шифркод</w:t>
            </w:r>
            <w:proofErr w:type="spellEnd"/>
          </w:p>
        </w:tc>
      </w:tr>
      <w:tr w:rsidR="007767BF" w14:paraId="4FFC7A47" w14:textId="77777777" w:rsidTr="007767BF">
        <w:trPr>
          <w:trHeight w:val="523"/>
        </w:trPr>
        <w:tc>
          <w:tcPr>
            <w:tcW w:w="8417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F682617" w14:textId="77777777" w:rsidR="007767BF" w:rsidRPr="006D73E1" w:rsidRDefault="007767BF" w:rsidP="007767BF">
            <w:pPr>
              <w:rPr>
                <w:lang w:val="ru-RU"/>
              </w:rPr>
            </w:pPr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  В результате входного контроля комиссией установлено, что МТР  </w:t>
            </w:r>
          </w:p>
        </w:tc>
        <w:tc>
          <w:tcPr>
            <w:tcW w:w="25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8A0C08" w14:textId="77777777" w:rsidR="007767BF" w:rsidRDefault="007767BF" w:rsidP="007767BF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соответствуют</w:t>
            </w:r>
            <w:proofErr w:type="spellEnd"/>
          </w:p>
        </w:tc>
      </w:tr>
      <w:tr w:rsidR="007767BF" w14:paraId="2A359841" w14:textId="77777777" w:rsidTr="007767BF">
        <w:trPr>
          <w:trHeight w:val="523"/>
        </w:trPr>
        <w:tc>
          <w:tcPr>
            <w:tcW w:w="1095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3EBDACC" w14:textId="77777777" w:rsidR="007767BF" w:rsidRDefault="007767BF" w:rsidP="007767BF"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технической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документации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заводов-изготовителей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7BF" w:rsidRPr="007767BF" w14:paraId="69EF87F9" w14:textId="77777777" w:rsidTr="007767BF">
        <w:trPr>
          <w:trHeight w:val="523"/>
        </w:trPr>
        <w:tc>
          <w:tcPr>
            <w:tcW w:w="1095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1ECEC7" w14:textId="77777777" w:rsidR="007767BF" w:rsidRPr="006D73E1" w:rsidRDefault="007767BF" w:rsidP="007767BF">
            <w:pPr>
              <w:rPr>
                <w:lang w:val="ru-RU"/>
              </w:rPr>
            </w:pPr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  В результате входного контроля выявлены следующие несоответствия МТР НТД или чертежам:</w:t>
            </w:r>
          </w:p>
        </w:tc>
      </w:tr>
      <w:tr w:rsidR="007767BF" w14:paraId="30C7170B" w14:textId="77777777" w:rsidTr="007767BF">
        <w:trPr>
          <w:trHeight w:val="523"/>
        </w:trPr>
        <w:tc>
          <w:tcPr>
            <w:tcW w:w="1095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059F0" w14:textId="77777777" w:rsidR="007767BF" w:rsidRDefault="007767BF" w:rsidP="007767BF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Несоответствия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выявлены</w:t>
            </w:r>
            <w:proofErr w:type="spellEnd"/>
          </w:p>
        </w:tc>
      </w:tr>
      <w:tr w:rsidR="007767BF" w14:paraId="77ECC92E" w14:textId="77777777" w:rsidTr="007767BF">
        <w:trPr>
          <w:trHeight w:val="523"/>
        </w:trPr>
        <w:tc>
          <w:tcPr>
            <w:tcW w:w="2119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0CBC614" w14:textId="77777777" w:rsidR="007767BF" w:rsidRDefault="007767BF" w:rsidP="007767BF">
            <w:pPr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Приложения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83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7AD93E" w14:textId="77777777" w:rsidR="007767BF" w:rsidRDefault="007767BF" w:rsidP="007767BF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767BF" w14:paraId="3B89C640" w14:textId="77777777" w:rsidTr="007767BF">
        <w:trPr>
          <w:trHeight w:val="523"/>
        </w:trPr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1EEE99D" w14:textId="77777777" w:rsidR="007767BF" w:rsidRDefault="007767BF" w:rsidP="007767BF"/>
        </w:tc>
        <w:tc>
          <w:tcPr>
            <w:tcW w:w="444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850845" w14:textId="77777777" w:rsidR="007767BF" w:rsidRDefault="007767BF" w:rsidP="007767BF">
            <w:pPr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Транспортная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накладная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9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B9B2FE8" w14:textId="77777777" w:rsidR="007767BF" w:rsidRPr="00CB46D9" w:rsidRDefault="007767BF" w:rsidP="007767BF">
            <w:pPr>
              <w:ind w:right="37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транспорнаклад</w:t>
            </w:r>
            <w:proofErr w:type="spellEnd"/>
          </w:p>
        </w:tc>
      </w:tr>
      <w:tr w:rsidR="007767BF" w:rsidRPr="00CB46D9" w14:paraId="1321AC48" w14:textId="77777777" w:rsidTr="007767BF">
        <w:trPr>
          <w:trHeight w:val="523"/>
        </w:trPr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875F8A" w14:textId="77777777" w:rsidR="007767BF" w:rsidRDefault="007767BF" w:rsidP="007767BF"/>
        </w:tc>
        <w:tc>
          <w:tcPr>
            <w:tcW w:w="883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90640" w14:textId="77777777" w:rsidR="007767BF" w:rsidRPr="006D73E1" w:rsidRDefault="007767BF" w:rsidP="007767BF">
            <w:pPr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пспрт</w:t>
            </w:r>
            <w:proofErr w:type="spellEnd"/>
          </w:p>
        </w:tc>
      </w:tr>
      <w:tr w:rsidR="007767BF" w14:paraId="60D1DCA0" w14:textId="77777777" w:rsidTr="007767BF">
        <w:trPr>
          <w:trHeight w:val="523"/>
        </w:trPr>
        <w:tc>
          <w:tcPr>
            <w:tcW w:w="397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DAF058" w14:textId="77777777" w:rsidR="007767BF" w:rsidRDefault="007767BF" w:rsidP="007767BF">
            <w:pPr>
              <w:ind w:left="1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Комиссия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составе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представителей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97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31D90" w14:textId="77777777" w:rsidR="007767BF" w:rsidRDefault="007767BF" w:rsidP="007767BF"/>
        </w:tc>
      </w:tr>
      <w:tr w:rsidR="007767BF" w14:paraId="659E4D1E" w14:textId="77777777" w:rsidTr="007767BF">
        <w:trPr>
          <w:trHeight w:val="523"/>
        </w:trPr>
        <w:tc>
          <w:tcPr>
            <w:tcW w:w="11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09D29E" w14:textId="77777777" w:rsidR="007767BF" w:rsidRDefault="007767BF" w:rsidP="007767B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15.06.2023г.</w:t>
            </w:r>
          </w:p>
        </w:tc>
        <w:tc>
          <w:tcPr>
            <w:tcW w:w="53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E1F834" w14:textId="77777777" w:rsidR="007767BF" w:rsidRDefault="007767BF" w:rsidP="007767BF">
            <w:proofErr w:type="spellStart"/>
            <w:r>
              <w:rPr>
                <w:rFonts w:ascii="Times New Roman" w:eastAsia="Times New Roman" w:hAnsi="Times New Roman" w:cs="Times New Roman"/>
              </w:rPr>
              <w:t>Инженер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СКК ООО «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СтройПроектСервис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27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FB9FA8" w14:textId="77777777" w:rsidR="007767BF" w:rsidRDefault="007767BF" w:rsidP="007767BF">
            <w:pPr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Абраменко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Д.Г.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8D5C9" w14:textId="77777777" w:rsidR="007767BF" w:rsidRDefault="007767BF" w:rsidP="007767BF"/>
        </w:tc>
      </w:tr>
      <w:tr w:rsidR="007767BF" w14:paraId="16924796" w14:textId="77777777" w:rsidTr="007767BF">
        <w:trPr>
          <w:trHeight w:val="523"/>
        </w:trPr>
        <w:tc>
          <w:tcPr>
            <w:tcW w:w="11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5017495" w14:textId="77777777" w:rsidR="007767BF" w:rsidRDefault="007767BF" w:rsidP="007767B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15.06.2023г.</w:t>
            </w:r>
          </w:p>
        </w:tc>
        <w:tc>
          <w:tcPr>
            <w:tcW w:w="53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3E23533" w14:textId="77777777" w:rsidR="007767BF" w:rsidRPr="006D73E1" w:rsidRDefault="007767BF" w:rsidP="007767BF">
            <w:pPr>
              <w:rPr>
                <w:lang w:val="ru-RU"/>
              </w:rPr>
            </w:pPr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Ведущий </w:t>
            </w:r>
            <w:proofErr w:type="gramStart"/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специалист  </w:t>
            </w:r>
            <w:proofErr w:type="spellStart"/>
            <w:r w:rsidRPr="006D73E1">
              <w:rPr>
                <w:rFonts w:ascii="Times New Roman" w:eastAsia="Times New Roman" w:hAnsi="Times New Roman" w:cs="Times New Roman"/>
                <w:lang w:val="ru-RU"/>
              </w:rPr>
              <w:t>ООКСООиИ</w:t>
            </w:r>
            <w:proofErr w:type="spellEnd"/>
            <w:proofErr w:type="gramEnd"/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УКС ООО «СКН»</w:t>
            </w:r>
          </w:p>
        </w:tc>
        <w:tc>
          <w:tcPr>
            <w:tcW w:w="27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81F9A6D" w14:textId="77777777" w:rsidR="007767BF" w:rsidRDefault="007767BF" w:rsidP="007767BF">
            <w:pPr>
              <w:ind w:right="3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Мордвинкин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А.В.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42A94" w14:textId="77777777" w:rsidR="007767BF" w:rsidRDefault="007767BF" w:rsidP="007767BF"/>
        </w:tc>
      </w:tr>
      <w:tr w:rsidR="007767BF" w14:paraId="7068DF06" w14:textId="77777777" w:rsidTr="007767BF">
        <w:trPr>
          <w:trHeight w:val="523"/>
        </w:trPr>
        <w:tc>
          <w:tcPr>
            <w:tcW w:w="11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D0F47A" w14:textId="77777777" w:rsidR="007767BF" w:rsidRDefault="007767BF" w:rsidP="007767BF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15.06.2023г.</w:t>
            </w:r>
          </w:p>
        </w:tc>
        <w:tc>
          <w:tcPr>
            <w:tcW w:w="53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3F9B86" w14:textId="77777777" w:rsidR="007767BF" w:rsidRPr="006D73E1" w:rsidRDefault="007767BF" w:rsidP="007767BF">
            <w:pPr>
              <w:rPr>
                <w:lang w:val="ru-RU"/>
              </w:rPr>
            </w:pPr>
            <w:r w:rsidRPr="006D73E1">
              <w:rPr>
                <w:rFonts w:ascii="Times New Roman" w:eastAsia="Times New Roman" w:hAnsi="Times New Roman" w:cs="Times New Roman"/>
                <w:lang w:val="ru-RU"/>
              </w:rPr>
              <w:t xml:space="preserve"> Ведущий специалист ООО «РН-</w:t>
            </w:r>
            <w:proofErr w:type="spellStart"/>
            <w:r w:rsidRPr="006D73E1">
              <w:rPr>
                <w:rFonts w:ascii="Times New Roman" w:eastAsia="Times New Roman" w:hAnsi="Times New Roman" w:cs="Times New Roman"/>
                <w:lang w:val="ru-RU"/>
              </w:rPr>
              <w:t>СтройКонтроль</w:t>
            </w:r>
            <w:proofErr w:type="spellEnd"/>
            <w:r w:rsidRPr="006D73E1">
              <w:rPr>
                <w:rFonts w:ascii="Times New Roman" w:eastAsia="Times New Roman" w:hAnsi="Times New Roman" w:cs="Times New Roman"/>
                <w:lang w:val="ru-RU"/>
              </w:rPr>
              <w:t>»</w:t>
            </w:r>
          </w:p>
        </w:tc>
        <w:tc>
          <w:tcPr>
            <w:tcW w:w="27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63E4E28" w14:textId="77777777" w:rsidR="007767BF" w:rsidRDefault="007767BF" w:rsidP="007767BF">
            <w:pPr>
              <w:ind w:right="4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Титов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М.С.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490C47" w14:textId="77777777" w:rsidR="007767BF" w:rsidRDefault="007767BF" w:rsidP="007767BF"/>
        </w:tc>
      </w:tr>
    </w:tbl>
    <w:p w14:paraId="3BC31F50" w14:textId="77777777" w:rsidR="006B1C37" w:rsidRDefault="00EF7DBB">
      <w:pPr>
        <w:tabs>
          <w:tab w:val="center" w:pos="8233"/>
          <w:tab w:val="right" w:pos="9696"/>
        </w:tabs>
        <w:spacing w:after="398"/>
      </w:pPr>
      <w:r>
        <w:tab/>
      </w:r>
      <w:proofErr w:type="spellStart"/>
      <w:r>
        <w:rPr>
          <w:rFonts w:ascii="Times New Roman" w:eastAsia="Times New Roman" w:hAnsi="Times New Roman" w:cs="Times New Roman"/>
        </w:rPr>
        <w:t>от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15.06.2023г.</w:t>
      </w:r>
    </w:p>
    <w:p w14:paraId="7B577878" w14:textId="5CF5F106" w:rsidR="00D4564F" w:rsidRPr="00D205FD" w:rsidRDefault="00D4564F">
      <w:pPr>
        <w:rPr>
          <w:lang w:val="ru-RU"/>
        </w:rPr>
      </w:pPr>
    </w:p>
    <w:sectPr w:rsidR="00D4564F" w:rsidRPr="00D205FD" w:rsidSect="00C55E8E">
      <w:pgSz w:w="11906" w:h="16838"/>
      <w:pgMar w:top="142" w:right="1803" w:bottom="0" w:left="4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37"/>
    <w:rsid w:val="001D728A"/>
    <w:rsid w:val="00354BD2"/>
    <w:rsid w:val="00387533"/>
    <w:rsid w:val="006A5B86"/>
    <w:rsid w:val="006B1C37"/>
    <w:rsid w:val="006D73E1"/>
    <w:rsid w:val="007767BF"/>
    <w:rsid w:val="00A943B6"/>
    <w:rsid w:val="00B44BE1"/>
    <w:rsid w:val="00C55E8E"/>
    <w:rsid w:val="00CB46D9"/>
    <w:rsid w:val="00D205FD"/>
    <w:rsid w:val="00D4564F"/>
    <w:rsid w:val="00EC1D18"/>
    <w:rsid w:val="00E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D627"/>
  <w15:docId w15:val="{A93AC208-0CE9-4144-BC26-F43D362D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destination.xlsx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destination.xlsx</dc:title>
  <dc:subject/>
  <dc:creator>.@89 ˜0=08B&gt;2</dc:creator>
  <cp:keywords/>
  <cp:lastModifiedBy>panaitov@dnevnik.ru</cp:lastModifiedBy>
  <cp:revision>10</cp:revision>
  <dcterms:created xsi:type="dcterms:W3CDTF">2024-02-11T12:55:00Z</dcterms:created>
  <dcterms:modified xsi:type="dcterms:W3CDTF">2024-02-12T14:41:00Z</dcterms:modified>
</cp:coreProperties>
</file>