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877" w:rsidRPr="00E909EB" w:rsidRDefault="00692471">
      <w:pPr>
        <w:rPr>
          <w:b/>
        </w:rPr>
      </w:pPr>
      <w:r w:rsidRPr="00E909EB">
        <w:rPr>
          <w:b/>
        </w:rPr>
        <w:t>ASP.NET MVC ARCHTECHURE</w:t>
      </w:r>
    </w:p>
    <w:p w:rsidR="005D08D6" w:rsidRDefault="00692471">
      <w:r>
        <w:rPr>
          <w:noProof/>
        </w:rPr>
        <w:drawing>
          <wp:inline distT="0" distB="0" distL="0" distR="0">
            <wp:extent cx="5486400" cy="47053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FD7EB4" w:rsidRDefault="00FD7EB4">
      <w:proofErr w:type="spellStart"/>
      <w:r w:rsidRPr="00FD7EB4">
        <w:rPr>
          <w:b/>
        </w:rPr>
        <w:t>HttpRouting</w:t>
      </w:r>
      <w:proofErr w:type="spellEnd"/>
    </w:p>
    <w:p w:rsidR="00FD7EB4" w:rsidRDefault="00FD7EB4">
      <w:r>
        <w:tab/>
      </w:r>
      <w:r w:rsidR="00C737C6">
        <w:t>It is pattern matching system that matches the requests URL against the registered URL patterns in the Route Table.</w:t>
      </w:r>
    </w:p>
    <w:p w:rsidR="005D08D6" w:rsidRDefault="001C54C1" w:rsidP="001C54C1">
      <w:r w:rsidRPr="009E35E5">
        <w:rPr>
          <w:b/>
        </w:rPr>
        <w:t>Route</w:t>
      </w:r>
    </w:p>
    <w:p w:rsidR="001C54C1" w:rsidRDefault="001C54C1" w:rsidP="001C54C1">
      <w:r>
        <w:tab/>
        <w:t xml:space="preserve">Route define the URL pattern and handler information. You can register a route in </w:t>
      </w:r>
      <w:proofErr w:type="spellStart"/>
      <w:r w:rsidRPr="009E35E5">
        <w:rPr>
          <w:b/>
        </w:rPr>
        <w:t>RouteConfig</w:t>
      </w:r>
      <w:proofErr w:type="spellEnd"/>
      <w:r>
        <w:t xml:space="preserve"> class, which is in </w:t>
      </w:r>
      <w:proofErr w:type="spellStart"/>
      <w:r w:rsidRPr="009E35E5">
        <w:rPr>
          <w:b/>
        </w:rPr>
        <w:t>RouteConfig</w:t>
      </w:r>
      <w:r>
        <w:t>.cs</w:t>
      </w:r>
      <w:proofErr w:type="spellEnd"/>
      <w:r>
        <w:t xml:space="preserve"> under </w:t>
      </w:r>
      <w:proofErr w:type="spellStart"/>
      <w:r>
        <w:t>App_</w:t>
      </w:r>
      <w:r w:rsidRPr="009E35E5">
        <w:rPr>
          <w:b/>
        </w:rPr>
        <w:t>Start</w:t>
      </w:r>
      <w:proofErr w:type="spellEnd"/>
      <w:r>
        <w:t xml:space="preserve"> folder.</w:t>
      </w:r>
      <w:r w:rsidR="00731D4B">
        <w:t xml:space="preserve"> Routing maps URL to physical file or class.</w:t>
      </w:r>
    </w:p>
    <w:p w:rsidR="009B199C" w:rsidRPr="002E4D7E" w:rsidRDefault="00356AFD" w:rsidP="001C54C1">
      <w:pPr>
        <w:rPr>
          <w:b/>
        </w:rPr>
      </w:pPr>
      <w:proofErr w:type="spellStart"/>
      <w:r w:rsidRPr="002E4D7E">
        <w:rPr>
          <w:b/>
        </w:rPr>
        <w:t>RouteHandler</w:t>
      </w:r>
      <w:proofErr w:type="spellEnd"/>
    </w:p>
    <w:p w:rsidR="002E4D7E" w:rsidRDefault="00356AFD" w:rsidP="001C54C1">
      <w:r>
        <w:tab/>
      </w:r>
      <w:r w:rsidR="00E83792">
        <w:t xml:space="preserve">The </w:t>
      </w:r>
      <w:proofErr w:type="spellStart"/>
      <w:r w:rsidR="00E83792">
        <w:t>RouteEngine</w:t>
      </w:r>
      <w:proofErr w:type="spellEnd"/>
      <w:r w:rsidR="00E83792">
        <w:t xml:space="preserve"> forward the request to the corresponding </w:t>
      </w:r>
      <w:proofErr w:type="spellStart"/>
      <w:r w:rsidR="00E83792" w:rsidRPr="002E4D7E">
        <w:rPr>
          <w:b/>
        </w:rPr>
        <w:t>IRouteHandler</w:t>
      </w:r>
      <w:proofErr w:type="spellEnd"/>
      <w:r w:rsidR="00E83792">
        <w:t xml:space="preserve"> for the request.</w:t>
      </w:r>
    </w:p>
    <w:p w:rsidR="001C54C1" w:rsidRPr="003B185A" w:rsidRDefault="0077467E" w:rsidP="001C54C1">
      <w:pPr>
        <w:rPr>
          <w:b/>
        </w:rPr>
      </w:pPr>
      <w:r w:rsidRPr="003B185A">
        <w:rPr>
          <w:b/>
        </w:rPr>
        <w:t>Ignore Route</w:t>
      </w:r>
    </w:p>
    <w:p w:rsidR="0077467E" w:rsidRDefault="0077467E" w:rsidP="001C54C1">
      <w:r>
        <w:tab/>
        <w:t>We did not want routing to attempt to route requests for static files such as images.</w:t>
      </w:r>
    </w:p>
    <w:p w:rsidR="0077467E" w:rsidRPr="00946507" w:rsidRDefault="009F66CC" w:rsidP="001C54C1">
      <w:pPr>
        <w:rPr>
          <w:b/>
        </w:rPr>
      </w:pPr>
      <w:r w:rsidRPr="00946507">
        <w:rPr>
          <w:b/>
        </w:rPr>
        <w:t>Multiple Route</w:t>
      </w:r>
    </w:p>
    <w:p w:rsidR="009F66CC" w:rsidRDefault="009F66CC" w:rsidP="001C54C1">
      <w:r>
        <w:lastRenderedPageBreak/>
        <w:tab/>
      </w:r>
      <w:r w:rsidR="009B780A">
        <w:t xml:space="preserve">You can register multiple custom routes with different names. MVC frameworks evaluates each route in sequence. It starts with first configured route </w:t>
      </w:r>
      <w:r w:rsidR="00960C09">
        <w:t xml:space="preserve">and if incoming </w:t>
      </w:r>
      <w:proofErr w:type="spellStart"/>
      <w:proofErr w:type="gramStart"/>
      <w:r w:rsidR="00960C09">
        <w:t>url</w:t>
      </w:r>
      <w:proofErr w:type="spellEnd"/>
      <w:proofErr w:type="gramEnd"/>
      <w:r w:rsidR="00960C09">
        <w:t xml:space="preserve"> does not start with, then it will consider second one.</w:t>
      </w:r>
    </w:p>
    <w:p w:rsidR="00960C09" w:rsidRPr="00946507" w:rsidRDefault="008C2E3A" w:rsidP="001C54C1">
      <w:pPr>
        <w:rPr>
          <w:b/>
        </w:rPr>
      </w:pPr>
      <w:r w:rsidRPr="00946507">
        <w:rPr>
          <w:b/>
        </w:rPr>
        <w:t>Route Constraint</w:t>
      </w:r>
    </w:p>
    <w:p w:rsidR="008C2E3A" w:rsidRDefault="008C2E3A" w:rsidP="001C54C1">
      <w:r>
        <w:tab/>
      </w:r>
      <w:r w:rsidR="00946507">
        <w:t>Apply restrictions on the value of parameter by configuring Route Constraints.</w:t>
      </w:r>
      <w:r w:rsidR="00FD6AFC">
        <w:t xml:space="preserve"> If there are no matching routes then “The Resource could not be found” error will be thrown.</w:t>
      </w:r>
    </w:p>
    <w:p w:rsidR="0057132E" w:rsidRPr="00E12F63" w:rsidRDefault="0057132E" w:rsidP="001C54C1">
      <w:pPr>
        <w:rPr>
          <w:b/>
        </w:rPr>
      </w:pPr>
      <w:r>
        <w:tab/>
      </w:r>
      <w:r w:rsidRPr="00E12F63">
        <w:rPr>
          <w:b/>
        </w:rPr>
        <w:t>There are 3 types of Constraints</w:t>
      </w:r>
    </w:p>
    <w:p w:rsidR="0057132E" w:rsidRDefault="0057132E" w:rsidP="0057132E">
      <w:pPr>
        <w:pStyle w:val="ListParagraph"/>
        <w:numPr>
          <w:ilvl w:val="0"/>
          <w:numId w:val="3"/>
        </w:numPr>
      </w:pPr>
      <w:r>
        <w:t>Regular expression constraints</w:t>
      </w:r>
    </w:p>
    <w:p w:rsidR="0057132E" w:rsidRDefault="0057132E" w:rsidP="0057132E">
      <w:pPr>
        <w:pStyle w:val="ListParagraph"/>
        <w:numPr>
          <w:ilvl w:val="0"/>
          <w:numId w:val="3"/>
        </w:numPr>
      </w:pPr>
      <w:proofErr w:type="spellStart"/>
      <w:r>
        <w:t>HttpMethod</w:t>
      </w:r>
      <w:proofErr w:type="spellEnd"/>
      <w:r>
        <w:t xml:space="preserve"> constraints</w:t>
      </w:r>
    </w:p>
    <w:p w:rsidR="0057132E" w:rsidRDefault="0057132E" w:rsidP="009E1AF1">
      <w:pPr>
        <w:pStyle w:val="ListParagraph"/>
        <w:numPr>
          <w:ilvl w:val="0"/>
          <w:numId w:val="3"/>
        </w:numPr>
      </w:pPr>
      <w:r>
        <w:t>Custom constraints</w:t>
      </w:r>
    </w:p>
    <w:p w:rsidR="00FD6AFC" w:rsidRPr="00F85C64" w:rsidRDefault="00C52102" w:rsidP="001C54C1">
      <w:pPr>
        <w:rPr>
          <w:b/>
        </w:rPr>
      </w:pPr>
      <w:r w:rsidRPr="00F85C64">
        <w:rPr>
          <w:b/>
        </w:rPr>
        <w:t>Register Routes</w:t>
      </w:r>
    </w:p>
    <w:p w:rsidR="00C52102" w:rsidRDefault="00C52102" w:rsidP="001C54C1">
      <w:r>
        <w:tab/>
      </w:r>
      <w:r w:rsidR="00F64784">
        <w:t xml:space="preserve">Need to register it in the </w:t>
      </w:r>
      <w:proofErr w:type="spellStart"/>
      <w:r w:rsidR="00F64784" w:rsidRPr="00F64784">
        <w:rPr>
          <w:b/>
        </w:rPr>
        <w:t>Application</w:t>
      </w:r>
      <w:r w:rsidR="00F64784">
        <w:t>_</w:t>
      </w:r>
      <w:proofErr w:type="gramStart"/>
      <w:r w:rsidR="00F64784" w:rsidRPr="00F64784">
        <w:rPr>
          <w:b/>
        </w:rPr>
        <w:t>Start</w:t>
      </w:r>
      <w:proofErr w:type="spellEnd"/>
      <w:r w:rsidR="00F64784">
        <w:t>(</w:t>
      </w:r>
      <w:proofErr w:type="gramEnd"/>
      <w:r w:rsidR="00F64784">
        <w:t xml:space="preserve">) event in the </w:t>
      </w:r>
      <w:proofErr w:type="spellStart"/>
      <w:r w:rsidR="00F64784" w:rsidRPr="00F64784">
        <w:rPr>
          <w:b/>
        </w:rPr>
        <w:t>Global.asax</w:t>
      </w:r>
      <w:proofErr w:type="spellEnd"/>
      <w:r w:rsidR="00F64784">
        <w:t>.</w:t>
      </w:r>
      <w:r w:rsidR="008760B3">
        <w:t xml:space="preserve"> </w:t>
      </w:r>
      <w:proofErr w:type="gramStart"/>
      <w:r w:rsidR="008760B3">
        <w:t>so</w:t>
      </w:r>
      <w:proofErr w:type="gramEnd"/>
      <w:r w:rsidR="008760B3">
        <w:t xml:space="preserve"> that it includes all your routes into </w:t>
      </w:r>
      <w:proofErr w:type="spellStart"/>
      <w:r w:rsidR="008760B3" w:rsidRPr="008760B3">
        <w:rPr>
          <w:b/>
        </w:rPr>
        <w:t>RouteTable</w:t>
      </w:r>
      <w:proofErr w:type="spellEnd"/>
      <w:r w:rsidR="008760B3">
        <w:t>.</w:t>
      </w:r>
    </w:p>
    <w:p w:rsidR="00F85C64" w:rsidRPr="004B3555" w:rsidRDefault="00731D4B" w:rsidP="001C54C1">
      <w:pPr>
        <w:rPr>
          <w:b/>
        </w:rPr>
      </w:pPr>
      <w:r w:rsidRPr="004B3555">
        <w:rPr>
          <w:b/>
        </w:rPr>
        <w:t>Enable Attribute Routing</w:t>
      </w:r>
    </w:p>
    <w:p w:rsidR="00731D4B" w:rsidRDefault="00D923C8" w:rsidP="00D923C8">
      <w:pPr>
        <w:pStyle w:val="ListParagraph"/>
        <w:numPr>
          <w:ilvl w:val="0"/>
          <w:numId w:val="2"/>
        </w:numPr>
      </w:pPr>
      <w:r>
        <w:t xml:space="preserve">Call </w:t>
      </w:r>
      <w:proofErr w:type="spellStart"/>
      <w:proofErr w:type="gramStart"/>
      <w:r w:rsidRPr="00D923C8">
        <w:rPr>
          <w:b/>
        </w:rPr>
        <w:t>routes.MapMvcAttributeRoutes</w:t>
      </w:r>
      <w:proofErr w:type="spellEnd"/>
      <w:r w:rsidRPr="00D923C8">
        <w:rPr>
          <w:b/>
        </w:rPr>
        <w:t>(</w:t>
      </w:r>
      <w:proofErr w:type="gramEnd"/>
      <w:r w:rsidRPr="00D923C8">
        <w:rPr>
          <w:b/>
        </w:rPr>
        <w:t>)</w:t>
      </w:r>
      <w:r>
        <w:t xml:space="preserve"> in </w:t>
      </w:r>
      <w:proofErr w:type="spellStart"/>
      <w:r w:rsidRPr="00D923C8">
        <w:rPr>
          <w:b/>
        </w:rPr>
        <w:t>RouteConfig</w:t>
      </w:r>
      <w:proofErr w:type="spellEnd"/>
      <w:r>
        <w:t>.</w:t>
      </w:r>
    </w:p>
    <w:p w:rsidR="00DB1E55" w:rsidRDefault="001575B0" w:rsidP="00D923C8">
      <w:pPr>
        <w:pStyle w:val="ListParagraph"/>
        <w:numPr>
          <w:ilvl w:val="0"/>
          <w:numId w:val="2"/>
        </w:numPr>
      </w:pPr>
      <w:r>
        <w:t xml:space="preserve">Add </w:t>
      </w:r>
      <w:proofErr w:type="gramStart"/>
      <w:r w:rsidRPr="00755FAC">
        <w:rPr>
          <w:b/>
        </w:rPr>
        <w:t>Route(</w:t>
      </w:r>
      <w:proofErr w:type="gramEnd"/>
      <w:r w:rsidRPr="00755FAC">
        <w:rPr>
          <w:b/>
        </w:rPr>
        <w:t>“</w:t>
      </w:r>
      <w:proofErr w:type="spellStart"/>
      <w:r w:rsidRPr="00755FAC">
        <w:rPr>
          <w:b/>
        </w:rPr>
        <w:t>ActionName</w:t>
      </w:r>
      <w:proofErr w:type="spellEnd"/>
      <w:r w:rsidRPr="00755FAC">
        <w:rPr>
          <w:b/>
        </w:rPr>
        <w:t>/</w:t>
      </w:r>
      <w:proofErr w:type="spellStart"/>
      <w:r w:rsidRPr="00755FAC">
        <w:rPr>
          <w:b/>
        </w:rPr>
        <w:t>Paramters</w:t>
      </w:r>
      <w:proofErr w:type="spellEnd"/>
      <w:r w:rsidRPr="00755FAC">
        <w:rPr>
          <w:b/>
        </w:rPr>
        <w:t>?”)</w:t>
      </w:r>
      <w:r>
        <w:t xml:space="preserve"> on top of controller action method.</w:t>
      </w:r>
    </w:p>
    <w:p w:rsidR="001575B0" w:rsidRPr="00BC7329" w:rsidRDefault="004776A5" w:rsidP="001575B0">
      <w:pPr>
        <w:rPr>
          <w:b/>
        </w:rPr>
      </w:pPr>
      <w:r w:rsidRPr="00BC7329">
        <w:rPr>
          <w:b/>
        </w:rPr>
        <w:t>Route Prefix</w:t>
      </w:r>
    </w:p>
    <w:p w:rsidR="004776A5" w:rsidRDefault="004776A5" w:rsidP="001575B0">
      <w:r>
        <w:tab/>
      </w:r>
      <w:r w:rsidR="00036841">
        <w:t xml:space="preserve">We can set a common prefix for an entire controller by using the </w:t>
      </w:r>
      <w:r w:rsidR="00036841" w:rsidRPr="00036841">
        <w:rPr>
          <w:b/>
        </w:rPr>
        <w:t>[</w:t>
      </w:r>
      <w:proofErr w:type="spellStart"/>
      <w:r w:rsidR="00036841" w:rsidRPr="00036841">
        <w:rPr>
          <w:b/>
        </w:rPr>
        <w:t>RoutePrefix</w:t>
      </w:r>
      <w:proofErr w:type="spellEnd"/>
      <w:r w:rsidR="00036841" w:rsidRPr="00036841">
        <w:rPr>
          <w:b/>
        </w:rPr>
        <w:t>]</w:t>
      </w:r>
      <w:r w:rsidR="00036841">
        <w:t xml:space="preserve"> attribute on top of controller name.</w:t>
      </w:r>
    </w:p>
    <w:p w:rsidR="001C54C1" w:rsidRPr="00902D19" w:rsidRDefault="00521AF6" w:rsidP="001C54C1">
      <w:pPr>
        <w:rPr>
          <w:b/>
        </w:rPr>
      </w:pPr>
      <w:r w:rsidRPr="00902D19">
        <w:rPr>
          <w:b/>
        </w:rPr>
        <w:t>URL Rewriting</w:t>
      </w:r>
    </w:p>
    <w:p w:rsidR="00906BD5" w:rsidRDefault="00521AF6" w:rsidP="001C54C1">
      <w:r>
        <w:tab/>
      </w:r>
      <w:r w:rsidR="00906BD5">
        <w:t xml:space="preserve">URL rewriting rewrites your old </w:t>
      </w:r>
      <w:r w:rsidR="00F93923">
        <w:t>URL</w:t>
      </w:r>
      <w:r w:rsidR="00906BD5">
        <w:t xml:space="preserve"> to new one or mapping one new </w:t>
      </w:r>
      <w:r w:rsidR="00F93923">
        <w:t>URL</w:t>
      </w:r>
      <w:r w:rsidR="00906BD5">
        <w:t xml:space="preserve"> to another old </w:t>
      </w:r>
      <w:r w:rsidR="00F93923">
        <w:t>URL</w:t>
      </w:r>
      <w:r w:rsidR="00906BD5">
        <w:t>.</w:t>
      </w:r>
      <w:r w:rsidR="00A959D4">
        <w:t xml:space="preserve"> Create custom URL Route using </w:t>
      </w:r>
      <w:proofErr w:type="spellStart"/>
      <w:r w:rsidR="00A959D4" w:rsidRPr="00A959D4">
        <w:rPr>
          <w:b/>
        </w:rPr>
        <w:t>IRouteConstraint</w:t>
      </w:r>
      <w:proofErr w:type="spellEnd"/>
      <w:r w:rsidR="00A959D4">
        <w:t xml:space="preserve"> Interface.</w:t>
      </w:r>
    </w:p>
    <w:p w:rsidR="00E22341" w:rsidRPr="00DA681D" w:rsidRDefault="00F81BB3" w:rsidP="001C54C1">
      <w:pPr>
        <w:rPr>
          <w:b/>
        </w:rPr>
      </w:pPr>
      <w:r w:rsidRPr="00DA681D">
        <w:rPr>
          <w:b/>
        </w:rPr>
        <w:t>ASP.NET Filters</w:t>
      </w:r>
    </w:p>
    <w:p w:rsidR="00F81BB3" w:rsidRDefault="00F81BB3" w:rsidP="001C54C1">
      <w:r>
        <w:tab/>
      </w:r>
      <w:r w:rsidR="00D42401">
        <w:t>Filter is a custom class where you can write custom logic to execute before or after an action method executes. Applying filter attribute to an action method or controller class</w:t>
      </w:r>
    </w:p>
    <w:p w:rsidR="00F81BB3" w:rsidRPr="00DA681D" w:rsidRDefault="00F81BB3" w:rsidP="00F81BB3">
      <w:pPr>
        <w:pStyle w:val="ListParagraph"/>
        <w:numPr>
          <w:ilvl w:val="0"/>
          <w:numId w:val="4"/>
        </w:numPr>
        <w:rPr>
          <w:b/>
        </w:rPr>
      </w:pPr>
      <w:r w:rsidRPr="00DA681D">
        <w:rPr>
          <w:b/>
        </w:rPr>
        <w:t>Authentication Filter</w:t>
      </w:r>
      <w:r w:rsidR="00D10B3E">
        <w:rPr>
          <w:b/>
        </w:rPr>
        <w:t xml:space="preserve"> – 1. </w:t>
      </w:r>
      <w:proofErr w:type="spellStart"/>
      <w:r w:rsidR="00D10B3E" w:rsidRPr="003D36A9">
        <w:t>OnAuthentication</w:t>
      </w:r>
      <w:proofErr w:type="spellEnd"/>
      <w:r w:rsidR="00D10B3E">
        <w:rPr>
          <w:b/>
        </w:rPr>
        <w:t xml:space="preserve"> 2. </w:t>
      </w:r>
      <w:proofErr w:type="spellStart"/>
      <w:r w:rsidR="00D10B3E" w:rsidRPr="003D36A9">
        <w:t>OnAuthenticationChallenge</w:t>
      </w:r>
      <w:proofErr w:type="spellEnd"/>
    </w:p>
    <w:p w:rsidR="00F81BB3" w:rsidRPr="00DA681D" w:rsidRDefault="00D10B3E" w:rsidP="00F81BB3">
      <w:pPr>
        <w:pStyle w:val="ListParagraph"/>
        <w:numPr>
          <w:ilvl w:val="0"/>
          <w:numId w:val="4"/>
        </w:numPr>
        <w:rPr>
          <w:b/>
        </w:rPr>
      </w:pPr>
      <w:r>
        <w:rPr>
          <w:b/>
        </w:rPr>
        <w:t xml:space="preserve">Authorization Filter – 1. </w:t>
      </w:r>
      <w:proofErr w:type="spellStart"/>
      <w:r w:rsidRPr="003D36A9">
        <w:t>OnAuthorization</w:t>
      </w:r>
      <w:proofErr w:type="spellEnd"/>
    </w:p>
    <w:p w:rsidR="00F81BB3" w:rsidRPr="00DA681D" w:rsidRDefault="00F81BB3" w:rsidP="00F81BB3">
      <w:pPr>
        <w:pStyle w:val="ListParagraph"/>
        <w:numPr>
          <w:ilvl w:val="0"/>
          <w:numId w:val="4"/>
        </w:numPr>
        <w:rPr>
          <w:b/>
        </w:rPr>
      </w:pPr>
      <w:r w:rsidRPr="00DA681D">
        <w:rPr>
          <w:b/>
        </w:rPr>
        <w:t>Action Filter</w:t>
      </w:r>
      <w:r w:rsidR="00D10B3E">
        <w:rPr>
          <w:b/>
        </w:rPr>
        <w:t xml:space="preserve"> – 1. </w:t>
      </w:r>
      <w:proofErr w:type="spellStart"/>
      <w:r w:rsidR="00707D4F" w:rsidRPr="003D36A9">
        <w:t>OnActionExecuting</w:t>
      </w:r>
      <w:proofErr w:type="spellEnd"/>
      <w:r w:rsidR="00707D4F">
        <w:rPr>
          <w:b/>
        </w:rPr>
        <w:t xml:space="preserve"> 2. </w:t>
      </w:r>
      <w:proofErr w:type="spellStart"/>
      <w:r w:rsidR="00707D4F" w:rsidRPr="003D36A9">
        <w:t>OnActionExecuted</w:t>
      </w:r>
      <w:proofErr w:type="spellEnd"/>
    </w:p>
    <w:p w:rsidR="00F81BB3" w:rsidRPr="00DA681D" w:rsidRDefault="00F81BB3" w:rsidP="00F81BB3">
      <w:pPr>
        <w:pStyle w:val="ListParagraph"/>
        <w:numPr>
          <w:ilvl w:val="0"/>
          <w:numId w:val="4"/>
        </w:numPr>
        <w:rPr>
          <w:b/>
        </w:rPr>
      </w:pPr>
      <w:r w:rsidRPr="00DA681D">
        <w:rPr>
          <w:b/>
        </w:rPr>
        <w:t>Result</w:t>
      </w:r>
      <w:r w:rsidR="00F3655A" w:rsidRPr="00DA681D">
        <w:rPr>
          <w:b/>
        </w:rPr>
        <w:t xml:space="preserve"> or Response</w:t>
      </w:r>
      <w:r w:rsidRPr="00DA681D">
        <w:rPr>
          <w:b/>
        </w:rPr>
        <w:t xml:space="preserve"> Filter</w:t>
      </w:r>
      <w:r w:rsidR="00707D4F">
        <w:rPr>
          <w:b/>
        </w:rPr>
        <w:t xml:space="preserve"> – 1. </w:t>
      </w:r>
      <w:proofErr w:type="spellStart"/>
      <w:r w:rsidR="00707D4F" w:rsidRPr="003D36A9">
        <w:t>OnResultExecuted</w:t>
      </w:r>
      <w:proofErr w:type="spellEnd"/>
      <w:r w:rsidR="00707D4F">
        <w:rPr>
          <w:b/>
        </w:rPr>
        <w:t xml:space="preserve"> 2. </w:t>
      </w:r>
      <w:proofErr w:type="spellStart"/>
      <w:r w:rsidR="00707D4F" w:rsidRPr="003D36A9">
        <w:t>OnResultExecuting</w:t>
      </w:r>
      <w:proofErr w:type="spellEnd"/>
    </w:p>
    <w:p w:rsidR="00F630C7" w:rsidRPr="00F630C7" w:rsidRDefault="00F81BB3" w:rsidP="00F630C7">
      <w:pPr>
        <w:pStyle w:val="ListParagraph"/>
        <w:numPr>
          <w:ilvl w:val="0"/>
          <w:numId w:val="4"/>
        </w:numPr>
        <w:rPr>
          <w:b/>
        </w:rPr>
      </w:pPr>
      <w:r w:rsidRPr="00DA681D">
        <w:rPr>
          <w:b/>
        </w:rPr>
        <w:t>Exception Filter</w:t>
      </w:r>
      <w:r w:rsidR="00707D4F">
        <w:rPr>
          <w:b/>
        </w:rPr>
        <w:t xml:space="preserve"> – 1. </w:t>
      </w:r>
      <w:proofErr w:type="spellStart"/>
      <w:r w:rsidR="00707D4F" w:rsidRPr="003D36A9">
        <w:t>OnException</w:t>
      </w:r>
      <w:proofErr w:type="spellEnd"/>
    </w:p>
    <w:p w:rsidR="00F630C7" w:rsidRDefault="00A3686D" w:rsidP="00F630C7">
      <w:pPr>
        <w:rPr>
          <w:b/>
        </w:rPr>
      </w:pPr>
      <w:r>
        <w:rPr>
          <w:b/>
        </w:rPr>
        <w:t>Temp Data</w:t>
      </w:r>
    </w:p>
    <w:p w:rsidR="00A3686D" w:rsidRDefault="00A3686D" w:rsidP="00F630C7">
      <w:r w:rsidRPr="00A3686D">
        <w:tab/>
        <w:t>Maintain data when</w:t>
      </w:r>
      <w:r>
        <w:t xml:space="preserve"> you shift from one controller to other controller.</w:t>
      </w:r>
    </w:p>
    <w:p w:rsidR="00A3686D" w:rsidRPr="00073468" w:rsidRDefault="00A3686D" w:rsidP="00F630C7">
      <w:pPr>
        <w:rPr>
          <w:b/>
        </w:rPr>
      </w:pPr>
      <w:r w:rsidRPr="00073468">
        <w:rPr>
          <w:b/>
        </w:rPr>
        <w:t>View Data</w:t>
      </w:r>
    </w:p>
    <w:p w:rsidR="00A3686D" w:rsidRDefault="00A3686D" w:rsidP="00F630C7">
      <w:r>
        <w:tab/>
      </w:r>
      <w:r w:rsidR="003F49F6">
        <w:t>Maintain data when you move from controller to view.</w:t>
      </w:r>
    </w:p>
    <w:p w:rsidR="003F49F6" w:rsidRPr="00073468" w:rsidRDefault="003F49F6" w:rsidP="00F630C7">
      <w:pPr>
        <w:rPr>
          <w:b/>
        </w:rPr>
      </w:pPr>
      <w:r w:rsidRPr="00073468">
        <w:rPr>
          <w:b/>
        </w:rPr>
        <w:lastRenderedPageBreak/>
        <w:t>View Bag</w:t>
      </w:r>
    </w:p>
    <w:p w:rsidR="007E3F35" w:rsidRDefault="003F49F6" w:rsidP="00F630C7">
      <w:r>
        <w:tab/>
      </w:r>
      <w:r w:rsidR="00702067">
        <w:t>Its dynamic wrapper around view data.</w:t>
      </w:r>
    </w:p>
    <w:p w:rsidR="00AE3997" w:rsidRDefault="00CE0D8E" w:rsidP="00F630C7">
      <w:r w:rsidRPr="00CE0D8E">
        <w:rPr>
          <w:b/>
        </w:rPr>
        <w:t>NonActionAttribute</w:t>
      </w:r>
    </w:p>
    <w:p w:rsidR="00CE0D8E" w:rsidRDefault="00CE0D8E" w:rsidP="00F630C7">
      <w:r>
        <w:tab/>
        <w:t>If you want to prevent this default method then you have to assign the public method with NonActionAttribute.</w:t>
      </w:r>
    </w:p>
    <w:p w:rsidR="00CE0D8E" w:rsidRPr="00285369" w:rsidRDefault="00C607E9" w:rsidP="00F630C7">
      <w:pPr>
        <w:rPr>
          <w:b/>
        </w:rPr>
      </w:pPr>
      <w:r w:rsidRPr="00285369">
        <w:rPr>
          <w:b/>
        </w:rPr>
        <w:t>New Feature in MVC 4</w:t>
      </w:r>
    </w:p>
    <w:p w:rsidR="00C607E9" w:rsidRDefault="00C607E9" w:rsidP="00C607E9">
      <w:pPr>
        <w:pStyle w:val="ListParagraph"/>
        <w:numPr>
          <w:ilvl w:val="0"/>
          <w:numId w:val="5"/>
        </w:numPr>
      </w:pPr>
      <w:r>
        <w:t>Asynchronous controller task support</w:t>
      </w:r>
    </w:p>
    <w:p w:rsidR="00C607E9" w:rsidRDefault="00C607E9" w:rsidP="00C607E9">
      <w:pPr>
        <w:pStyle w:val="ListParagraph"/>
        <w:numPr>
          <w:ilvl w:val="0"/>
          <w:numId w:val="5"/>
        </w:numPr>
      </w:pPr>
      <w:r>
        <w:t>Bundling the JavaScript</w:t>
      </w:r>
    </w:p>
    <w:p w:rsidR="00C607E9" w:rsidRDefault="00C607E9" w:rsidP="00C607E9">
      <w:pPr>
        <w:pStyle w:val="ListParagraph"/>
        <w:numPr>
          <w:ilvl w:val="0"/>
          <w:numId w:val="5"/>
        </w:numPr>
      </w:pPr>
      <w:r>
        <w:t xml:space="preserve">Segregating the </w:t>
      </w:r>
      <w:proofErr w:type="spellStart"/>
      <w:r>
        <w:t>configs</w:t>
      </w:r>
      <w:proofErr w:type="spellEnd"/>
      <w:r>
        <w:t xml:space="preserve"> for MVC routing, WEB API, Bundle.</w:t>
      </w:r>
    </w:p>
    <w:p w:rsidR="00C607E9" w:rsidRDefault="00C607E9" w:rsidP="00C607E9">
      <w:pPr>
        <w:pStyle w:val="ListParagraph"/>
        <w:numPr>
          <w:ilvl w:val="0"/>
          <w:numId w:val="5"/>
        </w:numPr>
      </w:pPr>
      <w:r>
        <w:t>REST based Service.</w:t>
      </w:r>
    </w:p>
    <w:p w:rsidR="00C607E9" w:rsidRPr="00285369" w:rsidRDefault="00C607E9" w:rsidP="00C607E9">
      <w:pPr>
        <w:rPr>
          <w:b/>
        </w:rPr>
      </w:pPr>
      <w:r w:rsidRPr="00285369">
        <w:rPr>
          <w:b/>
        </w:rPr>
        <w:t>View Model</w:t>
      </w:r>
    </w:p>
    <w:p w:rsidR="00285369" w:rsidRDefault="00C607E9" w:rsidP="00C607E9">
      <w:r>
        <w:tab/>
        <w:t>A plain class with properties, which is used to bind it to strongly typed view. View model can have the validation rules using Data annotations.</w:t>
      </w:r>
    </w:p>
    <w:p w:rsidR="00C607E9" w:rsidRDefault="00C607E9" w:rsidP="00C607E9">
      <w:r>
        <w:t xml:space="preserve"> </w:t>
      </w:r>
      <w:proofErr w:type="spellStart"/>
      <w:r w:rsidR="00ED0D75" w:rsidRPr="00B13C2E">
        <w:rPr>
          <w:b/>
        </w:rPr>
        <w:t>Async</w:t>
      </w:r>
      <w:proofErr w:type="spellEnd"/>
    </w:p>
    <w:p w:rsidR="00ED0D75" w:rsidRDefault="00ED0D75" w:rsidP="00C607E9">
      <w:r>
        <w:tab/>
        <w:t>Asynchronous actions allow developers to handle more concurrent requests.</w:t>
      </w:r>
      <w:r w:rsidR="00DD6FB6">
        <w:t xml:space="preserve"> It can make UI interface more responsive to the user.</w:t>
      </w:r>
    </w:p>
    <w:p w:rsidR="00DE7872" w:rsidRPr="002A123B" w:rsidRDefault="00DE7872" w:rsidP="00C607E9">
      <w:pPr>
        <w:rPr>
          <w:b/>
        </w:rPr>
      </w:pPr>
      <w:r w:rsidRPr="002A123B">
        <w:rPr>
          <w:b/>
        </w:rPr>
        <w:t>Dependency Resolver/Resolution/Injection</w:t>
      </w:r>
    </w:p>
    <w:p w:rsidR="00DE7872" w:rsidRDefault="00DE7872" w:rsidP="00C607E9">
      <w:r>
        <w:tab/>
        <w:t>This turns to be easier and useful for decoupling the application components and making them easier to test and more configurable.</w:t>
      </w:r>
    </w:p>
    <w:p w:rsidR="0052753E" w:rsidRPr="002A123B" w:rsidRDefault="0052753E" w:rsidP="00C607E9">
      <w:pPr>
        <w:rPr>
          <w:b/>
        </w:rPr>
      </w:pPr>
      <w:r w:rsidRPr="002A123B">
        <w:rPr>
          <w:b/>
        </w:rPr>
        <w:t>HTML Helpers</w:t>
      </w:r>
    </w:p>
    <w:p w:rsidR="00DD6FB6" w:rsidRDefault="0052753E" w:rsidP="00C607E9">
      <w:r>
        <w:tab/>
      </w:r>
      <w:r w:rsidR="00DE7872">
        <w:t xml:space="preserve"> </w:t>
      </w:r>
      <w:r>
        <w:t xml:space="preserve">Traditional web forms. It does not hold </w:t>
      </w:r>
      <w:r w:rsidR="00D90CA8">
        <w:t>view state</w:t>
      </w:r>
      <w:r>
        <w:t xml:space="preserve"> and events.</w:t>
      </w:r>
    </w:p>
    <w:p w:rsidR="0052753E" w:rsidRPr="004968FB" w:rsidRDefault="002A123B" w:rsidP="00C607E9">
      <w:pPr>
        <w:rPr>
          <w:b/>
        </w:rPr>
      </w:pPr>
      <w:r w:rsidRPr="004968FB">
        <w:rPr>
          <w:b/>
        </w:rPr>
        <w:t>Layout Page</w:t>
      </w:r>
    </w:p>
    <w:p w:rsidR="002A123B" w:rsidRDefault="002A123B" w:rsidP="00C607E9">
      <w:r>
        <w:tab/>
        <w:t>Set the common look across the multiple pages. It is similar to master pages.</w:t>
      </w:r>
    </w:p>
    <w:p w:rsidR="002A123B" w:rsidRPr="004968FB" w:rsidRDefault="002A123B" w:rsidP="002A123B">
      <w:pPr>
        <w:pStyle w:val="ListParagraph"/>
        <w:numPr>
          <w:ilvl w:val="0"/>
          <w:numId w:val="6"/>
        </w:numPr>
        <w:rPr>
          <w:b/>
        </w:rPr>
      </w:pPr>
      <w:r w:rsidRPr="004968FB">
        <w:rPr>
          <w:b/>
        </w:rPr>
        <w:t>Sections</w:t>
      </w:r>
    </w:p>
    <w:p w:rsidR="002A123B" w:rsidRDefault="005D063E" w:rsidP="005D063E">
      <w:pPr>
        <w:pStyle w:val="ListParagraph"/>
        <w:ind w:left="1440"/>
      </w:pPr>
      <w:r>
        <w:t>Sections are the part of HTML which is to be rendered in layout page.</w:t>
      </w:r>
    </w:p>
    <w:p w:rsidR="005D063E" w:rsidRPr="004968FB" w:rsidRDefault="000C0A34" w:rsidP="005D063E">
      <w:pPr>
        <w:pStyle w:val="ListParagraph"/>
        <w:numPr>
          <w:ilvl w:val="0"/>
          <w:numId w:val="6"/>
        </w:numPr>
        <w:rPr>
          <w:b/>
        </w:rPr>
      </w:pPr>
      <w:r w:rsidRPr="004968FB">
        <w:rPr>
          <w:b/>
        </w:rPr>
        <w:t>Render Body</w:t>
      </w:r>
    </w:p>
    <w:p w:rsidR="000C0A34" w:rsidRDefault="000C0A34" w:rsidP="000C0A34">
      <w:pPr>
        <w:pStyle w:val="ListParagraph"/>
        <w:ind w:left="1440"/>
      </w:pPr>
      <w:r>
        <w:t xml:space="preserve">Render body is like content Place Holder in web forms. This will exist in layout page and it will render the child/views. Layout page will have only one Render </w:t>
      </w:r>
      <w:r w:rsidR="0015465A">
        <w:t>Body (</w:t>
      </w:r>
      <w:r>
        <w:t>) method.</w:t>
      </w:r>
    </w:p>
    <w:p w:rsidR="000C0A34" w:rsidRPr="004968FB" w:rsidRDefault="000C0A34" w:rsidP="000C0A34">
      <w:pPr>
        <w:pStyle w:val="ListParagraph"/>
        <w:numPr>
          <w:ilvl w:val="0"/>
          <w:numId w:val="6"/>
        </w:numPr>
        <w:rPr>
          <w:b/>
        </w:rPr>
      </w:pPr>
      <w:r w:rsidRPr="004968FB">
        <w:rPr>
          <w:b/>
        </w:rPr>
        <w:t>Render Page</w:t>
      </w:r>
    </w:p>
    <w:p w:rsidR="000C0A34" w:rsidRDefault="0015465A" w:rsidP="000C0A34">
      <w:pPr>
        <w:ind w:left="1440"/>
      </w:pPr>
      <w:r>
        <w:t>Multiple render page can be there in Layout page.</w:t>
      </w:r>
    </w:p>
    <w:p w:rsidR="005E1EB2" w:rsidRPr="004968FB" w:rsidRDefault="00985951" w:rsidP="005E1EB2">
      <w:pPr>
        <w:rPr>
          <w:b/>
        </w:rPr>
      </w:pPr>
      <w:r w:rsidRPr="004968FB">
        <w:rPr>
          <w:b/>
        </w:rPr>
        <w:t>View Start</w:t>
      </w:r>
    </w:p>
    <w:p w:rsidR="00985951" w:rsidRDefault="00985951" w:rsidP="005E1EB2">
      <w:r>
        <w:tab/>
      </w:r>
      <w:r w:rsidR="003B3807">
        <w:t>This page is used to make sure common page will be used for multiple views.</w:t>
      </w:r>
    </w:p>
    <w:p w:rsidR="003B3807" w:rsidRDefault="00185D7E" w:rsidP="00185D7E">
      <w:pPr>
        <w:pStyle w:val="ListParagraph"/>
        <w:numPr>
          <w:ilvl w:val="0"/>
          <w:numId w:val="7"/>
        </w:numPr>
      </w:pPr>
      <w:r w:rsidRPr="004968FB">
        <w:rPr>
          <w:b/>
        </w:rPr>
        <w:t>View</w:t>
      </w:r>
      <w:r>
        <w:t xml:space="preserve"> () – to return the View from action.</w:t>
      </w:r>
    </w:p>
    <w:p w:rsidR="00185D7E" w:rsidRDefault="00185D7E" w:rsidP="00185D7E">
      <w:pPr>
        <w:pStyle w:val="ListParagraph"/>
        <w:numPr>
          <w:ilvl w:val="0"/>
          <w:numId w:val="7"/>
        </w:numPr>
      </w:pPr>
      <w:proofErr w:type="spellStart"/>
      <w:r w:rsidRPr="004968FB">
        <w:rPr>
          <w:b/>
        </w:rPr>
        <w:lastRenderedPageBreak/>
        <w:t>PartialView</w:t>
      </w:r>
      <w:proofErr w:type="spellEnd"/>
      <w:r>
        <w:t xml:space="preserve"> () – to return the partial view from action.</w:t>
      </w:r>
    </w:p>
    <w:p w:rsidR="00185D7E" w:rsidRDefault="00185D7E" w:rsidP="00185D7E">
      <w:pPr>
        <w:pStyle w:val="ListParagraph"/>
        <w:numPr>
          <w:ilvl w:val="0"/>
          <w:numId w:val="7"/>
        </w:numPr>
      </w:pPr>
      <w:proofErr w:type="spellStart"/>
      <w:r w:rsidRPr="004968FB">
        <w:rPr>
          <w:b/>
        </w:rPr>
        <w:t>RedirectToAction</w:t>
      </w:r>
      <w:proofErr w:type="spellEnd"/>
      <w:r>
        <w:t xml:space="preserve"> () – can be redirect same controller or in different controller.</w:t>
      </w:r>
    </w:p>
    <w:p w:rsidR="00185D7E" w:rsidRDefault="00185D7E" w:rsidP="00185D7E">
      <w:pPr>
        <w:pStyle w:val="ListParagraph"/>
        <w:numPr>
          <w:ilvl w:val="0"/>
          <w:numId w:val="7"/>
        </w:numPr>
      </w:pPr>
      <w:r w:rsidRPr="004968FB">
        <w:rPr>
          <w:b/>
        </w:rPr>
        <w:t>Redirect</w:t>
      </w:r>
      <w:r>
        <w:t xml:space="preserve"> () – similar to </w:t>
      </w:r>
      <w:proofErr w:type="spellStart"/>
      <w:proofErr w:type="gramStart"/>
      <w:r>
        <w:t>Response.Redirect</w:t>
      </w:r>
      <w:proofErr w:type="spellEnd"/>
      <w:r>
        <w:t>(</w:t>
      </w:r>
      <w:proofErr w:type="gramEnd"/>
      <w:r>
        <w:t>) in web forms, used to redirect to specified URL.</w:t>
      </w:r>
    </w:p>
    <w:p w:rsidR="004B0F4E" w:rsidRDefault="00185D7E" w:rsidP="004B0F4E">
      <w:pPr>
        <w:pStyle w:val="ListParagraph"/>
        <w:numPr>
          <w:ilvl w:val="0"/>
          <w:numId w:val="7"/>
        </w:numPr>
      </w:pPr>
      <w:proofErr w:type="spellStart"/>
      <w:r w:rsidRPr="004968FB">
        <w:rPr>
          <w:b/>
        </w:rPr>
        <w:t>RedirectToRoute</w:t>
      </w:r>
      <w:proofErr w:type="spellEnd"/>
      <w:r>
        <w:t xml:space="preserve"> () – redirect to action from the specified URL, but URL should be matched with route table.</w:t>
      </w:r>
    </w:p>
    <w:p w:rsidR="004B0F4E" w:rsidRPr="00872F1E" w:rsidRDefault="004B0F4E" w:rsidP="004B0F4E">
      <w:pPr>
        <w:rPr>
          <w:b/>
        </w:rPr>
      </w:pPr>
      <w:r w:rsidRPr="00872F1E">
        <w:rPr>
          <w:b/>
        </w:rPr>
        <w:t>Partial View</w:t>
      </w:r>
    </w:p>
    <w:p w:rsidR="004B0F4E" w:rsidRDefault="004B0F4E" w:rsidP="004B0F4E">
      <w:r>
        <w:tab/>
        <w:t>Allow to render a view within the partial view. It does not contain the layout page. It is designed specially to render within the view. Partial View is similar to User Controls in traditional web forms. For reusability purpose partial view are used.</w:t>
      </w:r>
      <w:r>
        <w:t xml:space="preserve"> Partial view can be rendered using below methods.</w:t>
      </w:r>
    </w:p>
    <w:p w:rsidR="00B05095" w:rsidRPr="004B0F4E" w:rsidRDefault="00B05095" w:rsidP="004B0F4E">
      <w:pPr>
        <w:pStyle w:val="ListParagraph"/>
        <w:numPr>
          <w:ilvl w:val="0"/>
          <w:numId w:val="8"/>
        </w:numPr>
        <w:rPr>
          <w:b/>
        </w:rPr>
      </w:pPr>
      <w:proofErr w:type="spellStart"/>
      <w:r w:rsidRPr="004B0F4E">
        <w:rPr>
          <w:b/>
        </w:rPr>
        <w:t>Html.Partial</w:t>
      </w:r>
      <w:proofErr w:type="spellEnd"/>
    </w:p>
    <w:p w:rsidR="00B05095" w:rsidRDefault="00B05095" w:rsidP="004E63FD">
      <w:pPr>
        <w:ind w:left="720"/>
      </w:pPr>
      <w:r>
        <w:t>This method is used to render the specified partial view as an HTML string. This method does not depend on any action methods.</w:t>
      </w:r>
    </w:p>
    <w:p w:rsidR="00D029CF" w:rsidRPr="004B0F4E" w:rsidRDefault="00D029CF" w:rsidP="004B0F4E">
      <w:pPr>
        <w:pStyle w:val="ListParagraph"/>
        <w:numPr>
          <w:ilvl w:val="0"/>
          <w:numId w:val="8"/>
        </w:numPr>
        <w:rPr>
          <w:b/>
        </w:rPr>
      </w:pPr>
      <w:proofErr w:type="spellStart"/>
      <w:r w:rsidRPr="004B0F4E">
        <w:rPr>
          <w:b/>
        </w:rPr>
        <w:t>Html.RenderPartial</w:t>
      </w:r>
      <w:proofErr w:type="spellEnd"/>
    </w:p>
    <w:p w:rsidR="00185D7E" w:rsidRDefault="00CC4D54" w:rsidP="004E63FD">
      <w:pPr>
        <w:ind w:left="720"/>
      </w:pPr>
      <w:r>
        <w:t>Directly</w:t>
      </w:r>
      <w:r w:rsidR="00A53E1F">
        <w:t xml:space="preserve"> return to the HTML response. This method does not return anything.</w:t>
      </w:r>
      <w:r w:rsidR="0063607A">
        <w:t xml:space="preserve"> This method also does not depend on action method.</w:t>
      </w:r>
      <w:r w:rsidR="00185D7E">
        <w:t xml:space="preserve"> </w:t>
      </w:r>
    </w:p>
    <w:p w:rsidR="00160DD8" w:rsidRPr="004B0F4E" w:rsidRDefault="00160DD8" w:rsidP="004B0F4E">
      <w:pPr>
        <w:pStyle w:val="ListParagraph"/>
        <w:numPr>
          <w:ilvl w:val="0"/>
          <w:numId w:val="8"/>
        </w:numPr>
        <w:rPr>
          <w:b/>
        </w:rPr>
      </w:pPr>
      <w:proofErr w:type="spellStart"/>
      <w:r w:rsidRPr="004B0F4E">
        <w:rPr>
          <w:b/>
        </w:rPr>
        <w:t>Html.RenderAction</w:t>
      </w:r>
      <w:proofErr w:type="spellEnd"/>
    </w:p>
    <w:p w:rsidR="00160DD8" w:rsidRDefault="00160DD8" w:rsidP="004E63FD">
      <w:pPr>
        <w:ind w:left="720"/>
      </w:pPr>
      <w:r>
        <w:t xml:space="preserve">The </w:t>
      </w:r>
      <w:proofErr w:type="spellStart"/>
      <w:r>
        <w:t>RenderAction</w:t>
      </w:r>
      <w:proofErr w:type="spellEnd"/>
      <w:r>
        <w:t xml:space="preserve"> helper method invokes a specified controller and action and renders the result as a partial view. The specified action method should return </w:t>
      </w:r>
      <w:proofErr w:type="spellStart"/>
      <w:r>
        <w:t>PartialViewResult</w:t>
      </w:r>
      <w:proofErr w:type="spellEnd"/>
      <w:r>
        <w:t xml:space="preserve"> using the </w:t>
      </w:r>
      <w:proofErr w:type="gramStart"/>
      <w:r>
        <w:t>Partial(</w:t>
      </w:r>
      <w:proofErr w:type="gramEnd"/>
      <w:r>
        <w:t>) method.</w:t>
      </w:r>
    </w:p>
    <w:p w:rsidR="000C0A34" w:rsidRDefault="000C0A34" w:rsidP="003E3AB2">
      <w:bookmarkStart w:id="0" w:name="_GoBack"/>
      <w:bookmarkEnd w:id="0"/>
    </w:p>
    <w:p w:rsidR="00ED0D75" w:rsidRDefault="00ED0D75" w:rsidP="00C607E9"/>
    <w:p w:rsidR="007E3F35" w:rsidRPr="00A3686D" w:rsidRDefault="007E3F35" w:rsidP="00F630C7"/>
    <w:p w:rsidR="00906BD5" w:rsidRDefault="00906BD5" w:rsidP="001C54C1"/>
    <w:p w:rsidR="005D08D6" w:rsidRDefault="005D08D6" w:rsidP="005D08D6">
      <w:pPr>
        <w:pStyle w:val="ListParagraph"/>
      </w:pPr>
    </w:p>
    <w:sectPr w:rsidR="005D0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81FDF"/>
    <w:multiLevelType w:val="hybridMultilevel"/>
    <w:tmpl w:val="C464C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F5AAF"/>
    <w:multiLevelType w:val="hybridMultilevel"/>
    <w:tmpl w:val="B4CA3198"/>
    <w:lvl w:ilvl="0" w:tplc="CD2E1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1F6A3C"/>
    <w:multiLevelType w:val="hybridMultilevel"/>
    <w:tmpl w:val="A40862BE"/>
    <w:lvl w:ilvl="0" w:tplc="A53A27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787814"/>
    <w:multiLevelType w:val="hybridMultilevel"/>
    <w:tmpl w:val="D6504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BB2BFC"/>
    <w:multiLevelType w:val="hybridMultilevel"/>
    <w:tmpl w:val="6D76D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0B476D"/>
    <w:multiLevelType w:val="hybridMultilevel"/>
    <w:tmpl w:val="BFDCE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D1A89"/>
    <w:multiLevelType w:val="hybridMultilevel"/>
    <w:tmpl w:val="2F4A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611DA"/>
    <w:multiLevelType w:val="hybridMultilevel"/>
    <w:tmpl w:val="7BFACC20"/>
    <w:lvl w:ilvl="0" w:tplc="65A86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1"/>
  </w:num>
  <w:num w:numId="4">
    <w:abstractNumId w:val="5"/>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471"/>
    <w:rsid w:val="00036841"/>
    <w:rsid w:val="00073468"/>
    <w:rsid w:val="000C0A34"/>
    <w:rsid w:val="0015465A"/>
    <w:rsid w:val="001575B0"/>
    <w:rsid w:val="00160DD8"/>
    <w:rsid w:val="00185D7E"/>
    <w:rsid w:val="001A54DE"/>
    <w:rsid w:val="001C54C1"/>
    <w:rsid w:val="00200DBC"/>
    <w:rsid w:val="00252DE9"/>
    <w:rsid w:val="00285369"/>
    <w:rsid w:val="002A123B"/>
    <w:rsid w:val="002E4D7E"/>
    <w:rsid w:val="00307E26"/>
    <w:rsid w:val="00356AFD"/>
    <w:rsid w:val="003B185A"/>
    <w:rsid w:val="003B3807"/>
    <w:rsid w:val="003D36A9"/>
    <w:rsid w:val="003E3AB2"/>
    <w:rsid w:val="003F49F6"/>
    <w:rsid w:val="004776A5"/>
    <w:rsid w:val="004817DF"/>
    <w:rsid w:val="004968FB"/>
    <w:rsid w:val="004B0F4E"/>
    <w:rsid w:val="004B3555"/>
    <w:rsid w:val="004E63FD"/>
    <w:rsid w:val="00521AF6"/>
    <w:rsid w:val="0052753E"/>
    <w:rsid w:val="0057132E"/>
    <w:rsid w:val="005D0218"/>
    <w:rsid w:val="005D063E"/>
    <w:rsid w:val="005D08D6"/>
    <w:rsid w:val="005E1EB2"/>
    <w:rsid w:val="0063607A"/>
    <w:rsid w:val="00692471"/>
    <w:rsid w:val="00702067"/>
    <w:rsid w:val="00707D4F"/>
    <w:rsid w:val="00731D4B"/>
    <w:rsid w:val="00755FAC"/>
    <w:rsid w:val="0077467E"/>
    <w:rsid w:val="007E3F35"/>
    <w:rsid w:val="0081208E"/>
    <w:rsid w:val="00872F1E"/>
    <w:rsid w:val="008760B3"/>
    <w:rsid w:val="008C2E3A"/>
    <w:rsid w:val="00902D19"/>
    <w:rsid w:val="00906BD5"/>
    <w:rsid w:val="00946507"/>
    <w:rsid w:val="00960C09"/>
    <w:rsid w:val="00985951"/>
    <w:rsid w:val="009B199C"/>
    <w:rsid w:val="009B780A"/>
    <w:rsid w:val="009D2C4F"/>
    <w:rsid w:val="009E1AF1"/>
    <w:rsid w:val="009E35E5"/>
    <w:rsid w:val="009F66CC"/>
    <w:rsid w:val="00A3686D"/>
    <w:rsid w:val="00A53E1F"/>
    <w:rsid w:val="00A71877"/>
    <w:rsid w:val="00A959D4"/>
    <w:rsid w:val="00AE3997"/>
    <w:rsid w:val="00B05095"/>
    <w:rsid w:val="00B13C2E"/>
    <w:rsid w:val="00BC7329"/>
    <w:rsid w:val="00C52102"/>
    <w:rsid w:val="00C607E9"/>
    <w:rsid w:val="00C737C6"/>
    <w:rsid w:val="00CC4D54"/>
    <w:rsid w:val="00CE0D8E"/>
    <w:rsid w:val="00D029CF"/>
    <w:rsid w:val="00D10B3E"/>
    <w:rsid w:val="00D42401"/>
    <w:rsid w:val="00D90CA8"/>
    <w:rsid w:val="00D923C8"/>
    <w:rsid w:val="00DA681D"/>
    <w:rsid w:val="00DB1E55"/>
    <w:rsid w:val="00DD6FB6"/>
    <w:rsid w:val="00DE7872"/>
    <w:rsid w:val="00E12F63"/>
    <w:rsid w:val="00E22341"/>
    <w:rsid w:val="00E83792"/>
    <w:rsid w:val="00E909EB"/>
    <w:rsid w:val="00ED0D75"/>
    <w:rsid w:val="00F105AD"/>
    <w:rsid w:val="00F3655A"/>
    <w:rsid w:val="00F630C7"/>
    <w:rsid w:val="00F64784"/>
    <w:rsid w:val="00F81BB3"/>
    <w:rsid w:val="00F85C64"/>
    <w:rsid w:val="00F93923"/>
    <w:rsid w:val="00FD6AFC"/>
    <w:rsid w:val="00FD7EB4"/>
    <w:rsid w:val="00FE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E834F-EDB3-41C3-8AD6-DA44125D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B413C-92B7-4D8A-A54F-4E13D43BA5B6}" type="doc">
      <dgm:prSet loTypeId="urn:microsoft.com/office/officeart/2005/8/layout/cycle5" loCatId="cycle" qsTypeId="urn:microsoft.com/office/officeart/2005/8/quickstyle/simple1" qsCatId="simple" csTypeId="urn:microsoft.com/office/officeart/2005/8/colors/colorful5" csCatId="colorful" phldr="1"/>
      <dgm:spPr/>
      <dgm:t>
        <a:bodyPr/>
        <a:lstStyle/>
        <a:p>
          <a:endParaRPr lang="en-US"/>
        </a:p>
      </dgm:t>
    </dgm:pt>
    <dgm:pt modelId="{BEF0997F-7EFF-4329-AC73-EFC8E3EB872A}">
      <dgm:prSet phldrT="[Text]"/>
      <dgm:spPr/>
      <dgm:t>
        <a:bodyPr/>
        <a:lstStyle/>
        <a:p>
          <a:r>
            <a:rPr lang="en-US"/>
            <a:t>Request</a:t>
          </a:r>
        </a:p>
      </dgm:t>
    </dgm:pt>
    <dgm:pt modelId="{1DD5AF62-1599-4B99-B728-4274FC82EA3A}" type="parTrans" cxnId="{A0BB5D45-75CB-4F9A-818A-22B954986EC8}">
      <dgm:prSet/>
      <dgm:spPr/>
      <dgm:t>
        <a:bodyPr/>
        <a:lstStyle/>
        <a:p>
          <a:endParaRPr lang="en-US"/>
        </a:p>
      </dgm:t>
    </dgm:pt>
    <dgm:pt modelId="{2F213838-BA31-41A8-B6B6-EBFDAC545094}" type="sibTrans" cxnId="{A0BB5D45-75CB-4F9A-818A-22B954986EC8}">
      <dgm:prSet/>
      <dgm:spPr/>
      <dgm:t>
        <a:bodyPr/>
        <a:lstStyle/>
        <a:p>
          <a:endParaRPr lang="en-US"/>
        </a:p>
      </dgm:t>
    </dgm:pt>
    <dgm:pt modelId="{72526093-0C56-4446-9AD2-0D2FCDE82404}">
      <dgm:prSet phldrT="[Text]"/>
      <dgm:spPr/>
      <dgm:t>
        <a:bodyPr/>
        <a:lstStyle/>
        <a:p>
          <a:r>
            <a:rPr lang="en-US"/>
            <a:t>HttpRoting</a:t>
          </a:r>
        </a:p>
      </dgm:t>
    </dgm:pt>
    <dgm:pt modelId="{E20ACE9F-D769-4D5F-B758-24E973E4354A}" type="parTrans" cxnId="{479304FC-0FCB-457E-BF8E-136C3DBBE207}">
      <dgm:prSet/>
      <dgm:spPr/>
      <dgm:t>
        <a:bodyPr/>
        <a:lstStyle/>
        <a:p>
          <a:endParaRPr lang="en-US"/>
        </a:p>
      </dgm:t>
    </dgm:pt>
    <dgm:pt modelId="{AE6AB30A-9C4F-4464-B079-F066F52122C6}" type="sibTrans" cxnId="{479304FC-0FCB-457E-BF8E-136C3DBBE207}">
      <dgm:prSet/>
      <dgm:spPr/>
      <dgm:t>
        <a:bodyPr/>
        <a:lstStyle/>
        <a:p>
          <a:endParaRPr lang="en-US"/>
        </a:p>
      </dgm:t>
    </dgm:pt>
    <dgm:pt modelId="{B185552A-EA4F-4B8A-B90E-3CA43E1BCAE4}">
      <dgm:prSet phldrT="[Text]"/>
      <dgm:spPr/>
      <dgm:t>
        <a:bodyPr/>
        <a:lstStyle/>
        <a:p>
          <a:r>
            <a:rPr lang="en-US"/>
            <a:t>Routing</a:t>
          </a:r>
        </a:p>
      </dgm:t>
    </dgm:pt>
    <dgm:pt modelId="{AC6ED014-AD84-4B7F-B2FF-2146FFA3F629}" type="parTrans" cxnId="{726DE128-4CA5-4C3F-91C6-B37AAC62682F}">
      <dgm:prSet/>
      <dgm:spPr/>
      <dgm:t>
        <a:bodyPr/>
        <a:lstStyle/>
        <a:p>
          <a:endParaRPr lang="en-US"/>
        </a:p>
      </dgm:t>
    </dgm:pt>
    <dgm:pt modelId="{8678715D-982A-4BCB-9D85-0ECC9EF9CEDF}" type="sibTrans" cxnId="{726DE128-4CA5-4C3F-91C6-B37AAC62682F}">
      <dgm:prSet/>
      <dgm:spPr/>
      <dgm:t>
        <a:bodyPr/>
        <a:lstStyle/>
        <a:p>
          <a:endParaRPr lang="en-US"/>
        </a:p>
      </dgm:t>
    </dgm:pt>
    <dgm:pt modelId="{F4A0179E-7714-4502-86D7-33F18CA3F0D7}">
      <dgm:prSet phldrT="[Text]"/>
      <dgm:spPr/>
      <dgm:t>
        <a:bodyPr/>
        <a:lstStyle/>
        <a:p>
          <a:r>
            <a:rPr lang="en-US"/>
            <a:t>RouteHandler</a:t>
          </a:r>
        </a:p>
      </dgm:t>
    </dgm:pt>
    <dgm:pt modelId="{F704F903-7E89-41DC-9A08-56D63FD86151}" type="parTrans" cxnId="{6B846BE6-66D4-48AC-9617-D01DC8FA3828}">
      <dgm:prSet/>
      <dgm:spPr/>
      <dgm:t>
        <a:bodyPr/>
        <a:lstStyle/>
        <a:p>
          <a:endParaRPr lang="en-US"/>
        </a:p>
      </dgm:t>
    </dgm:pt>
    <dgm:pt modelId="{E70588C1-7A93-4D83-B147-D5A2F4E98A2D}" type="sibTrans" cxnId="{6B846BE6-66D4-48AC-9617-D01DC8FA3828}">
      <dgm:prSet/>
      <dgm:spPr/>
      <dgm:t>
        <a:bodyPr/>
        <a:lstStyle/>
        <a:p>
          <a:endParaRPr lang="en-US"/>
        </a:p>
      </dgm:t>
    </dgm:pt>
    <dgm:pt modelId="{6555ED5B-01F1-4BEE-A3ED-97D97362ECB6}">
      <dgm:prSet phldrT="[Text]"/>
      <dgm:spPr/>
      <dgm:t>
        <a:bodyPr/>
        <a:lstStyle/>
        <a:p>
          <a:r>
            <a:rPr lang="en-US"/>
            <a:t>HttpHandler</a:t>
          </a:r>
        </a:p>
      </dgm:t>
    </dgm:pt>
    <dgm:pt modelId="{4F549B35-B860-48BC-A1BF-E2CB881EDC94}" type="parTrans" cxnId="{E25E4BC5-E7DB-4ECC-85CA-B8DA290A8DDE}">
      <dgm:prSet/>
      <dgm:spPr/>
      <dgm:t>
        <a:bodyPr/>
        <a:lstStyle/>
        <a:p>
          <a:endParaRPr lang="en-US"/>
        </a:p>
      </dgm:t>
    </dgm:pt>
    <dgm:pt modelId="{3322567F-9006-4B72-B007-4FAEF46DD9F2}" type="sibTrans" cxnId="{E25E4BC5-E7DB-4ECC-85CA-B8DA290A8DDE}">
      <dgm:prSet/>
      <dgm:spPr/>
      <dgm:t>
        <a:bodyPr/>
        <a:lstStyle/>
        <a:p>
          <a:endParaRPr lang="en-US"/>
        </a:p>
      </dgm:t>
    </dgm:pt>
    <dgm:pt modelId="{8D8DB8B1-09F4-4A47-A5E5-93FA07F8F798}">
      <dgm:prSet/>
      <dgm:spPr/>
      <dgm:t>
        <a:bodyPr/>
        <a:lstStyle/>
        <a:p>
          <a:r>
            <a:rPr lang="en-US"/>
            <a:t>Controller</a:t>
          </a:r>
        </a:p>
      </dgm:t>
    </dgm:pt>
    <dgm:pt modelId="{AF9AA4A2-75DA-4723-A12F-2F171A863CF1}" type="parTrans" cxnId="{01E7E8D6-B352-4A7C-9024-11EE8FDFB673}">
      <dgm:prSet/>
      <dgm:spPr/>
      <dgm:t>
        <a:bodyPr/>
        <a:lstStyle/>
        <a:p>
          <a:endParaRPr lang="en-US"/>
        </a:p>
      </dgm:t>
    </dgm:pt>
    <dgm:pt modelId="{BE5DD6D3-B121-41E0-B210-B5BEB7CC7CC4}" type="sibTrans" cxnId="{01E7E8D6-B352-4A7C-9024-11EE8FDFB673}">
      <dgm:prSet/>
      <dgm:spPr/>
      <dgm:t>
        <a:bodyPr/>
        <a:lstStyle/>
        <a:p>
          <a:endParaRPr lang="en-US"/>
        </a:p>
      </dgm:t>
    </dgm:pt>
    <dgm:pt modelId="{E6590E11-56B6-47C3-9278-4C068C1EA0F3}">
      <dgm:prSet/>
      <dgm:spPr/>
      <dgm:t>
        <a:bodyPr/>
        <a:lstStyle/>
        <a:p>
          <a:r>
            <a:rPr lang="en-US"/>
            <a:t>ViewEngine</a:t>
          </a:r>
        </a:p>
      </dgm:t>
    </dgm:pt>
    <dgm:pt modelId="{14CE3B83-ED35-4EB0-87E6-6919314F8430}" type="parTrans" cxnId="{EC0B81D6-00B5-47FF-BCCA-BE9A5593D07A}">
      <dgm:prSet/>
      <dgm:spPr/>
      <dgm:t>
        <a:bodyPr/>
        <a:lstStyle/>
        <a:p>
          <a:endParaRPr lang="en-US"/>
        </a:p>
      </dgm:t>
    </dgm:pt>
    <dgm:pt modelId="{06323B4A-0B7A-4EC4-B597-EA3B27857B6B}" type="sibTrans" cxnId="{EC0B81D6-00B5-47FF-BCCA-BE9A5593D07A}">
      <dgm:prSet/>
      <dgm:spPr/>
      <dgm:t>
        <a:bodyPr/>
        <a:lstStyle/>
        <a:p>
          <a:endParaRPr lang="en-US"/>
        </a:p>
      </dgm:t>
    </dgm:pt>
    <dgm:pt modelId="{EBA6A349-D02B-4A82-BF54-20487AF6B6B4}">
      <dgm:prSet/>
      <dgm:spPr/>
      <dgm:t>
        <a:bodyPr/>
        <a:lstStyle/>
        <a:p>
          <a:r>
            <a:rPr lang="en-US"/>
            <a:t>View</a:t>
          </a:r>
        </a:p>
      </dgm:t>
    </dgm:pt>
    <dgm:pt modelId="{7E7A328E-9D39-4333-A9B1-F4370E48B34D}" type="parTrans" cxnId="{9F6C51F0-6646-4F89-AA57-518743CEC7D3}">
      <dgm:prSet/>
      <dgm:spPr/>
      <dgm:t>
        <a:bodyPr/>
        <a:lstStyle/>
        <a:p>
          <a:endParaRPr lang="en-US"/>
        </a:p>
      </dgm:t>
    </dgm:pt>
    <dgm:pt modelId="{3E319C5E-434A-4E5D-BC04-2D8976C8AF36}" type="sibTrans" cxnId="{9F6C51F0-6646-4F89-AA57-518743CEC7D3}">
      <dgm:prSet/>
      <dgm:spPr/>
      <dgm:t>
        <a:bodyPr/>
        <a:lstStyle/>
        <a:p>
          <a:endParaRPr lang="en-US"/>
        </a:p>
      </dgm:t>
    </dgm:pt>
    <dgm:pt modelId="{648029FF-76CD-4504-96DE-E7C42EA30478}">
      <dgm:prSet/>
      <dgm:spPr/>
      <dgm:t>
        <a:bodyPr/>
        <a:lstStyle/>
        <a:p>
          <a:r>
            <a:rPr lang="en-US"/>
            <a:t>Response</a:t>
          </a:r>
        </a:p>
      </dgm:t>
    </dgm:pt>
    <dgm:pt modelId="{DF0C7E90-D458-4AB0-A932-CDB30699E69A}" type="parTrans" cxnId="{6D56478B-FD91-4FC6-BAF3-82D2176CFD2A}">
      <dgm:prSet/>
      <dgm:spPr/>
      <dgm:t>
        <a:bodyPr/>
        <a:lstStyle/>
        <a:p>
          <a:endParaRPr lang="en-US"/>
        </a:p>
      </dgm:t>
    </dgm:pt>
    <dgm:pt modelId="{4DB6CA54-CCC0-4451-8F89-E5BB79108377}" type="sibTrans" cxnId="{6D56478B-FD91-4FC6-BAF3-82D2176CFD2A}">
      <dgm:prSet/>
      <dgm:spPr/>
      <dgm:t>
        <a:bodyPr/>
        <a:lstStyle/>
        <a:p>
          <a:endParaRPr lang="en-US"/>
        </a:p>
      </dgm:t>
    </dgm:pt>
    <dgm:pt modelId="{2D66E688-6AD4-4D0D-B197-15677AF67FC3}" type="pres">
      <dgm:prSet presAssocID="{17FB413C-92B7-4D8A-A54F-4E13D43BA5B6}" presName="cycle" presStyleCnt="0">
        <dgm:presLayoutVars>
          <dgm:dir/>
          <dgm:resizeHandles val="exact"/>
        </dgm:presLayoutVars>
      </dgm:prSet>
      <dgm:spPr/>
      <dgm:t>
        <a:bodyPr/>
        <a:lstStyle/>
        <a:p>
          <a:endParaRPr lang="en-US"/>
        </a:p>
      </dgm:t>
    </dgm:pt>
    <dgm:pt modelId="{4016EF97-50EB-4E6B-B71A-5E655F9639ED}" type="pres">
      <dgm:prSet presAssocID="{BEF0997F-7EFF-4329-AC73-EFC8E3EB872A}" presName="node" presStyleLbl="node1" presStyleIdx="0" presStyleCnt="9">
        <dgm:presLayoutVars>
          <dgm:bulletEnabled val="1"/>
        </dgm:presLayoutVars>
      </dgm:prSet>
      <dgm:spPr/>
      <dgm:t>
        <a:bodyPr/>
        <a:lstStyle/>
        <a:p>
          <a:endParaRPr lang="en-US"/>
        </a:p>
      </dgm:t>
    </dgm:pt>
    <dgm:pt modelId="{0972A14F-95D5-4595-8095-F45021D88825}" type="pres">
      <dgm:prSet presAssocID="{BEF0997F-7EFF-4329-AC73-EFC8E3EB872A}" presName="spNode" presStyleCnt="0"/>
      <dgm:spPr/>
    </dgm:pt>
    <dgm:pt modelId="{042B4411-FEBB-491C-9BF3-77DC832D2676}" type="pres">
      <dgm:prSet presAssocID="{2F213838-BA31-41A8-B6B6-EBFDAC545094}" presName="sibTrans" presStyleLbl="sibTrans1D1" presStyleIdx="0" presStyleCnt="9"/>
      <dgm:spPr/>
      <dgm:t>
        <a:bodyPr/>
        <a:lstStyle/>
        <a:p>
          <a:endParaRPr lang="en-US"/>
        </a:p>
      </dgm:t>
    </dgm:pt>
    <dgm:pt modelId="{EEBCCE21-AB01-4C6B-9850-7DAA53BFF8D5}" type="pres">
      <dgm:prSet presAssocID="{72526093-0C56-4446-9AD2-0D2FCDE82404}" presName="node" presStyleLbl="node1" presStyleIdx="1" presStyleCnt="9">
        <dgm:presLayoutVars>
          <dgm:bulletEnabled val="1"/>
        </dgm:presLayoutVars>
      </dgm:prSet>
      <dgm:spPr/>
      <dgm:t>
        <a:bodyPr/>
        <a:lstStyle/>
        <a:p>
          <a:endParaRPr lang="en-US"/>
        </a:p>
      </dgm:t>
    </dgm:pt>
    <dgm:pt modelId="{FFA0D6BA-9FA8-4C3A-AB7B-ABC6746D6DFB}" type="pres">
      <dgm:prSet presAssocID="{72526093-0C56-4446-9AD2-0D2FCDE82404}" presName="spNode" presStyleCnt="0"/>
      <dgm:spPr/>
    </dgm:pt>
    <dgm:pt modelId="{892D1583-2B82-45CC-AB19-0EEF938C1E5B}" type="pres">
      <dgm:prSet presAssocID="{AE6AB30A-9C4F-4464-B079-F066F52122C6}" presName="sibTrans" presStyleLbl="sibTrans1D1" presStyleIdx="1" presStyleCnt="9"/>
      <dgm:spPr/>
      <dgm:t>
        <a:bodyPr/>
        <a:lstStyle/>
        <a:p>
          <a:endParaRPr lang="en-US"/>
        </a:p>
      </dgm:t>
    </dgm:pt>
    <dgm:pt modelId="{90806F42-C17F-453B-B99C-C54336255DCC}" type="pres">
      <dgm:prSet presAssocID="{B185552A-EA4F-4B8A-B90E-3CA43E1BCAE4}" presName="node" presStyleLbl="node1" presStyleIdx="2" presStyleCnt="9">
        <dgm:presLayoutVars>
          <dgm:bulletEnabled val="1"/>
        </dgm:presLayoutVars>
      </dgm:prSet>
      <dgm:spPr/>
      <dgm:t>
        <a:bodyPr/>
        <a:lstStyle/>
        <a:p>
          <a:endParaRPr lang="en-US"/>
        </a:p>
      </dgm:t>
    </dgm:pt>
    <dgm:pt modelId="{0129C253-4435-4042-A3FF-F6FEC3651E2E}" type="pres">
      <dgm:prSet presAssocID="{B185552A-EA4F-4B8A-B90E-3CA43E1BCAE4}" presName="spNode" presStyleCnt="0"/>
      <dgm:spPr/>
    </dgm:pt>
    <dgm:pt modelId="{3213490F-455F-48C7-ACC8-8CE14D089866}" type="pres">
      <dgm:prSet presAssocID="{8678715D-982A-4BCB-9D85-0ECC9EF9CEDF}" presName="sibTrans" presStyleLbl="sibTrans1D1" presStyleIdx="2" presStyleCnt="9"/>
      <dgm:spPr/>
      <dgm:t>
        <a:bodyPr/>
        <a:lstStyle/>
        <a:p>
          <a:endParaRPr lang="en-US"/>
        </a:p>
      </dgm:t>
    </dgm:pt>
    <dgm:pt modelId="{5C5C5BB1-C93E-4C02-A93A-613DA6A47279}" type="pres">
      <dgm:prSet presAssocID="{F4A0179E-7714-4502-86D7-33F18CA3F0D7}" presName="node" presStyleLbl="node1" presStyleIdx="3" presStyleCnt="9">
        <dgm:presLayoutVars>
          <dgm:bulletEnabled val="1"/>
        </dgm:presLayoutVars>
      </dgm:prSet>
      <dgm:spPr/>
      <dgm:t>
        <a:bodyPr/>
        <a:lstStyle/>
        <a:p>
          <a:endParaRPr lang="en-US"/>
        </a:p>
      </dgm:t>
    </dgm:pt>
    <dgm:pt modelId="{92B8EF4F-F932-438E-8981-F02412118EFB}" type="pres">
      <dgm:prSet presAssocID="{F4A0179E-7714-4502-86D7-33F18CA3F0D7}" presName="spNode" presStyleCnt="0"/>
      <dgm:spPr/>
    </dgm:pt>
    <dgm:pt modelId="{61E11CB8-FBE6-4271-9192-36435D97815C}" type="pres">
      <dgm:prSet presAssocID="{E70588C1-7A93-4D83-B147-D5A2F4E98A2D}" presName="sibTrans" presStyleLbl="sibTrans1D1" presStyleIdx="3" presStyleCnt="9"/>
      <dgm:spPr/>
      <dgm:t>
        <a:bodyPr/>
        <a:lstStyle/>
        <a:p>
          <a:endParaRPr lang="en-US"/>
        </a:p>
      </dgm:t>
    </dgm:pt>
    <dgm:pt modelId="{8D22BBC2-D06E-4C92-92A8-D881EA37BF57}" type="pres">
      <dgm:prSet presAssocID="{6555ED5B-01F1-4BEE-A3ED-97D97362ECB6}" presName="node" presStyleLbl="node1" presStyleIdx="4" presStyleCnt="9">
        <dgm:presLayoutVars>
          <dgm:bulletEnabled val="1"/>
        </dgm:presLayoutVars>
      </dgm:prSet>
      <dgm:spPr/>
      <dgm:t>
        <a:bodyPr/>
        <a:lstStyle/>
        <a:p>
          <a:endParaRPr lang="en-US"/>
        </a:p>
      </dgm:t>
    </dgm:pt>
    <dgm:pt modelId="{ECE23AA3-B904-4555-B305-884C4245D4B9}" type="pres">
      <dgm:prSet presAssocID="{6555ED5B-01F1-4BEE-A3ED-97D97362ECB6}" presName="spNode" presStyleCnt="0"/>
      <dgm:spPr/>
    </dgm:pt>
    <dgm:pt modelId="{2FDEE08C-357D-44FD-83D0-8736D2F684B2}" type="pres">
      <dgm:prSet presAssocID="{3322567F-9006-4B72-B007-4FAEF46DD9F2}" presName="sibTrans" presStyleLbl="sibTrans1D1" presStyleIdx="4" presStyleCnt="9"/>
      <dgm:spPr/>
      <dgm:t>
        <a:bodyPr/>
        <a:lstStyle/>
        <a:p>
          <a:endParaRPr lang="en-US"/>
        </a:p>
      </dgm:t>
    </dgm:pt>
    <dgm:pt modelId="{B1B82028-08DC-45BA-A267-1E183263B5CC}" type="pres">
      <dgm:prSet presAssocID="{8D8DB8B1-09F4-4A47-A5E5-93FA07F8F798}" presName="node" presStyleLbl="node1" presStyleIdx="5" presStyleCnt="9">
        <dgm:presLayoutVars>
          <dgm:bulletEnabled val="1"/>
        </dgm:presLayoutVars>
      </dgm:prSet>
      <dgm:spPr/>
      <dgm:t>
        <a:bodyPr/>
        <a:lstStyle/>
        <a:p>
          <a:endParaRPr lang="en-US"/>
        </a:p>
      </dgm:t>
    </dgm:pt>
    <dgm:pt modelId="{6BE4B373-115F-470F-8AE9-07E750EC463F}" type="pres">
      <dgm:prSet presAssocID="{8D8DB8B1-09F4-4A47-A5E5-93FA07F8F798}" presName="spNode" presStyleCnt="0"/>
      <dgm:spPr/>
    </dgm:pt>
    <dgm:pt modelId="{019293D3-5770-4B6F-B3C7-33B557D8416A}" type="pres">
      <dgm:prSet presAssocID="{BE5DD6D3-B121-41E0-B210-B5BEB7CC7CC4}" presName="sibTrans" presStyleLbl="sibTrans1D1" presStyleIdx="5" presStyleCnt="9"/>
      <dgm:spPr/>
      <dgm:t>
        <a:bodyPr/>
        <a:lstStyle/>
        <a:p>
          <a:endParaRPr lang="en-US"/>
        </a:p>
      </dgm:t>
    </dgm:pt>
    <dgm:pt modelId="{CADBAFC3-010D-494B-8B55-7D0AE6EA1C7B}" type="pres">
      <dgm:prSet presAssocID="{E6590E11-56B6-47C3-9278-4C068C1EA0F3}" presName="node" presStyleLbl="node1" presStyleIdx="6" presStyleCnt="9">
        <dgm:presLayoutVars>
          <dgm:bulletEnabled val="1"/>
        </dgm:presLayoutVars>
      </dgm:prSet>
      <dgm:spPr/>
      <dgm:t>
        <a:bodyPr/>
        <a:lstStyle/>
        <a:p>
          <a:endParaRPr lang="en-US"/>
        </a:p>
      </dgm:t>
    </dgm:pt>
    <dgm:pt modelId="{60D676A5-0A2B-4656-A06A-9E686868F481}" type="pres">
      <dgm:prSet presAssocID="{E6590E11-56B6-47C3-9278-4C068C1EA0F3}" presName="spNode" presStyleCnt="0"/>
      <dgm:spPr/>
    </dgm:pt>
    <dgm:pt modelId="{434BCBE4-5417-45C0-9B49-57C94FD65879}" type="pres">
      <dgm:prSet presAssocID="{06323B4A-0B7A-4EC4-B597-EA3B27857B6B}" presName="sibTrans" presStyleLbl="sibTrans1D1" presStyleIdx="6" presStyleCnt="9"/>
      <dgm:spPr/>
      <dgm:t>
        <a:bodyPr/>
        <a:lstStyle/>
        <a:p>
          <a:endParaRPr lang="en-US"/>
        </a:p>
      </dgm:t>
    </dgm:pt>
    <dgm:pt modelId="{18AF1B04-1013-4701-90DC-D9F53863E257}" type="pres">
      <dgm:prSet presAssocID="{EBA6A349-D02B-4A82-BF54-20487AF6B6B4}" presName="node" presStyleLbl="node1" presStyleIdx="7" presStyleCnt="9">
        <dgm:presLayoutVars>
          <dgm:bulletEnabled val="1"/>
        </dgm:presLayoutVars>
      </dgm:prSet>
      <dgm:spPr/>
      <dgm:t>
        <a:bodyPr/>
        <a:lstStyle/>
        <a:p>
          <a:endParaRPr lang="en-US"/>
        </a:p>
      </dgm:t>
    </dgm:pt>
    <dgm:pt modelId="{D8B6E55F-2E33-4405-A1DB-C38BDBE05709}" type="pres">
      <dgm:prSet presAssocID="{EBA6A349-D02B-4A82-BF54-20487AF6B6B4}" presName="spNode" presStyleCnt="0"/>
      <dgm:spPr/>
    </dgm:pt>
    <dgm:pt modelId="{5DBF4AEC-8D43-4414-914F-5C26859824FF}" type="pres">
      <dgm:prSet presAssocID="{3E319C5E-434A-4E5D-BC04-2D8976C8AF36}" presName="sibTrans" presStyleLbl="sibTrans1D1" presStyleIdx="7" presStyleCnt="9"/>
      <dgm:spPr/>
      <dgm:t>
        <a:bodyPr/>
        <a:lstStyle/>
        <a:p>
          <a:endParaRPr lang="en-US"/>
        </a:p>
      </dgm:t>
    </dgm:pt>
    <dgm:pt modelId="{869345CF-A338-4AFA-A192-8177614FC3DC}" type="pres">
      <dgm:prSet presAssocID="{648029FF-76CD-4504-96DE-E7C42EA30478}" presName="node" presStyleLbl="node1" presStyleIdx="8" presStyleCnt="9">
        <dgm:presLayoutVars>
          <dgm:bulletEnabled val="1"/>
        </dgm:presLayoutVars>
      </dgm:prSet>
      <dgm:spPr/>
      <dgm:t>
        <a:bodyPr/>
        <a:lstStyle/>
        <a:p>
          <a:endParaRPr lang="en-US"/>
        </a:p>
      </dgm:t>
    </dgm:pt>
    <dgm:pt modelId="{E6EB6DA5-6947-4DEF-8975-6715355E70CE}" type="pres">
      <dgm:prSet presAssocID="{648029FF-76CD-4504-96DE-E7C42EA30478}" presName="spNode" presStyleCnt="0"/>
      <dgm:spPr/>
    </dgm:pt>
    <dgm:pt modelId="{5780E7FF-B910-4A0D-A41F-8B19B1A316ED}" type="pres">
      <dgm:prSet presAssocID="{4DB6CA54-CCC0-4451-8F89-E5BB79108377}" presName="sibTrans" presStyleLbl="sibTrans1D1" presStyleIdx="8" presStyleCnt="9"/>
      <dgm:spPr/>
      <dgm:t>
        <a:bodyPr/>
        <a:lstStyle/>
        <a:p>
          <a:endParaRPr lang="en-US"/>
        </a:p>
      </dgm:t>
    </dgm:pt>
  </dgm:ptLst>
  <dgm:cxnLst>
    <dgm:cxn modelId="{E25E4BC5-E7DB-4ECC-85CA-B8DA290A8DDE}" srcId="{17FB413C-92B7-4D8A-A54F-4E13D43BA5B6}" destId="{6555ED5B-01F1-4BEE-A3ED-97D97362ECB6}" srcOrd="4" destOrd="0" parTransId="{4F549B35-B860-48BC-A1BF-E2CB881EDC94}" sibTransId="{3322567F-9006-4B72-B007-4FAEF46DD9F2}"/>
    <dgm:cxn modelId="{E4E7C39B-D37C-490A-82F3-3C2E1EE38D6D}" type="presOf" srcId="{AE6AB30A-9C4F-4464-B079-F066F52122C6}" destId="{892D1583-2B82-45CC-AB19-0EEF938C1E5B}" srcOrd="0" destOrd="0" presId="urn:microsoft.com/office/officeart/2005/8/layout/cycle5"/>
    <dgm:cxn modelId="{5F38CFFD-8B5A-457C-9C67-185AB99AD415}" type="presOf" srcId="{8678715D-982A-4BCB-9D85-0ECC9EF9CEDF}" destId="{3213490F-455F-48C7-ACC8-8CE14D089866}" srcOrd="0" destOrd="0" presId="urn:microsoft.com/office/officeart/2005/8/layout/cycle5"/>
    <dgm:cxn modelId="{1AF667DB-97B5-4254-A2BA-B80CD2AA2E66}" type="presOf" srcId="{6555ED5B-01F1-4BEE-A3ED-97D97362ECB6}" destId="{8D22BBC2-D06E-4C92-92A8-D881EA37BF57}" srcOrd="0" destOrd="0" presId="urn:microsoft.com/office/officeart/2005/8/layout/cycle5"/>
    <dgm:cxn modelId="{32E01D71-182A-4FC5-B3E9-BE809DA1F10F}" type="presOf" srcId="{17FB413C-92B7-4D8A-A54F-4E13D43BA5B6}" destId="{2D66E688-6AD4-4D0D-B197-15677AF67FC3}" srcOrd="0" destOrd="0" presId="urn:microsoft.com/office/officeart/2005/8/layout/cycle5"/>
    <dgm:cxn modelId="{AE0CD6D3-4DC5-432F-A7B0-CE95CF897083}" type="presOf" srcId="{4DB6CA54-CCC0-4451-8F89-E5BB79108377}" destId="{5780E7FF-B910-4A0D-A41F-8B19B1A316ED}" srcOrd="0" destOrd="0" presId="urn:microsoft.com/office/officeart/2005/8/layout/cycle5"/>
    <dgm:cxn modelId="{7EE0A425-69D7-4F39-B4CE-E428F30D3EB3}" type="presOf" srcId="{B185552A-EA4F-4B8A-B90E-3CA43E1BCAE4}" destId="{90806F42-C17F-453B-B99C-C54336255DCC}" srcOrd="0" destOrd="0" presId="urn:microsoft.com/office/officeart/2005/8/layout/cycle5"/>
    <dgm:cxn modelId="{EC0B81D6-00B5-47FF-BCCA-BE9A5593D07A}" srcId="{17FB413C-92B7-4D8A-A54F-4E13D43BA5B6}" destId="{E6590E11-56B6-47C3-9278-4C068C1EA0F3}" srcOrd="6" destOrd="0" parTransId="{14CE3B83-ED35-4EB0-87E6-6919314F8430}" sibTransId="{06323B4A-0B7A-4EC4-B597-EA3B27857B6B}"/>
    <dgm:cxn modelId="{D31238E5-8369-4E07-8A53-1B50A7643F6F}" type="presOf" srcId="{3322567F-9006-4B72-B007-4FAEF46DD9F2}" destId="{2FDEE08C-357D-44FD-83D0-8736D2F684B2}" srcOrd="0" destOrd="0" presId="urn:microsoft.com/office/officeart/2005/8/layout/cycle5"/>
    <dgm:cxn modelId="{479304FC-0FCB-457E-BF8E-136C3DBBE207}" srcId="{17FB413C-92B7-4D8A-A54F-4E13D43BA5B6}" destId="{72526093-0C56-4446-9AD2-0D2FCDE82404}" srcOrd="1" destOrd="0" parTransId="{E20ACE9F-D769-4D5F-B758-24E973E4354A}" sibTransId="{AE6AB30A-9C4F-4464-B079-F066F52122C6}"/>
    <dgm:cxn modelId="{BD4C9DD9-A2DE-4500-BC67-56531C5100B1}" type="presOf" srcId="{E70588C1-7A93-4D83-B147-D5A2F4E98A2D}" destId="{61E11CB8-FBE6-4271-9192-36435D97815C}" srcOrd="0" destOrd="0" presId="urn:microsoft.com/office/officeart/2005/8/layout/cycle5"/>
    <dgm:cxn modelId="{2CA0A028-4B13-4F33-9962-2E9AE1E62B91}" type="presOf" srcId="{3E319C5E-434A-4E5D-BC04-2D8976C8AF36}" destId="{5DBF4AEC-8D43-4414-914F-5C26859824FF}" srcOrd="0" destOrd="0" presId="urn:microsoft.com/office/officeart/2005/8/layout/cycle5"/>
    <dgm:cxn modelId="{F4B2FD6A-E612-4B86-905B-79AD01EE13DD}" type="presOf" srcId="{BE5DD6D3-B121-41E0-B210-B5BEB7CC7CC4}" destId="{019293D3-5770-4B6F-B3C7-33B557D8416A}" srcOrd="0" destOrd="0" presId="urn:microsoft.com/office/officeart/2005/8/layout/cycle5"/>
    <dgm:cxn modelId="{A21CA2F9-A5CF-43E4-AA22-4B1628A9D008}" type="presOf" srcId="{06323B4A-0B7A-4EC4-B597-EA3B27857B6B}" destId="{434BCBE4-5417-45C0-9B49-57C94FD65879}" srcOrd="0" destOrd="0" presId="urn:microsoft.com/office/officeart/2005/8/layout/cycle5"/>
    <dgm:cxn modelId="{A0BB5D45-75CB-4F9A-818A-22B954986EC8}" srcId="{17FB413C-92B7-4D8A-A54F-4E13D43BA5B6}" destId="{BEF0997F-7EFF-4329-AC73-EFC8E3EB872A}" srcOrd="0" destOrd="0" parTransId="{1DD5AF62-1599-4B99-B728-4274FC82EA3A}" sibTransId="{2F213838-BA31-41A8-B6B6-EBFDAC545094}"/>
    <dgm:cxn modelId="{8B94D7A3-6A9B-4E37-B466-78421B020A3E}" type="presOf" srcId="{648029FF-76CD-4504-96DE-E7C42EA30478}" destId="{869345CF-A338-4AFA-A192-8177614FC3DC}" srcOrd="0" destOrd="0" presId="urn:microsoft.com/office/officeart/2005/8/layout/cycle5"/>
    <dgm:cxn modelId="{726DE128-4CA5-4C3F-91C6-B37AAC62682F}" srcId="{17FB413C-92B7-4D8A-A54F-4E13D43BA5B6}" destId="{B185552A-EA4F-4B8A-B90E-3CA43E1BCAE4}" srcOrd="2" destOrd="0" parTransId="{AC6ED014-AD84-4B7F-B2FF-2146FFA3F629}" sibTransId="{8678715D-982A-4BCB-9D85-0ECC9EF9CEDF}"/>
    <dgm:cxn modelId="{6D56478B-FD91-4FC6-BAF3-82D2176CFD2A}" srcId="{17FB413C-92B7-4D8A-A54F-4E13D43BA5B6}" destId="{648029FF-76CD-4504-96DE-E7C42EA30478}" srcOrd="8" destOrd="0" parTransId="{DF0C7E90-D458-4AB0-A932-CDB30699E69A}" sibTransId="{4DB6CA54-CCC0-4451-8F89-E5BB79108377}"/>
    <dgm:cxn modelId="{1E7A2BED-F9C7-4DD4-AB74-D72E8A91211F}" type="presOf" srcId="{2F213838-BA31-41A8-B6B6-EBFDAC545094}" destId="{042B4411-FEBB-491C-9BF3-77DC832D2676}" srcOrd="0" destOrd="0" presId="urn:microsoft.com/office/officeart/2005/8/layout/cycle5"/>
    <dgm:cxn modelId="{DDFD2D3D-8A5D-4629-B76A-72BF3739141A}" type="presOf" srcId="{BEF0997F-7EFF-4329-AC73-EFC8E3EB872A}" destId="{4016EF97-50EB-4E6B-B71A-5E655F9639ED}" srcOrd="0" destOrd="0" presId="urn:microsoft.com/office/officeart/2005/8/layout/cycle5"/>
    <dgm:cxn modelId="{E5F0422F-BA86-4504-8079-89FF7667252F}" type="presOf" srcId="{72526093-0C56-4446-9AD2-0D2FCDE82404}" destId="{EEBCCE21-AB01-4C6B-9850-7DAA53BFF8D5}" srcOrd="0" destOrd="0" presId="urn:microsoft.com/office/officeart/2005/8/layout/cycle5"/>
    <dgm:cxn modelId="{491E888A-3878-40DE-BC6B-8538D79F909E}" type="presOf" srcId="{8D8DB8B1-09F4-4A47-A5E5-93FA07F8F798}" destId="{B1B82028-08DC-45BA-A267-1E183263B5CC}" srcOrd="0" destOrd="0" presId="urn:microsoft.com/office/officeart/2005/8/layout/cycle5"/>
    <dgm:cxn modelId="{2B579682-936F-4F69-800D-B3AA35301CB6}" type="presOf" srcId="{EBA6A349-D02B-4A82-BF54-20487AF6B6B4}" destId="{18AF1B04-1013-4701-90DC-D9F53863E257}" srcOrd="0" destOrd="0" presId="urn:microsoft.com/office/officeart/2005/8/layout/cycle5"/>
    <dgm:cxn modelId="{5940B61E-04FB-4657-A0BB-91503646385C}" type="presOf" srcId="{F4A0179E-7714-4502-86D7-33F18CA3F0D7}" destId="{5C5C5BB1-C93E-4C02-A93A-613DA6A47279}" srcOrd="0" destOrd="0" presId="urn:microsoft.com/office/officeart/2005/8/layout/cycle5"/>
    <dgm:cxn modelId="{9F6C51F0-6646-4F89-AA57-518743CEC7D3}" srcId="{17FB413C-92B7-4D8A-A54F-4E13D43BA5B6}" destId="{EBA6A349-D02B-4A82-BF54-20487AF6B6B4}" srcOrd="7" destOrd="0" parTransId="{7E7A328E-9D39-4333-A9B1-F4370E48B34D}" sibTransId="{3E319C5E-434A-4E5D-BC04-2D8976C8AF36}"/>
    <dgm:cxn modelId="{6B846BE6-66D4-48AC-9617-D01DC8FA3828}" srcId="{17FB413C-92B7-4D8A-A54F-4E13D43BA5B6}" destId="{F4A0179E-7714-4502-86D7-33F18CA3F0D7}" srcOrd="3" destOrd="0" parTransId="{F704F903-7E89-41DC-9A08-56D63FD86151}" sibTransId="{E70588C1-7A93-4D83-B147-D5A2F4E98A2D}"/>
    <dgm:cxn modelId="{01E7E8D6-B352-4A7C-9024-11EE8FDFB673}" srcId="{17FB413C-92B7-4D8A-A54F-4E13D43BA5B6}" destId="{8D8DB8B1-09F4-4A47-A5E5-93FA07F8F798}" srcOrd="5" destOrd="0" parTransId="{AF9AA4A2-75DA-4723-A12F-2F171A863CF1}" sibTransId="{BE5DD6D3-B121-41E0-B210-B5BEB7CC7CC4}"/>
    <dgm:cxn modelId="{871A076E-380C-4FAA-A3B6-748B0EF799E0}" type="presOf" srcId="{E6590E11-56B6-47C3-9278-4C068C1EA0F3}" destId="{CADBAFC3-010D-494B-8B55-7D0AE6EA1C7B}" srcOrd="0" destOrd="0" presId="urn:microsoft.com/office/officeart/2005/8/layout/cycle5"/>
    <dgm:cxn modelId="{EB86D76A-479D-4A72-8379-7D62E85BE9B3}" type="presParOf" srcId="{2D66E688-6AD4-4D0D-B197-15677AF67FC3}" destId="{4016EF97-50EB-4E6B-B71A-5E655F9639ED}" srcOrd="0" destOrd="0" presId="urn:microsoft.com/office/officeart/2005/8/layout/cycle5"/>
    <dgm:cxn modelId="{31FBF8DF-0EA8-477A-BB3D-A92769016C20}" type="presParOf" srcId="{2D66E688-6AD4-4D0D-B197-15677AF67FC3}" destId="{0972A14F-95D5-4595-8095-F45021D88825}" srcOrd="1" destOrd="0" presId="urn:microsoft.com/office/officeart/2005/8/layout/cycle5"/>
    <dgm:cxn modelId="{CBAB78A5-0A0F-4101-A75E-6A196EAD61C2}" type="presParOf" srcId="{2D66E688-6AD4-4D0D-B197-15677AF67FC3}" destId="{042B4411-FEBB-491C-9BF3-77DC832D2676}" srcOrd="2" destOrd="0" presId="urn:microsoft.com/office/officeart/2005/8/layout/cycle5"/>
    <dgm:cxn modelId="{CE055041-1B7E-43B4-A60A-A873DB148A8F}" type="presParOf" srcId="{2D66E688-6AD4-4D0D-B197-15677AF67FC3}" destId="{EEBCCE21-AB01-4C6B-9850-7DAA53BFF8D5}" srcOrd="3" destOrd="0" presId="urn:microsoft.com/office/officeart/2005/8/layout/cycle5"/>
    <dgm:cxn modelId="{DEB35C0A-771E-4EB1-8493-F4540B018707}" type="presParOf" srcId="{2D66E688-6AD4-4D0D-B197-15677AF67FC3}" destId="{FFA0D6BA-9FA8-4C3A-AB7B-ABC6746D6DFB}" srcOrd="4" destOrd="0" presId="urn:microsoft.com/office/officeart/2005/8/layout/cycle5"/>
    <dgm:cxn modelId="{AFD05248-EBFE-4842-92E3-5B866FF8B3D4}" type="presParOf" srcId="{2D66E688-6AD4-4D0D-B197-15677AF67FC3}" destId="{892D1583-2B82-45CC-AB19-0EEF938C1E5B}" srcOrd="5" destOrd="0" presId="urn:microsoft.com/office/officeart/2005/8/layout/cycle5"/>
    <dgm:cxn modelId="{1691C35F-A1D9-4B57-BACA-FBC002B40207}" type="presParOf" srcId="{2D66E688-6AD4-4D0D-B197-15677AF67FC3}" destId="{90806F42-C17F-453B-B99C-C54336255DCC}" srcOrd="6" destOrd="0" presId="urn:microsoft.com/office/officeart/2005/8/layout/cycle5"/>
    <dgm:cxn modelId="{0827B395-C17A-468F-BFA1-BF6F2C82FB6A}" type="presParOf" srcId="{2D66E688-6AD4-4D0D-B197-15677AF67FC3}" destId="{0129C253-4435-4042-A3FF-F6FEC3651E2E}" srcOrd="7" destOrd="0" presId="urn:microsoft.com/office/officeart/2005/8/layout/cycle5"/>
    <dgm:cxn modelId="{45276443-FD5B-4CC6-8982-BFB20BE7292B}" type="presParOf" srcId="{2D66E688-6AD4-4D0D-B197-15677AF67FC3}" destId="{3213490F-455F-48C7-ACC8-8CE14D089866}" srcOrd="8" destOrd="0" presId="urn:microsoft.com/office/officeart/2005/8/layout/cycle5"/>
    <dgm:cxn modelId="{0172B653-3857-426C-A78D-44618CE93093}" type="presParOf" srcId="{2D66E688-6AD4-4D0D-B197-15677AF67FC3}" destId="{5C5C5BB1-C93E-4C02-A93A-613DA6A47279}" srcOrd="9" destOrd="0" presId="urn:microsoft.com/office/officeart/2005/8/layout/cycle5"/>
    <dgm:cxn modelId="{A210E2F5-711A-4F18-B435-026903C5020C}" type="presParOf" srcId="{2D66E688-6AD4-4D0D-B197-15677AF67FC3}" destId="{92B8EF4F-F932-438E-8981-F02412118EFB}" srcOrd="10" destOrd="0" presId="urn:microsoft.com/office/officeart/2005/8/layout/cycle5"/>
    <dgm:cxn modelId="{77E80DAF-D2AC-481A-8B1C-1E8D0AA6DB02}" type="presParOf" srcId="{2D66E688-6AD4-4D0D-B197-15677AF67FC3}" destId="{61E11CB8-FBE6-4271-9192-36435D97815C}" srcOrd="11" destOrd="0" presId="urn:microsoft.com/office/officeart/2005/8/layout/cycle5"/>
    <dgm:cxn modelId="{816E84E2-967F-4119-AB49-AE9C441BBA78}" type="presParOf" srcId="{2D66E688-6AD4-4D0D-B197-15677AF67FC3}" destId="{8D22BBC2-D06E-4C92-92A8-D881EA37BF57}" srcOrd="12" destOrd="0" presId="urn:microsoft.com/office/officeart/2005/8/layout/cycle5"/>
    <dgm:cxn modelId="{B40780D6-1E46-44EE-A598-434496106331}" type="presParOf" srcId="{2D66E688-6AD4-4D0D-B197-15677AF67FC3}" destId="{ECE23AA3-B904-4555-B305-884C4245D4B9}" srcOrd="13" destOrd="0" presId="urn:microsoft.com/office/officeart/2005/8/layout/cycle5"/>
    <dgm:cxn modelId="{533A2CEB-5E41-4420-A25A-393DF8568938}" type="presParOf" srcId="{2D66E688-6AD4-4D0D-B197-15677AF67FC3}" destId="{2FDEE08C-357D-44FD-83D0-8736D2F684B2}" srcOrd="14" destOrd="0" presId="urn:microsoft.com/office/officeart/2005/8/layout/cycle5"/>
    <dgm:cxn modelId="{2B8D142D-B254-47AE-8126-47B85735C4FC}" type="presParOf" srcId="{2D66E688-6AD4-4D0D-B197-15677AF67FC3}" destId="{B1B82028-08DC-45BA-A267-1E183263B5CC}" srcOrd="15" destOrd="0" presId="urn:microsoft.com/office/officeart/2005/8/layout/cycle5"/>
    <dgm:cxn modelId="{1075C7A9-DC63-4FF4-BC23-C44269921204}" type="presParOf" srcId="{2D66E688-6AD4-4D0D-B197-15677AF67FC3}" destId="{6BE4B373-115F-470F-8AE9-07E750EC463F}" srcOrd="16" destOrd="0" presId="urn:microsoft.com/office/officeart/2005/8/layout/cycle5"/>
    <dgm:cxn modelId="{3645051E-1A53-4EC8-A6FA-9A181F0AA9DD}" type="presParOf" srcId="{2D66E688-6AD4-4D0D-B197-15677AF67FC3}" destId="{019293D3-5770-4B6F-B3C7-33B557D8416A}" srcOrd="17" destOrd="0" presId="urn:microsoft.com/office/officeart/2005/8/layout/cycle5"/>
    <dgm:cxn modelId="{3E40170B-057E-4DC2-9226-C501DE5106D3}" type="presParOf" srcId="{2D66E688-6AD4-4D0D-B197-15677AF67FC3}" destId="{CADBAFC3-010D-494B-8B55-7D0AE6EA1C7B}" srcOrd="18" destOrd="0" presId="urn:microsoft.com/office/officeart/2005/8/layout/cycle5"/>
    <dgm:cxn modelId="{4FEA3202-32D4-4411-9D2B-0E615DA078D2}" type="presParOf" srcId="{2D66E688-6AD4-4D0D-B197-15677AF67FC3}" destId="{60D676A5-0A2B-4656-A06A-9E686868F481}" srcOrd="19" destOrd="0" presId="urn:microsoft.com/office/officeart/2005/8/layout/cycle5"/>
    <dgm:cxn modelId="{6D54FFFA-EA65-472D-9569-7104E6DFC1DF}" type="presParOf" srcId="{2D66E688-6AD4-4D0D-B197-15677AF67FC3}" destId="{434BCBE4-5417-45C0-9B49-57C94FD65879}" srcOrd="20" destOrd="0" presId="urn:microsoft.com/office/officeart/2005/8/layout/cycle5"/>
    <dgm:cxn modelId="{8CD37DCB-1F1F-428C-9400-D90DFB47B717}" type="presParOf" srcId="{2D66E688-6AD4-4D0D-B197-15677AF67FC3}" destId="{18AF1B04-1013-4701-90DC-D9F53863E257}" srcOrd="21" destOrd="0" presId="urn:microsoft.com/office/officeart/2005/8/layout/cycle5"/>
    <dgm:cxn modelId="{7D28B3EE-3FEF-4160-A135-2206143BAB78}" type="presParOf" srcId="{2D66E688-6AD4-4D0D-B197-15677AF67FC3}" destId="{D8B6E55F-2E33-4405-A1DB-C38BDBE05709}" srcOrd="22" destOrd="0" presId="urn:microsoft.com/office/officeart/2005/8/layout/cycle5"/>
    <dgm:cxn modelId="{227A6835-4874-43FF-B690-0AD59C3BAE18}" type="presParOf" srcId="{2D66E688-6AD4-4D0D-B197-15677AF67FC3}" destId="{5DBF4AEC-8D43-4414-914F-5C26859824FF}" srcOrd="23" destOrd="0" presId="urn:microsoft.com/office/officeart/2005/8/layout/cycle5"/>
    <dgm:cxn modelId="{3C52C688-6099-4A46-B996-92AA97EF13A5}" type="presParOf" srcId="{2D66E688-6AD4-4D0D-B197-15677AF67FC3}" destId="{869345CF-A338-4AFA-A192-8177614FC3DC}" srcOrd="24" destOrd="0" presId="urn:microsoft.com/office/officeart/2005/8/layout/cycle5"/>
    <dgm:cxn modelId="{644FEE33-5B37-4FE2-91CE-AEE09D8E13AE}" type="presParOf" srcId="{2D66E688-6AD4-4D0D-B197-15677AF67FC3}" destId="{E6EB6DA5-6947-4DEF-8975-6715355E70CE}" srcOrd="25" destOrd="0" presId="urn:microsoft.com/office/officeart/2005/8/layout/cycle5"/>
    <dgm:cxn modelId="{FBCC1D93-1EE5-4AFF-B473-CB36273BCF77}" type="presParOf" srcId="{2D66E688-6AD4-4D0D-B197-15677AF67FC3}" destId="{5780E7FF-B910-4A0D-A41F-8B19B1A316ED}" srcOrd="26" destOrd="0" presId="urn:microsoft.com/office/officeart/2005/8/layout/cycle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16EF97-50EB-4E6B-B71A-5E655F9639ED}">
      <dsp:nvSpPr>
        <dsp:cNvPr id="0" name=""/>
        <dsp:cNvSpPr/>
      </dsp:nvSpPr>
      <dsp:spPr>
        <a:xfrm>
          <a:off x="2314575" y="116"/>
          <a:ext cx="857249" cy="557212"/>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Request</a:t>
          </a:r>
        </a:p>
      </dsp:txBody>
      <dsp:txXfrm>
        <a:off x="2341776" y="27317"/>
        <a:ext cx="802847" cy="502810"/>
      </dsp:txXfrm>
    </dsp:sp>
    <dsp:sp modelId="{042B4411-FEBB-491C-9BF3-77DC832D2676}">
      <dsp:nvSpPr>
        <dsp:cNvPr id="0" name=""/>
        <dsp:cNvSpPr/>
      </dsp:nvSpPr>
      <dsp:spPr>
        <a:xfrm>
          <a:off x="604765" y="278722"/>
          <a:ext cx="4276868" cy="4276868"/>
        </a:xfrm>
        <a:custGeom>
          <a:avLst/>
          <a:gdLst/>
          <a:ahLst/>
          <a:cxnLst/>
          <a:rect l="0" t="0" r="0" b="0"/>
          <a:pathLst>
            <a:path>
              <a:moveTo>
                <a:pt x="2674072" y="68170"/>
              </a:moveTo>
              <a:arcTo wR="2138434" hR="2138434" stAng="17070360" swAng="532254"/>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EBCCE21-AB01-4C6B-9850-7DAA53BFF8D5}">
      <dsp:nvSpPr>
        <dsp:cNvPr id="0" name=""/>
        <dsp:cNvSpPr/>
      </dsp:nvSpPr>
      <dsp:spPr>
        <a:xfrm>
          <a:off x="3689134" y="500414"/>
          <a:ext cx="857249" cy="557212"/>
        </a:xfrm>
        <a:prstGeom prst="roundRect">
          <a:avLst/>
        </a:prstGeom>
        <a:solidFill>
          <a:schemeClr val="accent5">
            <a:hueOff val="-919168"/>
            <a:satOff val="-1278"/>
            <a:lumOff val="-49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HttpRoting</a:t>
          </a:r>
        </a:p>
      </dsp:txBody>
      <dsp:txXfrm>
        <a:off x="3716335" y="527615"/>
        <a:ext cx="802847" cy="502810"/>
      </dsp:txXfrm>
    </dsp:sp>
    <dsp:sp modelId="{892D1583-2B82-45CC-AB19-0EEF938C1E5B}">
      <dsp:nvSpPr>
        <dsp:cNvPr id="0" name=""/>
        <dsp:cNvSpPr/>
      </dsp:nvSpPr>
      <dsp:spPr>
        <a:xfrm>
          <a:off x="604765" y="278722"/>
          <a:ext cx="4276868" cy="4276868"/>
        </a:xfrm>
        <a:custGeom>
          <a:avLst/>
          <a:gdLst/>
          <a:ahLst/>
          <a:cxnLst/>
          <a:rect l="0" t="0" r="0" b="0"/>
          <a:pathLst>
            <a:path>
              <a:moveTo>
                <a:pt x="3887005" y="907417"/>
              </a:moveTo>
              <a:arcTo wR="2138434" hR="2138434" stAng="19491237" swAng="787306"/>
            </a:path>
          </a:pathLst>
        </a:custGeom>
        <a:noFill/>
        <a:ln w="6350" cap="flat" cmpd="sng" algn="ctr">
          <a:solidFill>
            <a:schemeClr val="accent5">
              <a:hueOff val="-919168"/>
              <a:satOff val="-1278"/>
              <a:lumOff val="-49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0806F42-C17F-453B-B99C-C54336255DCC}">
      <dsp:nvSpPr>
        <dsp:cNvPr id="0" name=""/>
        <dsp:cNvSpPr/>
      </dsp:nvSpPr>
      <dsp:spPr>
        <a:xfrm>
          <a:off x="4420521" y="1767215"/>
          <a:ext cx="857249" cy="557212"/>
        </a:xfrm>
        <a:prstGeom prst="roundRect">
          <a:avLst/>
        </a:prstGeom>
        <a:solidFill>
          <a:schemeClr val="accent5">
            <a:hueOff val="-1838336"/>
            <a:satOff val="-2557"/>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Routing</a:t>
          </a:r>
        </a:p>
      </dsp:txBody>
      <dsp:txXfrm>
        <a:off x="4447722" y="1794416"/>
        <a:ext cx="802847" cy="502810"/>
      </dsp:txXfrm>
    </dsp:sp>
    <dsp:sp modelId="{3213490F-455F-48C7-ACC8-8CE14D089866}">
      <dsp:nvSpPr>
        <dsp:cNvPr id="0" name=""/>
        <dsp:cNvSpPr/>
      </dsp:nvSpPr>
      <dsp:spPr>
        <a:xfrm>
          <a:off x="604765" y="278722"/>
          <a:ext cx="4276868" cy="4276868"/>
        </a:xfrm>
        <a:custGeom>
          <a:avLst/>
          <a:gdLst/>
          <a:ahLst/>
          <a:cxnLst/>
          <a:rect l="0" t="0" r="0" b="0"/>
          <a:pathLst>
            <a:path>
              <a:moveTo>
                <a:pt x="4275122" y="2224833"/>
              </a:moveTo>
              <a:arcTo wR="2138434" hR="2138434" stAng="21738933" swAng="874899"/>
            </a:path>
          </a:pathLst>
        </a:custGeom>
        <a:noFill/>
        <a:ln w="6350" cap="flat" cmpd="sng" algn="ctr">
          <a:solidFill>
            <a:schemeClr val="accent5">
              <a:hueOff val="-1838336"/>
              <a:satOff val="-2557"/>
              <a:lumOff val="-98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5C5C5BB1-C93E-4C02-A93A-613DA6A47279}">
      <dsp:nvSpPr>
        <dsp:cNvPr id="0" name=""/>
        <dsp:cNvSpPr/>
      </dsp:nvSpPr>
      <dsp:spPr>
        <a:xfrm>
          <a:off x="4166513" y="3207767"/>
          <a:ext cx="857249" cy="557212"/>
        </a:xfrm>
        <a:prstGeom prst="roundRect">
          <a:avLst/>
        </a:prstGeom>
        <a:solidFill>
          <a:schemeClr val="accent5">
            <a:hueOff val="-2757504"/>
            <a:satOff val="-3835"/>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RouteHandler</a:t>
          </a:r>
        </a:p>
      </dsp:txBody>
      <dsp:txXfrm>
        <a:off x="4193714" y="3234968"/>
        <a:ext cx="802847" cy="502810"/>
      </dsp:txXfrm>
    </dsp:sp>
    <dsp:sp modelId="{61E11CB8-FBE6-4271-9192-36435D97815C}">
      <dsp:nvSpPr>
        <dsp:cNvPr id="0" name=""/>
        <dsp:cNvSpPr/>
      </dsp:nvSpPr>
      <dsp:spPr>
        <a:xfrm>
          <a:off x="604765" y="278722"/>
          <a:ext cx="4276868" cy="4276868"/>
        </a:xfrm>
        <a:custGeom>
          <a:avLst/>
          <a:gdLst/>
          <a:ahLst/>
          <a:cxnLst/>
          <a:rect l="0" t="0" r="0" b="0"/>
          <a:pathLst>
            <a:path>
              <a:moveTo>
                <a:pt x="3710716" y="3587858"/>
              </a:moveTo>
              <a:arcTo wR="2138434" hR="2138434" stAng="2560303" swAng="652593"/>
            </a:path>
          </a:pathLst>
        </a:custGeom>
        <a:noFill/>
        <a:ln w="6350" cap="flat" cmpd="sng" algn="ctr">
          <a:solidFill>
            <a:schemeClr val="accent5">
              <a:hueOff val="-2757504"/>
              <a:satOff val="-3835"/>
              <a:lumOff val="-147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D22BBC2-D06E-4C92-92A8-D881EA37BF57}">
      <dsp:nvSpPr>
        <dsp:cNvPr id="0" name=""/>
        <dsp:cNvSpPr/>
      </dsp:nvSpPr>
      <dsp:spPr>
        <a:xfrm>
          <a:off x="3045962" y="4148021"/>
          <a:ext cx="857249" cy="557212"/>
        </a:xfrm>
        <a:prstGeom prst="roundRect">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HttpHandler</a:t>
          </a:r>
        </a:p>
      </dsp:txBody>
      <dsp:txXfrm>
        <a:off x="3073163" y="4175222"/>
        <a:ext cx="802847" cy="502810"/>
      </dsp:txXfrm>
    </dsp:sp>
    <dsp:sp modelId="{2FDEE08C-357D-44FD-83D0-8736D2F684B2}">
      <dsp:nvSpPr>
        <dsp:cNvPr id="0" name=""/>
        <dsp:cNvSpPr/>
      </dsp:nvSpPr>
      <dsp:spPr>
        <a:xfrm>
          <a:off x="604765" y="278722"/>
          <a:ext cx="4276868" cy="4276868"/>
        </a:xfrm>
        <a:custGeom>
          <a:avLst/>
          <a:gdLst/>
          <a:ahLst/>
          <a:cxnLst/>
          <a:rect l="0" t="0" r="0" b="0"/>
          <a:pathLst>
            <a:path>
              <a:moveTo>
                <a:pt x="2320890" y="4269070"/>
              </a:moveTo>
              <a:arcTo wR="2138434" hR="2138434" stAng="5106326" swAng="587347"/>
            </a:path>
          </a:pathLst>
        </a:custGeom>
        <a:noFill/>
        <a:ln w="6350" cap="flat" cmpd="sng" algn="ctr">
          <a:solidFill>
            <a:schemeClr val="accent5">
              <a:hueOff val="-3676672"/>
              <a:satOff val="-5114"/>
              <a:lumOff val="-196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B1B82028-08DC-45BA-A267-1E183263B5CC}">
      <dsp:nvSpPr>
        <dsp:cNvPr id="0" name=""/>
        <dsp:cNvSpPr/>
      </dsp:nvSpPr>
      <dsp:spPr>
        <a:xfrm>
          <a:off x="1583187" y="4148021"/>
          <a:ext cx="857249" cy="557212"/>
        </a:xfrm>
        <a:prstGeom prst="roundRect">
          <a:avLst/>
        </a:prstGeom>
        <a:solidFill>
          <a:schemeClr val="accent5">
            <a:hueOff val="-4595840"/>
            <a:satOff val="-6392"/>
            <a:lumOff val="-24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Controller</a:t>
          </a:r>
        </a:p>
      </dsp:txBody>
      <dsp:txXfrm>
        <a:off x="1610388" y="4175222"/>
        <a:ext cx="802847" cy="502810"/>
      </dsp:txXfrm>
    </dsp:sp>
    <dsp:sp modelId="{019293D3-5770-4B6F-B3C7-33B557D8416A}">
      <dsp:nvSpPr>
        <dsp:cNvPr id="0" name=""/>
        <dsp:cNvSpPr/>
      </dsp:nvSpPr>
      <dsp:spPr>
        <a:xfrm>
          <a:off x="604765" y="278722"/>
          <a:ext cx="4276868" cy="4276868"/>
        </a:xfrm>
        <a:custGeom>
          <a:avLst/>
          <a:gdLst/>
          <a:ahLst/>
          <a:cxnLst/>
          <a:rect l="0" t="0" r="0" b="0"/>
          <a:pathLst>
            <a:path>
              <a:moveTo>
                <a:pt x="867893" y="3858500"/>
              </a:moveTo>
              <a:arcTo wR="2138434" hR="2138434" stAng="7587104" swAng="652593"/>
            </a:path>
          </a:pathLst>
        </a:custGeom>
        <a:noFill/>
        <a:ln w="6350" cap="flat" cmpd="sng" algn="ctr">
          <a:solidFill>
            <a:schemeClr val="accent5">
              <a:hueOff val="-4595840"/>
              <a:satOff val="-6392"/>
              <a:lumOff val="-245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CADBAFC3-010D-494B-8B55-7D0AE6EA1C7B}">
      <dsp:nvSpPr>
        <dsp:cNvPr id="0" name=""/>
        <dsp:cNvSpPr/>
      </dsp:nvSpPr>
      <dsp:spPr>
        <a:xfrm>
          <a:off x="462636" y="3207767"/>
          <a:ext cx="857249" cy="557212"/>
        </a:xfrm>
        <a:prstGeom prst="roundRect">
          <a:avLst/>
        </a:prstGeom>
        <a:solidFill>
          <a:schemeClr val="accent5">
            <a:hueOff val="-5515009"/>
            <a:satOff val="-7671"/>
            <a:lumOff val="-29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ViewEngine</a:t>
          </a:r>
        </a:p>
      </dsp:txBody>
      <dsp:txXfrm>
        <a:off x="489837" y="3234968"/>
        <a:ext cx="802847" cy="502810"/>
      </dsp:txXfrm>
    </dsp:sp>
    <dsp:sp modelId="{434BCBE4-5417-45C0-9B49-57C94FD65879}">
      <dsp:nvSpPr>
        <dsp:cNvPr id="0" name=""/>
        <dsp:cNvSpPr/>
      </dsp:nvSpPr>
      <dsp:spPr>
        <a:xfrm>
          <a:off x="604765" y="278722"/>
          <a:ext cx="4276868" cy="4276868"/>
        </a:xfrm>
        <a:custGeom>
          <a:avLst/>
          <a:gdLst/>
          <a:ahLst/>
          <a:cxnLst/>
          <a:rect l="0" t="0" r="0" b="0"/>
          <a:pathLst>
            <a:path>
              <a:moveTo>
                <a:pt x="92320" y="2759981"/>
              </a:moveTo>
              <a:arcTo wR="2138434" hR="2138434" stAng="9786169" swAng="874899"/>
            </a:path>
          </a:pathLst>
        </a:custGeom>
        <a:noFill/>
        <a:ln w="6350" cap="flat" cmpd="sng" algn="ctr">
          <a:solidFill>
            <a:schemeClr val="accent5">
              <a:hueOff val="-5515009"/>
              <a:satOff val="-7671"/>
              <a:lumOff val="-294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18AF1B04-1013-4701-90DC-D9F53863E257}">
      <dsp:nvSpPr>
        <dsp:cNvPr id="0" name=""/>
        <dsp:cNvSpPr/>
      </dsp:nvSpPr>
      <dsp:spPr>
        <a:xfrm>
          <a:off x="208628" y="1767215"/>
          <a:ext cx="857249" cy="557212"/>
        </a:xfrm>
        <a:prstGeom prst="roundRect">
          <a:avLst/>
        </a:prstGeom>
        <a:solidFill>
          <a:schemeClr val="accent5">
            <a:hueOff val="-6434176"/>
            <a:satOff val="-8949"/>
            <a:lumOff val="-343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View</a:t>
          </a:r>
        </a:p>
      </dsp:txBody>
      <dsp:txXfrm>
        <a:off x="235829" y="1794416"/>
        <a:ext cx="802847" cy="502810"/>
      </dsp:txXfrm>
    </dsp:sp>
    <dsp:sp modelId="{5DBF4AEC-8D43-4414-914F-5C26859824FF}">
      <dsp:nvSpPr>
        <dsp:cNvPr id="0" name=""/>
        <dsp:cNvSpPr/>
      </dsp:nvSpPr>
      <dsp:spPr>
        <a:xfrm>
          <a:off x="604765" y="278722"/>
          <a:ext cx="4276868" cy="4276868"/>
        </a:xfrm>
        <a:custGeom>
          <a:avLst/>
          <a:gdLst/>
          <a:ahLst/>
          <a:cxnLst/>
          <a:rect l="0" t="0" r="0" b="0"/>
          <a:pathLst>
            <a:path>
              <a:moveTo>
                <a:pt x="156052" y="1336522"/>
              </a:moveTo>
              <a:arcTo wR="2138434" hR="2138434" stAng="12121457" swAng="787306"/>
            </a:path>
          </a:pathLst>
        </a:custGeom>
        <a:noFill/>
        <a:ln w="6350" cap="flat" cmpd="sng" algn="ctr">
          <a:solidFill>
            <a:schemeClr val="accent5">
              <a:hueOff val="-6434176"/>
              <a:satOff val="-8949"/>
              <a:lumOff val="-343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69345CF-A338-4AFA-A192-8177614FC3DC}">
      <dsp:nvSpPr>
        <dsp:cNvPr id="0" name=""/>
        <dsp:cNvSpPr/>
      </dsp:nvSpPr>
      <dsp:spPr>
        <a:xfrm>
          <a:off x="940015" y="500414"/>
          <a:ext cx="857249" cy="557212"/>
        </a:xfrm>
        <a:prstGeom prst="roundRect">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Response</a:t>
          </a:r>
        </a:p>
      </dsp:txBody>
      <dsp:txXfrm>
        <a:off x="967216" y="527615"/>
        <a:ext cx="802847" cy="502810"/>
      </dsp:txXfrm>
    </dsp:sp>
    <dsp:sp modelId="{5780E7FF-B910-4A0D-A41F-8B19B1A316ED}">
      <dsp:nvSpPr>
        <dsp:cNvPr id="0" name=""/>
        <dsp:cNvSpPr/>
      </dsp:nvSpPr>
      <dsp:spPr>
        <a:xfrm>
          <a:off x="604765" y="278722"/>
          <a:ext cx="4276868" cy="4276868"/>
        </a:xfrm>
        <a:custGeom>
          <a:avLst/>
          <a:gdLst/>
          <a:ahLst/>
          <a:cxnLst/>
          <a:rect l="0" t="0" r="0" b="0"/>
          <a:pathLst>
            <a:path>
              <a:moveTo>
                <a:pt x="1289951" y="175534"/>
              </a:moveTo>
              <a:arcTo wR="2138434" hR="2138434" stAng="14797386" swAng="532254"/>
            </a:path>
          </a:pathLst>
        </a:custGeom>
        <a:noFill/>
        <a:ln w="6350" cap="flat" cmpd="sng" algn="ctr">
          <a:solidFill>
            <a:schemeClr val="accent5">
              <a:hueOff val="-7353344"/>
              <a:satOff val="-10228"/>
              <a:lumOff val="-392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5764</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 Panaskar</dc:creator>
  <cp:keywords/>
  <dc:description/>
  <cp:lastModifiedBy>Sampat Panaskar</cp:lastModifiedBy>
  <cp:revision>91</cp:revision>
  <dcterms:created xsi:type="dcterms:W3CDTF">2018-12-06T12:08:00Z</dcterms:created>
  <dcterms:modified xsi:type="dcterms:W3CDTF">2018-12-18T15:14:00Z</dcterms:modified>
</cp:coreProperties>
</file>