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№3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“Розробка ASCII ART генератора для візуалізації текстових даних”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Іштван Комоній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додатка Генератора ASCII-арту.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/custom_text_art/text_art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pyfiglet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TextArt: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self.text = ""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self.font = ""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self.width = ""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set_text(self, text):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self.text = text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set_font(self, font):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self.font = font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set_width(self, width):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self.width = width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generate_text_art(self):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figlet = pyfiglet.Figlet(font=self.font, width=self.width)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generated_text_art = figlet.renderText(self.text)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generated_text_art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/custom_text_art/custom_text_art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custom_text_art.helpers.helpers import paint_text, replace_symbol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custom_text_art.text_art.text_art import TextArt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CustomTextArt(TextArt):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self.symbol_to_replace = ""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""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set_symbol_to_replace(self, symbol_to_replace):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self.symbol_to_replace = symbol_to_replace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set_color(self, color):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color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generate_custom_text_art(self):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generated_text_art = self.generate_text_art()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custom_text_art_replaced = replace_symbol(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generated_text_art, self.symbol_to_replace)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custom_text_art_painted = paint_text(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custom_text_art_replaced, self.color)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custom_text_art_painted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5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додаток для генерації ASCII-арту.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