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bCs/>
        </w:rPr>
        <w:t>&lt;NOM ECOLE&gt;</w:t>
      </w:r>
      <w:r w:rsidR="00487EAA" w:rsidRPr="007E4B2F">
        <w:rPr>
          <w:rFonts w:asciiTheme="minorHAnsi" w:hAnsiTheme="minorHAnsi" w:cstheme="minorHAnsi"/>
          <w:bCs/>
        </w:rPr>
        <w:t xml:space="preserve">, </w:t>
      </w:r>
      <w:r w:rsidRPr="007E4B2F">
        <w:rPr>
          <w:rFonts w:asciiTheme="minorHAnsi" w:hAnsiTheme="minorHAnsi" w:cstheme="minorHAnsi"/>
          <w:bCs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1"/>
          <w:footerReference w:type="default" r:id="rId12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Mars 2012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r w:rsidR="000D5296">
                              <w:fldChar w:fldCharType="begin"/>
                            </w:r>
                            <w:r w:rsidR="000D5296" w:rsidRPr="00044578">
                              <w:rPr>
                                <w:lang w:val="en-GB"/>
                              </w:rPr>
                              <w:instrText xml:space="preserve"> HYPERLINK "mailto:ipnet@ipnetexperts.com" </w:instrText>
                            </w:r>
                            <w:r w:rsidR="000D5296">
                              <w:fldChar w:fldCharType="separate"/>
                            </w:r>
                            <w:r w:rsidRPr="007E4B2F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t>ipnet@ipnetexperts.com</w:t>
                            </w:r>
                            <w:r w:rsidR="000D5296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fldChar w:fldCharType="end"/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iSchool</w:t>
                      </w:r>
                      <w:proofErr w:type="gramEnd"/>
                      <w:r w:rsidR="00492719"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Mars 2012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r w:rsidR="000D5296">
                        <w:fldChar w:fldCharType="begin"/>
                      </w:r>
                      <w:r w:rsidR="000D5296" w:rsidRPr="00044578">
                        <w:rPr>
                          <w:lang w:val="en-GB"/>
                        </w:rPr>
                        <w:instrText xml:space="preserve"> HYPERLINK "mailto:ipnet@ipnetexperts.com" </w:instrText>
                      </w:r>
                      <w:r w:rsidR="000D5296">
                        <w:fldChar w:fldCharType="separate"/>
                      </w:r>
                      <w:r w:rsidRPr="007E4B2F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t>ipnet@ipnetexperts.com</w:t>
                      </w:r>
                      <w:r w:rsidR="000D5296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fldChar w:fldCharType="end"/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5"/>
          <w:footerReference w:type="default" r:id="rId16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1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7231DD" w:rsidRPr="00B56D2B" w:rsidRDefault="00DC2AE1" w:rsidP="00B56D2B">
      <w:pPr>
        <w:pStyle w:val="Heading1"/>
        <w:numPr>
          <w:ilvl w:val="0"/>
          <w:numId w:val="42"/>
        </w:numPr>
        <w:rPr>
          <w:rStyle w:val="SubtleReference"/>
        </w:rPr>
      </w:pPr>
      <w:r>
        <w:rPr>
          <w:rStyle w:val="SubtleReference"/>
          <w:rFonts w:asciiTheme="minorHAnsi" w:hAnsiTheme="minorHAnsi" w:cstheme="minorHAnsi"/>
        </w:rPr>
        <w:lastRenderedPageBreak/>
        <w:t xml:space="preserve"> </w:t>
      </w:r>
      <w:r w:rsidR="007231DD" w:rsidRPr="007E4B2F">
        <w:rPr>
          <w:rStyle w:val="SubtleReference"/>
          <w:rFonts w:asciiTheme="minorHAnsi" w:hAnsiTheme="minorHAnsi" w:cstheme="minorHAnsi"/>
        </w:rPr>
        <w:t>ARCHITECTURE</w:t>
      </w:r>
    </w:p>
    <w:p w:rsidR="007231DD" w:rsidRDefault="007231DD" w:rsidP="007231DD">
      <w:pPr>
        <w:rPr>
          <w:rFonts w:asciiTheme="minorHAnsi" w:hAnsiTheme="minorHAnsi" w:cstheme="minorHAnsi"/>
        </w:rPr>
      </w:pPr>
    </w:p>
    <w:p w:rsidR="00B56D2B" w:rsidRDefault="00B56D2B" w:rsidP="00B56D2B">
      <w:pPr>
        <w:rPr>
          <w:rFonts w:eastAsiaTheme="majorEastAsia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F0923DA" wp14:editId="6CB12B3F">
                <wp:simplePos x="0" y="0"/>
                <wp:positionH relativeFrom="column">
                  <wp:posOffset>-495574</wp:posOffset>
                </wp:positionH>
                <wp:positionV relativeFrom="paragraph">
                  <wp:posOffset>108654</wp:posOffset>
                </wp:positionV>
                <wp:extent cx="4545686" cy="1657761"/>
                <wp:effectExtent l="57150" t="19050" r="83820" b="9525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5686" cy="165776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6D2B" w:rsidRDefault="00B56D2B" w:rsidP="00B56D2B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/>
                                <w:color w:val="FFFF00"/>
                              </w:rPr>
                              <w:t>Réseau</w:t>
                            </w:r>
                            <w:r w:rsidR="00E7259E">
                              <w:rPr>
                                <w:rFonts w:eastAsiaTheme="majorEastAsia"/>
                                <w:color w:val="FFFF00"/>
                              </w:rPr>
                              <w:t xml:space="preserve"> Local</w:t>
                            </w:r>
                          </w:p>
                          <w:p w:rsidR="00B56D2B" w:rsidRPr="00B56D2B" w:rsidRDefault="00B56D2B" w:rsidP="00B56D2B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B56D2B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B56D2B">
                              <w:rPr>
                                <w:color w:val="FFFFFF" w:themeColor="background1"/>
                              </w:rPr>
                              <w:t xml:space="preserve"> installé sur un serveur connecté sur le réseau local de l’école.</w:t>
                            </w:r>
                          </w:p>
                          <w:p w:rsidR="00B56D2B" w:rsidRPr="00B56D2B" w:rsidRDefault="00B56D2B" w:rsidP="00B56D2B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56D2B">
                              <w:rPr>
                                <w:color w:val="FFFFFF" w:themeColor="background1"/>
                              </w:rPr>
                              <w:t>Adaptée pour les écoles à budget moyen</w:t>
                            </w:r>
                          </w:p>
                          <w:p w:rsidR="00B56D2B" w:rsidRPr="00B56D2B" w:rsidRDefault="00B56D2B" w:rsidP="00B56D2B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56D2B">
                              <w:rPr>
                                <w:color w:val="FFFFFF" w:themeColor="background1"/>
                              </w:rPr>
                              <w:t>Permet une interaction  complète au sein du réseau local de l’école</w:t>
                            </w:r>
                          </w:p>
                          <w:p w:rsidR="00B56D2B" w:rsidRPr="00B56D2B" w:rsidRDefault="00B56D2B" w:rsidP="00B56D2B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3"/>
                              </w:numPr>
                              <w:spacing w:before="0"/>
                              <w:ind w:left="360"/>
                              <w:rPr>
                                <w:rFonts w:eastAsia="Times New Roman"/>
                                <w:color w:val="FFFFFF" w:themeColor="background1"/>
                              </w:rPr>
                            </w:pPr>
                            <w:r w:rsidRPr="00B56D2B">
                              <w:rPr>
                                <w:color w:val="FFFFFF" w:themeColor="background1"/>
                              </w:rPr>
                              <w:t>Les parents et élèves n’ont pas accès en dehors de l’école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margin-left:-39pt;margin-top:8.55pt;width:357.95pt;height:130.5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" fillcolor="#1f497d [3202]" strokecolor="#94b64e [3046]">
                <v:shadow on="t" color="black" opacity="22937f" origin=",.5" offset="0,.63889mm"/>
                <v:path arrowok="t"/>
                <v:textbox>
                  <w:txbxContent>
                    <w:p w:rsidR="00B56D2B" w:rsidRDefault="00B56D2B" w:rsidP="00B56D2B">
                      <w:pPr>
                        <w:pStyle w:val="Heading2"/>
                        <w:rPr>
                          <w:rFonts w:eastAsiaTheme="majorEastAsia"/>
                          <w:color w:val="FFFF00"/>
                          <w:lang w:val="en-US"/>
                        </w:rPr>
                      </w:pPr>
                      <w:r>
                        <w:rPr>
                          <w:rFonts w:eastAsiaTheme="majorEastAsia"/>
                          <w:color w:val="FFFF00"/>
                        </w:rPr>
                        <w:t>Réseau</w:t>
                      </w:r>
                      <w:r w:rsidR="00E7259E">
                        <w:rPr>
                          <w:rFonts w:eastAsiaTheme="majorEastAsia"/>
                          <w:color w:val="FFFF00"/>
                        </w:rPr>
                        <w:t xml:space="preserve"> Local</w:t>
                      </w:r>
                    </w:p>
                    <w:p w:rsidR="00B56D2B" w:rsidRPr="00B56D2B" w:rsidRDefault="00B56D2B" w:rsidP="00B56D2B">
                      <w:pPr>
                        <w:pStyle w:val="Heading4"/>
                        <w:keepLines w:val="0"/>
                        <w:numPr>
                          <w:ilvl w:val="0"/>
                          <w:numId w:val="4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B56D2B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B56D2B">
                        <w:rPr>
                          <w:color w:val="FFFFFF" w:themeColor="background1"/>
                        </w:rPr>
                        <w:t xml:space="preserve"> installé sur un serveur connecté sur le réseau local de l’école.</w:t>
                      </w:r>
                    </w:p>
                    <w:p w:rsidR="00B56D2B" w:rsidRPr="00B56D2B" w:rsidRDefault="00B56D2B" w:rsidP="00B56D2B">
                      <w:pPr>
                        <w:pStyle w:val="Heading4"/>
                        <w:keepLines w:val="0"/>
                        <w:numPr>
                          <w:ilvl w:val="0"/>
                          <w:numId w:val="4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56D2B">
                        <w:rPr>
                          <w:color w:val="FFFFFF" w:themeColor="background1"/>
                        </w:rPr>
                        <w:t>Adaptée pour les écoles à budget moyen</w:t>
                      </w:r>
                    </w:p>
                    <w:p w:rsidR="00B56D2B" w:rsidRPr="00B56D2B" w:rsidRDefault="00B56D2B" w:rsidP="00B56D2B">
                      <w:pPr>
                        <w:pStyle w:val="Heading4"/>
                        <w:keepLines w:val="0"/>
                        <w:numPr>
                          <w:ilvl w:val="0"/>
                          <w:numId w:val="4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56D2B">
                        <w:rPr>
                          <w:color w:val="FFFFFF" w:themeColor="background1"/>
                        </w:rPr>
                        <w:t>Permet une interaction  complète au sein du réseau local de l’école</w:t>
                      </w:r>
                    </w:p>
                    <w:p w:rsidR="00B56D2B" w:rsidRPr="00B56D2B" w:rsidRDefault="00B56D2B" w:rsidP="00B56D2B">
                      <w:pPr>
                        <w:pStyle w:val="Heading4"/>
                        <w:keepLines w:val="0"/>
                        <w:numPr>
                          <w:ilvl w:val="0"/>
                          <w:numId w:val="43"/>
                        </w:numPr>
                        <w:spacing w:before="0"/>
                        <w:ind w:left="360"/>
                        <w:rPr>
                          <w:rFonts w:eastAsia="Times New Roman"/>
                          <w:color w:val="FFFFFF" w:themeColor="background1"/>
                        </w:rPr>
                      </w:pPr>
                      <w:r w:rsidRPr="00B56D2B">
                        <w:rPr>
                          <w:color w:val="FFFFFF" w:themeColor="background1"/>
                        </w:rPr>
                        <w:t>Les parents et élèves n’ont pas accès en dehors de l’école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0C2CBD55" wp14:editId="2B6810AA">
            <wp:simplePos x="0" y="0"/>
            <wp:positionH relativeFrom="column">
              <wp:posOffset>57150</wp:posOffset>
            </wp:positionH>
            <wp:positionV relativeFrom="paragraph">
              <wp:posOffset>109855</wp:posOffset>
            </wp:positionV>
            <wp:extent cx="2042160" cy="1657985"/>
            <wp:effectExtent l="171450" t="171450" r="377190" b="361315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657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D2B" w:rsidRDefault="00B56D2B" w:rsidP="00B56D2B">
      <w:pPr>
        <w:pStyle w:val="Heading2"/>
        <w:rPr>
          <w:rFonts w:eastAsiaTheme="majorEastAsia"/>
          <w:color w:val="FF0000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Default="00B56D2B" w:rsidP="00B56D2B">
      <w:pPr>
        <w:rPr>
          <w:rFonts w:eastAsiaTheme="majorEastAsia"/>
        </w:rPr>
      </w:pPr>
    </w:p>
    <w:p w:rsidR="00B56D2B" w:rsidRPr="007E4B2F" w:rsidRDefault="00B56D2B" w:rsidP="007231DD">
      <w:pPr>
        <w:rPr>
          <w:rFonts w:asciiTheme="minorHAnsi" w:hAnsiTheme="minorHAnsi" w:cstheme="minorHAnsi"/>
        </w:rPr>
      </w:pPr>
    </w:p>
    <w:p w:rsidR="00B56D2B" w:rsidRDefault="00B56D2B" w:rsidP="00B56D2B">
      <w:pPr>
        <w:pStyle w:val="Heading1"/>
        <w:ind w:left="360"/>
        <w:rPr>
          <w:rStyle w:val="SubtleReference"/>
          <w:rFonts w:asciiTheme="minorHAnsi" w:hAnsiTheme="minorHAnsi" w:cstheme="minorHAnsi"/>
        </w:rPr>
      </w:pPr>
    </w:p>
    <w:p w:rsidR="00BA336D" w:rsidRPr="007E4B2F" w:rsidRDefault="00BA336D" w:rsidP="0089554D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t>Configuration logicielle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047"/>
        <w:gridCol w:w="2276"/>
        <w:gridCol w:w="1864"/>
        <w:gridCol w:w="1904"/>
      </w:tblGrid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Catégorie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Composant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Version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Commentaire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Serveur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Systèmes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Redhat Linux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RHEL 5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89554D" w:rsidRPr="007E4B2F" w:rsidTr="0089554D">
        <w:trPr>
          <w:trHeight w:val="206"/>
        </w:trPr>
        <w:tc>
          <w:tcPr>
            <w:tcW w:w="3047" w:type="dxa"/>
            <w:vMerge/>
            <w:vAlign w:val="center"/>
          </w:tcPr>
          <w:p w:rsidR="0089554D" w:rsidRPr="007E4B2F" w:rsidRDefault="0089554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044" w:type="dxa"/>
            <w:gridSpan w:val="3"/>
            <w:vAlign w:val="center"/>
          </w:tcPr>
          <w:p w:rsidR="0089554D" w:rsidRPr="007E4B2F" w:rsidRDefault="0089554D" w:rsidP="0089554D">
            <w:pPr>
              <w:pStyle w:val="BodyTextIndent"/>
              <w:ind w:left="0"/>
              <w:contextualSpacing/>
              <w:jc w:val="center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E4B2F">
              <w:rPr>
                <w:rFonts w:asciiTheme="minorHAnsi" w:hAnsiTheme="minorHAnsi" w:cstheme="minorHAnsi"/>
                <w:color w:val="FF0000"/>
                <w:sz w:val="22"/>
                <w:szCs w:val="22"/>
                <w:u w:val="single"/>
              </w:rPr>
              <w:t>OU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Microsoft Windows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Win 2008 Server 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Base de données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MySQL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5.1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Serveur d’application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Tomcat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Machine virtuelle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Sun JDK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Client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Tout système d’exploitation supportant les navigateurs recommandés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Windows 7, Mac OS X, etc.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Navigateurs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Firefox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Google Chrome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16.0.912.63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Internet Explorer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Inclus dans Windows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Développent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Etats (en cas de développement d’état additionnel par le client)</w:t>
            </w:r>
          </w:p>
        </w:tc>
        <w:tc>
          <w:tcPr>
            <w:tcW w:w="2276" w:type="dxa"/>
            <w:vAlign w:val="center"/>
          </w:tcPr>
          <w:p w:rsidR="00BA336D" w:rsidRPr="007E4B2F" w:rsidRDefault="00222047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</w:t>
            </w:r>
            <w:r w:rsidR="00BA336D" w:rsidRPr="007E4B2F">
              <w:rPr>
                <w:rFonts w:asciiTheme="minorHAnsi" w:hAnsiTheme="minorHAnsi" w:cstheme="minorHAnsi"/>
                <w:sz w:val="22"/>
                <w:szCs w:val="22"/>
              </w:rPr>
              <w:t>Report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3.7.6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</w:tbl>
    <w:p w:rsidR="00BA336D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Pr="007E4B2F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A336D" w:rsidRPr="007E4B2F" w:rsidRDefault="00BA336D" w:rsidP="00A86B47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Configuration Matérielle</w:t>
      </w:r>
    </w:p>
    <w:p w:rsidR="00BA336D" w:rsidRPr="007E4B2F" w:rsidRDefault="00BA336D" w:rsidP="00BA336D">
      <w:pPr>
        <w:rPr>
          <w:rFonts w:asciiTheme="minorHAnsi" w:hAnsiTheme="minorHAnsi" w:cstheme="minorHAnsi"/>
        </w:rPr>
      </w:pPr>
    </w:p>
    <w:p w:rsidR="00BA336D" w:rsidRPr="007E4B2F" w:rsidRDefault="00A86B47" w:rsidP="00BA336D">
      <w:pPr>
        <w:pStyle w:val="ListParagraph"/>
        <w:numPr>
          <w:ilvl w:val="1"/>
          <w:numId w:val="29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local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CPU : Dual core 1.5 GHz 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Mémoire RAM : </w:t>
      </w:r>
      <w:r w:rsidR="008F0F90" w:rsidRPr="007E4B2F">
        <w:rPr>
          <w:rFonts w:asciiTheme="minorHAnsi" w:eastAsiaTheme="majorEastAsia" w:hAnsiTheme="minorHAnsi" w:cstheme="minorHAnsi"/>
        </w:rPr>
        <w:t>2</w:t>
      </w:r>
      <w:r w:rsidRPr="007E4B2F">
        <w:rPr>
          <w:rFonts w:asciiTheme="minorHAnsi" w:eastAsiaTheme="majorEastAsia" w:hAnsiTheme="minorHAnsi" w:cstheme="minorHAnsi"/>
        </w:rPr>
        <w:t>GB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Disque dur : 100GB utilisable.</w:t>
      </w:r>
    </w:p>
    <w:p w:rsidR="002074C3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Stockage externe pour backup</w:t>
      </w:r>
    </w:p>
    <w:p w:rsidR="00BA336D" w:rsidRPr="007E4B2F" w:rsidRDefault="002074C3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  <w:i/>
        </w:rPr>
      </w:pPr>
      <w:r w:rsidRPr="007E4B2F">
        <w:rPr>
          <w:rFonts w:asciiTheme="minorHAnsi" w:eastAsiaTheme="majorEastAsia" w:hAnsiTheme="minorHAnsi" w:cstheme="minorHAnsi"/>
        </w:rPr>
        <w:t xml:space="preserve">Nous </w:t>
      </w:r>
      <w:r w:rsidR="008F0F90" w:rsidRPr="007E4B2F">
        <w:rPr>
          <w:rFonts w:asciiTheme="minorHAnsi" w:eastAsiaTheme="majorEastAsia" w:hAnsiTheme="minorHAnsi" w:cstheme="minorHAnsi"/>
        </w:rPr>
        <w:t>recommandons</w:t>
      </w:r>
      <w:r w:rsidRPr="007E4B2F">
        <w:rPr>
          <w:rFonts w:asciiTheme="minorHAnsi" w:eastAsiaTheme="majorEastAsia" w:hAnsiTheme="minorHAnsi" w:cstheme="minorHAnsi"/>
        </w:rPr>
        <w:t xml:space="preserve"> le  </w:t>
      </w:r>
      <w:r w:rsidRPr="007E4B2F">
        <w:rPr>
          <w:rFonts w:asciiTheme="minorHAnsi" w:eastAsiaTheme="majorEastAsia" w:hAnsiTheme="minorHAnsi" w:cstheme="minorHAnsi"/>
          <w:i/>
        </w:rPr>
        <w:t xml:space="preserve">HP ProLiant N40L 1P 2GB-U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Emb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 SATA NHP 250GB LFF 150W PS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MicroServer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. </w:t>
      </w:r>
    </w:p>
    <w:p w:rsidR="001B0312" w:rsidRPr="007E4B2F" w:rsidRDefault="001B0312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Serveur fourni par le client ou par </w:t>
      </w:r>
      <w:proofErr w:type="spellStart"/>
      <w:r w:rsidRPr="007E4B2F">
        <w:rPr>
          <w:rFonts w:asciiTheme="minorHAnsi" w:eastAsiaTheme="majorEastAsia" w:hAnsiTheme="minorHAnsi" w:cstheme="minorHAnsi"/>
        </w:rPr>
        <w:t>iPnet</w:t>
      </w:r>
      <w:proofErr w:type="spellEnd"/>
    </w:p>
    <w:p w:rsidR="00BA336D" w:rsidRPr="00F43DAC" w:rsidRDefault="002074C3" w:rsidP="00F43DAC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Cout estimé : 350 000 CFA</w:t>
      </w:r>
      <w:r w:rsidR="00222047" w:rsidRPr="00F43DAC">
        <w:rPr>
          <w:rFonts w:asciiTheme="minorHAnsi" w:eastAsiaTheme="majorEastAsia" w:hAnsiTheme="minorHAnsi" w:cstheme="minorHAnsi"/>
        </w:rPr>
        <w:br/>
      </w:r>
    </w:p>
    <w:p w:rsidR="00D46570" w:rsidRPr="007E4B2F" w:rsidRDefault="00D46570" w:rsidP="00D46570">
      <w:pPr>
        <w:pStyle w:val="ListParagraph"/>
        <w:numPr>
          <w:ilvl w:val="0"/>
          <w:numId w:val="32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Machine cliente</w:t>
      </w:r>
    </w:p>
    <w:p w:rsidR="00BA336D" w:rsidRPr="007E4B2F" w:rsidRDefault="00BA336D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Tout Laptop ou Desktop pouvant exécuter les navigateurs cites dans la section configuration logicielle</w:t>
      </w:r>
    </w:p>
    <w:p w:rsidR="002074C3" w:rsidRPr="007E4B2F" w:rsidRDefault="002074C3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Nous supportons également les </w:t>
      </w:r>
      <w:proofErr w:type="spellStart"/>
      <w:r w:rsidRPr="007E4B2F">
        <w:rPr>
          <w:rFonts w:asciiTheme="minorHAnsi" w:eastAsiaTheme="majorEastAsia" w:hAnsiTheme="minorHAnsi" w:cstheme="minorHAnsi"/>
        </w:rPr>
        <w:t>PDAs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(iPhone, </w:t>
      </w:r>
      <w:proofErr w:type="spellStart"/>
      <w:r w:rsidRPr="007E4B2F">
        <w:rPr>
          <w:rFonts w:asciiTheme="minorHAnsi" w:eastAsiaTheme="majorEastAsia" w:hAnsiTheme="minorHAnsi" w:cstheme="minorHAnsi"/>
        </w:rPr>
        <w:t>iPad</w:t>
      </w:r>
      <w:proofErr w:type="spellEnd"/>
      <w:r w:rsidRPr="007E4B2F">
        <w:rPr>
          <w:rFonts w:asciiTheme="minorHAnsi" w:eastAsiaTheme="majorEastAsia" w:hAnsiTheme="minorHAnsi" w:cstheme="minorHAnsi"/>
        </w:rPr>
        <w:t>, etc.)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C7575" w:rsidRPr="007E4B2F" w:rsidRDefault="00BC757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677E5E" w:rsidRPr="007E4B2F" w:rsidRDefault="00677E5E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  <w:sectPr w:rsidR="00677E5E" w:rsidRPr="007E4B2F" w:rsidSect="00BC7575">
          <w:pgSz w:w="11907" w:h="16839" w:code="9"/>
          <w:pgMar w:top="720" w:right="720" w:bottom="720" w:left="720" w:header="708" w:footer="288" w:gutter="0"/>
          <w:cols w:space="708"/>
          <w:titlePg/>
          <w:docGrid w:linePitch="360"/>
        </w:sectPr>
      </w:pPr>
    </w:p>
    <w:p w:rsidR="00E5717D" w:rsidRPr="00B56D2B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lastRenderedPageBreak/>
        <w:t>&lt;NOM ECOLE&gt;</w:t>
      </w:r>
    </w:p>
    <w:p w:rsidR="00112234" w:rsidRPr="00B56D2B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Tel: +228</w:t>
      </w:r>
    </w:p>
    <w:p w:rsidR="00112234" w:rsidRPr="00B56D2B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Fax: +228</w:t>
      </w:r>
    </w:p>
    <w:p w:rsidR="00112234" w:rsidRPr="007E4B2F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 xml:space="preserve">E-Mail: </w:t>
      </w:r>
    </w:p>
    <w:p w:rsidR="00E5717D" w:rsidRPr="007E4B2F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>&lt;VILLE&gt;</w:t>
      </w:r>
      <w:r w:rsidR="00201256" w:rsidRPr="007E4B2F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Pr="007E4B2F">
        <w:rPr>
          <w:rFonts w:asciiTheme="minorHAnsi" w:hAnsiTheme="minorHAnsi" w:cstheme="minorHAnsi"/>
          <w:b/>
          <w:sz w:val="22"/>
          <w:szCs w:val="22"/>
        </w:rPr>
        <w:t>&lt;PAYS&gt;</w:t>
      </w: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</w:t>
      </w:r>
      <w:r w:rsidR="00595BDC" w:rsidRPr="007E4B2F">
        <w:rPr>
          <w:rFonts w:asciiTheme="minorHAnsi" w:hAnsiTheme="minorHAnsi" w:cstheme="minorHAnsi"/>
          <w:b/>
          <w:sz w:val="22"/>
          <w:szCs w:val="22"/>
          <w:u w:val="single"/>
        </w:rPr>
        <w:t>LOGICIEL iSchool</w:t>
      </w:r>
    </w:p>
    <w:p w:rsidR="00A20234" w:rsidRPr="007E4B2F" w:rsidRDefault="00A20234" w:rsidP="00A20234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1B3575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F603D2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094961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pt-PT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  <w:lang w:val="pt-PT"/>
              </w:rPr>
              <w:t>&lt;REFERENCE&gt;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A20234" w:rsidRPr="007E4B2F" w:rsidTr="00B716A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0C614D" w:rsidRPr="007E4B2F" w:rsidTr="00F603D2">
        <w:trPr>
          <w:cantSplit/>
          <w:trHeight w:hRule="exact" w:val="3169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894856" w:rsidRPr="007E4B2F" w:rsidRDefault="00894856" w:rsidP="00894856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License et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implémentation</w:t>
            </w: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de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Analyse des besoins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Personnalisation de l’application au besoin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matérielle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du système d’exploitation et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Configuration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et formation du personnel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Test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Mise en production </w:t>
            </w:r>
            <w:proofErr w:type="gram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de iSchool</w:t>
            </w:r>
            <w:proofErr w:type="gram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 : Impression et vérification des premiers bulletins de notes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044578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75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044578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75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0 000</w:t>
            </w:r>
          </w:p>
        </w:tc>
      </w:tr>
      <w:tr w:rsidR="000C614D" w:rsidRPr="007E4B2F" w:rsidTr="00F603D2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044578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</w:rPr>
              <w:t>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044578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</w:rPr>
              <w:t>0 000</w:t>
            </w:r>
          </w:p>
        </w:tc>
      </w:tr>
      <w:tr w:rsidR="00A20234" w:rsidRPr="007E4B2F" w:rsidTr="00F603D2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A20234" w:rsidP="00B716A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40 %  à la livraison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A20234" w:rsidRPr="007E4B2F" w:rsidTr="00B716A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A20234" w:rsidRPr="007E4B2F" w:rsidTr="00B716A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044578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1 0</w:t>
            </w:r>
            <w:r w:rsidR="001207B9" w:rsidRPr="007E4B2F">
              <w:rPr>
                <w:rFonts w:asciiTheme="minorHAnsi" w:hAnsiTheme="minorHAnsi" w:cstheme="minorHAnsi"/>
                <w:b/>
              </w:rPr>
              <w:t>00 000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044578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18</w:t>
            </w:r>
            <w:r w:rsidR="006910B1" w:rsidRPr="007E4B2F">
              <w:rPr>
                <w:rFonts w:asciiTheme="minorHAnsi" w:hAnsiTheme="minorHAnsi" w:cstheme="minorHAnsi"/>
                <w:b/>
              </w:rPr>
              <w:t>0 000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044578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1 18</w:t>
            </w:r>
            <w:r w:rsidR="006910B1" w:rsidRPr="007E4B2F">
              <w:rPr>
                <w:rFonts w:asciiTheme="minorHAnsi" w:hAnsiTheme="minorHAnsi" w:cstheme="minorHAnsi"/>
                <w:b/>
              </w:rPr>
              <w:t>0 000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pro forma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à la somme de </w:t>
      </w:r>
      <w:r w:rsidR="00044578">
        <w:rPr>
          <w:rFonts w:asciiTheme="minorHAnsi" w:hAnsiTheme="minorHAnsi" w:cstheme="minorHAnsi"/>
          <w:i/>
          <w:sz w:val="20"/>
          <w:szCs w:val="20"/>
        </w:rPr>
        <w:t>Un million cent quatre-vingt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 mille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A20234" w:rsidRPr="007E4B2F" w:rsidRDefault="00A20234" w:rsidP="00A20234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  <w:bookmarkStart w:id="0" w:name="_GoBack"/>
      <w:bookmarkEnd w:id="0"/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F95EB5" w:rsidRPr="007E4B2F" w:rsidRDefault="00A20234" w:rsidP="00E3503E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>Pawou P.  BATANA</w:t>
      </w:r>
      <w:r w:rsidR="006910B1"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 </w:t>
      </w: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sectPr w:rsidR="00F95EB5" w:rsidRPr="007E4B2F" w:rsidSect="000E5717">
      <w:headerReference w:type="default" r:id="rId23"/>
      <w:footerReference w:type="even" r:id="rId24"/>
      <w:footerReference w:type="default" r:id="rId25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296" w:rsidRDefault="000D5296">
      <w:r>
        <w:separator/>
      </w:r>
    </w:p>
  </w:endnote>
  <w:endnote w:type="continuationSeparator" w:id="0">
    <w:p w:rsidR="000D5296" w:rsidRDefault="000D5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296" w:rsidRDefault="000D5296">
      <w:r>
        <w:separator/>
      </w:r>
    </w:p>
  </w:footnote>
  <w:footnote w:type="continuationSeparator" w:id="0">
    <w:p w:rsidR="000D5296" w:rsidRDefault="000D52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578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296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image" Target="media/image4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2.xml"/><Relationship Id="rId10" Type="http://schemas.openxmlformats.org/officeDocument/2006/relationships/image" Target="media/image10.jpeg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418F2-3E6F-4AAE-BD0A-DD208C446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74</TotalTime>
  <Pages>4</Pages>
  <Words>531</Words>
  <Characters>3031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3555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</cp:lastModifiedBy>
  <cp:revision>70</cp:revision>
  <cp:lastPrinted>2012-02-08T07:16:00Z</cp:lastPrinted>
  <dcterms:created xsi:type="dcterms:W3CDTF">2012-03-10T00:21:00Z</dcterms:created>
  <dcterms:modified xsi:type="dcterms:W3CDTF">2012-03-10T04:11:00Z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