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ackground w:color="f2f2f2">
    <v:background id="_x0000_s1025" w:themeColor="background1" w:themeShade="F2" o:bwmode="white" filled="t" fillcolor="#f2f2f2">
      <v:fill r:id="rId5" o:title="Light upward diagonal" type="pattern"/>
    </v:background>
  </w:background>
  <w:body>
    <w:tbl>
      <w:tblPr>
        <w:tblStyle w:val="TableGrid"/>
        <w:tblW w:w="11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6048"/>
        <w:gridCol w:w="5220"/>
      </w:tblGrid>
      <w:tr w14:paraId="54C724D1" w14:textId="77777777" w:rsidTr="00D276C9">
        <w:tblPrEx>
          <w:tblW w:w="11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rPr>
          <w:trHeight w:val="1430"/>
        </w:trPr>
        <w:tc>
          <w:tcPr>
            <w:tcW w:w="11268" w:type="dxa"/>
            <w:gridSpan w:val="2"/>
          </w:tcPr>
          <w:p w:rsidR="00D276C9" w:rsidP="00ED46DA" w14:paraId="5B57DD06" w14:textId="3A0A512A">
            <w:pPr>
              <w:ind w:left="-180"/>
            </w:pPr>
            <w:r>
              <w:rPr>
                <w:noProof/>
              </w:rPr>
              <mc:AlternateContent>
                <mc:Choice Requires="wps">
                  <w:drawing>
                    <wp:anchor distT="0" distB="0" distL="114300" distR="114300" simplePos="0" relativeHeight="251668480" behindDoc="0" locked="0" layoutInCell="1" allowOverlap="1">
                      <wp:simplePos x="0" y="0"/>
                      <wp:positionH relativeFrom="column">
                        <wp:posOffset>64770</wp:posOffset>
                      </wp:positionH>
                      <wp:positionV relativeFrom="paragraph">
                        <wp:posOffset>184150</wp:posOffset>
                      </wp:positionV>
                      <wp:extent cx="3398520" cy="361950"/>
                      <wp:effectExtent l="0" t="0" r="0" b="0"/>
                      <wp:wrapNone/>
                      <wp:docPr id="2" name="Text Box 2"/>
                      <wp:cNvGraphicFramePr/>
                      <a:graphic xmlns:a="http://schemas.openxmlformats.org/drawingml/2006/main">
                        <a:graphicData uri="http://schemas.microsoft.com/office/word/2010/wordprocessingShape">
                          <wps:wsp xmlns:wps="http://schemas.microsoft.com/office/word/2010/wordprocessingShape">
                            <wps:cNvSpPr txBox="1"/>
                            <wps:spPr>
                              <a:xfrm>
                                <a:off x="0" y="0"/>
                                <a:ext cx="3398520" cy="3619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276C9" w:rsidRPr="005330AF" w:rsidP="00D276C9" w14:textId="706BDBF4">
                                  <w:pPr>
                                    <w:rPr>
                                      <w:color w:val="FFFFFF" w:themeColor="background1"/>
                                    </w:rPr>
                                  </w:pPr>
                                  <w:r w:rsidRPr="00125F36">
                                    <w:rPr>
                                      <w:rFonts w:ascii="Tahoma" w:hAnsi="Tahoma" w:cs="Tahoma"/>
                                      <w:b/>
                                      <w:color w:val="FFFFFF" w:themeColor="background1"/>
                                      <w:sz w:val="40"/>
                                    </w:rPr>
                                    <w:t>SANJEEV KUMAR YADAV</w:t>
                                  </w: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7" type="#_x0000_t202" style="width:267.6pt;height:28.5pt;margin-top:14.5pt;margin-left:5.1pt;mso-height-percent:0;mso-height-relative:margin;mso-width-percent:0;mso-width-relative:margin;mso-wrap-distance-bottom:0;mso-wrap-distance-left:9pt;mso-wrap-distance-right:9pt;mso-wrap-distance-top:0;mso-wrap-style:square;position:absolute;visibility:visible;v-text-anchor:top;z-index:251669504" filled="f" stroked="f" strokeweight="0.5pt">
                      <v:textbox>
                        <w:txbxContent>
                          <w:p w:rsidR="00D276C9" w:rsidRPr="005330AF" w:rsidP="00D276C9" w14:paraId="247F23FF" w14:textId="706BDBF4">
                            <w:pPr>
                              <w:rPr>
                                <w:color w:val="FFFFFF" w:themeColor="background1"/>
                              </w:rPr>
                            </w:pPr>
                            <w:r w:rsidRPr="00125F36">
                              <w:rPr>
                                <w:rFonts w:ascii="Tahoma" w:hAnsi="Tahoma" w:cs="Tahoma"/>
                                <w:b/>
                                <w:color w:val="FFFFFF" w:themeColor="background1"/>
                                <w:sz w:val="40"/>
                              </w:rPr>
                              <w:t>SANJEEV KUMAR YADAV</w:t>
                            </w:r>
                          </w:p>
                        </w:txbxContent>
                      </v:textbox>
                    </v:shape>
                  </w:pict>
                </mc:Fallback>
              </mc:AlternateContent>
            </w:r>
            <w:r w:rsidR="00092352">
              <w:rPr>
                <w:noProof/>
              </w:rPr>
              <mc:AlternateContent>
                <mc:Choice Requires="wps">
                  <w:drawing>
                    <wp:anchor distT="0" distB="0" distL="114300" distR="114300" simplePos="0" relativeHeight="251666432" behindDoc="0" locked="0" layoutInCell="1" allowOverlap="1">
                      <wp:simplePos x="0" y="0"/>
                      <wp:positionH relativeFrom="column">
                        <wp:posOffset>87630</wp:posOffset>
                      </wp:positionH>
                      <wp:positionV relativeFrom="paragraph">
                        <wp:posOffset>534670</wp:posOffset>
                      </wp:positionV>
                      <wp:extent cx="5210175" cy="1114425"/>
                      <wp:effectExtent l="0" t="0" r="0" b="0"/>
                      <wp:wrapNone/>
                      <wp:docPr id="3" name="Text Box 3"/>
                      <wp:cNvGraphicFramePr/>
                      <a:graphic xmlns:a="http://schemas.openxmlformats.org/drawingml/2006/main">
                        <a:graphicData uri="http://schemas.microsoft.com/office/word/2010/wordprocessingShape">
                          <wps:wsp xmlns:wps="http://schemas.microsoft.com/office/word/2010/wordprocessingShape">
                            <wps:cNvSpPr txBox="1"/>
                            <wps:spPr>
                              <a:xfrm>
                                <a:off x="0" y="0"/>
                                <a:ext cx="5210175" cy="11144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D491B" w:rsidP="00D276C9" w14:textId="54953BEA">
                                  <w:pPr>
                                    <w:spacing w:after="0" w:line="240" w:lineRule="auto"/>
                                    <w:rPr>
                                      <w:rFonts w:ascii="Tahoma" w:hAnsi="Tahoma" w:cs="Tahoma"/>
                                      <w:color w:val="FFFFFF" w:themeColor="background1"/>
                                      <w:sz w:val="18"/>
                                      <w:szCs w:val="18"/>
                                    </w:rPr>
                                  </w:pPr>
                                  <w:r w:rsidRPr="004F1EBC">
                                    <w:rPr>
                                      <w:rFonts w:ascii="Tahoma" w:hAnsi="Tahoma" w:cs="Tahoma"/>
                                      <w:color w:val="FFFFFF" w:themeColor="background1"/>
                                      <w:sz w:val="18"/>
                                      <w:szCs w:val="18"/>
                                    </w:rPr>
                                    <w:t>"Result-oriented professional with a keen eye for detail and 15</w:t>
                                  </w:r>
                                  <w:r w:rsidR="00EB1D27">
                                    <w:rPr>
                                      <w:rFonts w:ascii="Tahoma" w:hAnsi="Tahoma" w:cs="Tahoma"/>
                                      <w:color w:val="FFFFFF" w:themeColor="background1"/>
                                      <w:sz w:val="18"/>
                                      <w:szCs w:val="18"/>
                                    </w:rPr>
                                    <w:t>+</w:t>
                                  </w:r>
                                  <w:r w:rsidRPr="004F1EBC">
                                    <w:rPr>
                                      <w:rFonts w:ascii="Tahoma" w:hAnsi="Tahoma" w:cs="Tahoma"/>
                                      <w:color w:val="FFFFFF" w:themeColor="background1"/>
                                      <w:sz w:val="18"/>
                                      <w:szCs w:val="18"/>
                                    </w:rPr>
                                    <w:t xml:space="preserve"> years of extensive experience in the production and packaging of various dosage forms</w:t>
                                  </w:r>
                                  <w:r>
                                    <w:rPr>
                                      <w:rFonts w:ascii="Tahoma" w:hAnsi="Tahoma" w:cs="Tahoma"/>
                                      <w:color w:val="FFFFFF" w:themeColor="background1"/>
                                      <w:sz w:val="18"/>
                                      <w:szCs w:val="18"/>
                                    </w:rPr>
                                    <w:t>,</w:t>
                                  </w:r>
                                  <w:r w:rsidRPr="004F1EBC">
                                    <w:rPr>
                                      <w:rFonts w:ascii="Tahoma" w:hAnsi="Tahoma" w:cs="Tahoma"/>
                                      <w:color w:val="FFFFFF" w:themeColor="background1"/>
                                      <w:sz w:val="18"/>
                                      <w:szCs w:val="18"/>
                                    </w:rPr>
                                    <w:t xml:space="preserve"> including OSD, injectables, and ointments. Actively seeking a leadership role in a dynamic pharmaceutical manufacturing environment to leverage my expertise and drive operational excellence."</w:t>
                                  </w:r>
                                </w:p>
                                <w:p w:rsidR="004F1EBC" w:rsidRPr="00495EEF" w:rsidP="00D276C9" w14:textId="77777777">
                                  <w:pPr>
                                    <w:spacing w:after="0" w:line="240" w:lineRule="auto"/>
                                    <w:rPr>
                                      <w:rFonts w:ascii="Tahoma" w:hAnsi="Tahoma" w:cs="Tahoma"/>
                                      <w:color w:val="FFFFFF" w:themeColor="background1"/>
                                      <w:sz w:val="18"/>
                                      <w:szCs w:val="18"/>
                                      <w:lang w:val="en-GB"/>
                                    </w:rPr>
                                  </w:pPr>
                                </w:p>
                                <w:p w:rsidR="00D276C9" w:rsidRPr="002C06BE" w:rsidP="00996F36" w14:textId="75356F1D">
                                  <w:pPr>
                                    <w:rPr>
                                      <w:rFonts w:ascii="Tahoma" w:hAnsi="Tahoma" w:cs="Tahoma"/>
                                      <w:color w:val="FFFFFF" w:themeColor="background1"/>
                                      <w:sz w:val="18"/>
                                      <w:szCs w:val="18"/>
                                    </w:rPr>
                                  </w:pPr>
                                  <w:r w:rsidRPr="00495EEF">
                                    <w:rPr>
                                      <w:rFonts w:ascii="Tahoma" w:hAnsi="Tahoma" w:cs="Tahoma"/>
                                      <w:noProof/>
                                      <w:color w:val="FFFFFF" w:themeColor="background1"/>
                                      <w:sz w:val="18"/>
                                      <w:szCs w:val="18"/>
                                    </w:rPr>
                                    <w:drawing>
                                      <wp:inline distT="0" distB="0" distL="0" distR="0">
                                        <wp:extent cx="152400" cy="152400"/>
                                        <wp:effectExtent l="0" t="0" r="0" b="0"/>
                                        <wp:docPr id="121830617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2538" name="email5.png"/>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495EEF">
                                    <w:rPr>
                                      <w:rFonts w:ascii="Tahoma" w:hAnsi="Tahoma" w:cs="Tahoma"/>
                                      <w:color w:val="FFFFFF" w:themeColor="background1"/>
                                      <w:sz w:val="18"/>
                                      <w:szCs w:val="18"/>
                                    </w:rPr>
                                    <w:t xml:space="preserve"> </w:t>
                                  </w:r>
                                  <w:r w:rsidR="00996F36">
                                    <w:rPr>
                                      <w:rFonts w:ascii="Tahoma" w:hAnsi="Tahoma" w:cs="Tahoma"/>
                                      <w:color w:val="FFFFFF" w:themeColor="background1"/>
                                      <w:sz w:val="18"/>
                                      <w:szCs w:val="18"/>
                                    </w:rPr>
                                    <w:t xml:space="preserve"> </w:t>
                                  </w:r>
                                  <w:r w:rsidRPr="002C06BE" w:rsidR="002C06BE">
                                    <w:rPr>
                                      <w:rFonts w:ascii="Tahoma" w:hAnsi="Tahoma" w:cs="Tahoma"/>
                                      <w:color w:val="FFFFFF" w:themeColor="background1"/>
                                      <w:sz w:val="18"/>
                                      <w:szCs w:val="18"/>
                                    </w:rPr>
                                    <w:t>yadavsanjeev0189@gmail.com</w:t>
                                  </w:r>
                                  <w:r w:rsidR="002C06BE">
                                    <w:rPr>
                                      <w:rFonts w:ascii="Tahoma" w:hAnsi="Tahoma" w:cs="Tahoma"/>
                                      <w:color w:val="FFFFFF" w:themeColor="background1"/>
                                      <w:sz w:val="18"/>
                                      <w:szCs w:val="18"/>
                                    </w:rPr>
                                    <w:t xml:space="preserve">              </w:t>
                                  </w:r>
                                  <w:r w:rsidRPr="00495EEF">
                                    <w:rPr>
                                      <w:rFonts w:ascii="Tahoma" w:hAnsi="Tahoma" w:cs="Tahoma"/>
                                      <w:b/>
                                      <w:noProof/>
                                      <w:color w:val="FFFFFF" w:themeColor="background1"/>
                                      <w:sz w:val="18"/>
                                      <w:szCs w:val="18"/>
                                    </w:rPr>
                                    <w:drawing>
                                      <wp:inline distT="0" distB="0" distL="0" distR="0">
                                        <wp:extent cx="152400" cy="152400"/>
                                        <wp:effectExtent l="0" t="0" r="0" b="0"/>
                                        <wp:docPr id="83395618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7699" name="mobile (2).png"/>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495EEF">
                                    <w:rPr>
                                      <w:rFonts w:ascii="Tahoma" w:hAnsi="Tahoma" w:cs="Tahoma"/>
                                      <w:b/>
                                      <w:color w:val="FFFFFF" w:themeColor="background1"/>
                                      <w:sz w:val="18"/>
                                      <w:szCs w:val="18"/>
                                    </w:rPr>
                                    <w:t xml:space="preserve"> </w:t>
                                  </w:r>
                                  <w:r w:rsidRPr="002C06BE" w:rsidR="002C06BE">
                                    <w:rPr>
                                      <w:rFonts w:ascii="Tahoma" w:hAnsi="Tahoma" w:cs="Tahoma"/>
                                      <w:color w:val="FFFFFF" w:themeColor="background1"/>
                                      <w:sz w:val="18"/>
                                      <w:szCs w:val="18"/>
                                    </w:rPr>
                                    <w:t xml:space="preserve">+91 9735777592 </w:t>
                                  </w:r>
                                  <w:r w:rsidR="002C06BE">
                                    <w:rPr>
                                      <w:rFonts w:ascii="Tahoma" w:hAnsi="Tahoma" w:cs="Tahoma"/>
                                      <w:color w:val="FFFFFF" w:themeColor="background1"/>
                                      <w:sz w:val="18"/>
                                      <w:szCs w:val="18"/>
                                    </w:rPr>
                                    <w:t>/</w:t>
                                  </w:r>
                                  <w:r w:rsidRPr="002C06BE" w:rsidR="002C06BE">
                                    <w:rPr>
                                      <w:rFonts w:ascii="Tahoma" w:hAnsi="Tahoma" w:cs="Tahoma"/>
                                      <w:color w:val="FFFFFF" w:themeColor="background1"/>
                                      <w:sz w:val="18"/>
                                      <w:szCs w:val="18"/>
                                    </w:rPr>
                                    <w:t>+918894951562</w:t>
                                  </w: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Text Box 3" o:spid="_x0000_s1028" type="#_x0000_t202" style="width:410.25pt;height:87.75pt;margin-top:42.1pt;margin-left:6.9pt;mso-height-percent:0;mso-height-relative:margin;mso-width-percent:0;mso-width-relative:margin;mso-wrap-distance-bottom:0;mso-wrap-distance-left:9pt;mso-wrap-distance-right:9pt;mso-wrap-distance-top:0;mso-wrap-style:square;position:absolute;visibility:visible;v-text-anchor:top;z-index:251667456" filled="f" stroked="f" strokeweight="0.5pt">
                      <v:textbox>
                        <w:txbxContent>
                          <w:p w:rsidR="000D491B" w:rsidP="00D276C9" w14:paraId="52884522" w14:textId="54953BEA">
                            <w:pPr>
                              <w:spacing w:after="0" w:line="240" w:lineRule="auto"/>
                              <w:rPr>
                                <w:rFonts w:ascii="Tahoma" w:hAnsi="Tahoma" w:cs="Tahoma"/>
                                <w:color w:val="FFFFFF" w:themeColor="background1"/>
                                <w:sz w:val="18"/>
                                <w:szCs w:val="18"/>
                              </w:rPr>
                            </w:pPr>
                            <w:r w:rsidRPr="004F1EBC">
                              <w:rPr>
                                <w:rFonts w:ascii="Tahoma" w:hAnsi="Tahoma" w:cs="Tahoma"/>
                                <w:color w:val="FFFFFF" w:themeColor="background1"/>
                                <w:sz w:val="18"/>
                                <w:szCs w:val="18"/>
                              </w:rPr>
                              <w:t>"Result-oriented professional with a keen eye for detail and 15</w:t>
                            </w:r>
                            <w:r w:rsidR="00EB1D27">
                              <w:rPr>
                                <w:rFonts w:ascii="Tahoma" w:hAnsi="Tahoma" w:cs="Tahoma"/>
                                <w:color w:val="FFFFFF" w:themeColor="background1"/>
                                <w:sz w:val="18"/>
                                <w:szCs w:val="18"/>
                              </w:rPr>
                              <w:t>+</w:t>
                            </w:r>
                            <w:r w:rsidRPr="004F1EBC">
                              <w:rPr>
                                <w:rFonts w:ascii="Tahoma" w:hAnsi="Tahoma" w:cs="Tahoma"/>
                                <w:color w:val="FFFFFF" w:themeColor="background1"/>
                                <w:sz w:val="18"/>
                                <w:szCs w:val="18"/>
                              </w:rPr>
                              <w:t xml:space="preserve"> years of extensive experience in the production and packaging of various dosage forms</w:t>
                            </w:r>
                            <w:r>
                              <w:rPr>
                                <w:rFonts w:ascii="Tahoma" w:hAnsi="Tahoma" w:cs="Tahoma"/>
                                <w:color w:val="FFFFFF" w:themeColor="background1"/>
                                <w:sz w:val="18"/>
                                <w:szCs w:val="18"/>
                              </w:rPr>
                              <w:t>,</w:t>
                            </w:r>
                            <w:r w:rsidRPr="004F1EBC">
                              <w:rPr>
                                <w:rFonts w:ascii="Tahoma" w:hAnsi="Tahoma" w:cs="Tahoma"/>
                                <w:color w:val="FFFFFF" w:themeColor="background1"/>
                                <w:sz w:val="18"/>
                                <w:szCs w:val="18"/>
                              </w:rPr>
                              <w:t xml:space="preserve"> including OSD, injectables, and ointments. Actively seeking a leadership role in a dynamic pharmaceutical manufacturing environment to leverage my expertise and drive operational excellence."</w:t>
                            </w:r>
                          </w:p>
                          <w:p w:rsidR="004F1EBC" w:rsidRPr="00495EEF" w:rsidP="00D276C9" w14:paraId="6541405E" w14:textId="77777777">
                            <w:pPr>
                              <w:spacing w:after="0" w:line="240" w:lineRule="auto"/>
                              <w:rPr>
                                <w:rFonts w:ascii="Tahoma" w:hAnsi="Tahoma" w:cs="Tahoma"/>
                                <w:color w:val="FFFFFF" w:themeColor="background1"/>
                                <w:sz w:val="18"/>
                                <w:szCs w:val="18"/>
                                <w:lang w:val="en-GB"/>
                              </w:rPr>
                            </w:pPr>
                          </w:p>
                          <w:p w:rsidR="00D276C9" w:rsidRPr="002C06BE" w:rsidP="00996F36" w14:paraId="31CC2CCF" w14:textId="75356F1D">
                            <w:pPr>
                              <w:rPr>
                                <w:rFonts w:ascii="Tahoma" w:hAnsi="Tahoma" w:cs="Tahoma"/>
                                <w:color w:val="FFFFFF" w:themeColor="background1"/>
                                <w:sz w:val="18"/>
                                <w:szCs w:val="18"/>
                              </w:rPr>
                            </w:pPr>
                            <w:drawing>
                              <wp:inline distT="0" distB="0" distL="0" distR="0">
                                <wp:extent cx="152400" cy="1524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75568" name="email5.png"/>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sidRPr="00495EEF">
                              <w:rPr>
                                <w:rFonts w:ascii="Tahoma" w:hAnsi="Tahoma" w:cs="Tahoma"/>
                                <w:color w:val="FFFFFF" w:themeColor="background1"/>
                                <w:sz w:val="18"/>
                                <w:szCs w:val="18"/>
                              </w:rPr>
                              <w:t xml:space="preserve"> </w:t>
                            </w:r>
                            <w:r w:rsidR="00996F36">
                              <w:rPr>
                                <w:rFonts w:ascii="Tahoma" w:hAnsi="Tahoma" w:cs="Tahoma"/>
                                <w:color w:val="FFFFFF" w:themeColor="background1"/>
                                <w:sz w:val="18"/>
                                <w:szCs w:val="18"/>
                              </w:rPr>
                              <w:t xml:space="preserve"> </w:t>
                            </w:r>
                            <w:r w:rsidRPr="002C06BE" w:rsidR="002C06BE">
                              <w:rPr>
                                <w:rFonts w:ascii="Tahoma" w:hAnsi="Tahoma" w:cs="Tahoma"/>
                                <w:color w:val="FFFFFF" w:themeColor="background1"/>
                                <w:sz w:val="18"/>
                                <w:szCs w:val="18"/>
                              </w:rPr>
                              <w:t>yadavsanjeev0189@gmail.com</w:t>
                            </w:r>
                            <w:r w:rsidR="002C06BE">
                              <w:rPr>
                                <w:rFonts w:ascii="Tahoma" w:hAnsi="Tahoma" w:cs="Tahoma"/>
                                <w:color w:val="FFFFFF" w:themeColor="background1"/>
                                <w:sz w:val="18"/>
                                <w:szCs w:val="18"/>
                              </w:rPr>
                              <w:t xml:space="preserve">              </w:t>
                            </w:r>
                            <w:drawing>
                              <wp:inline distT="0" distB="0" distL="0" distR="0">
                                <wp:extent cx="152400" cy="1524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55297" name="mobile (2).png"/>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sidRPr="00495EEF">
                              <w:rPr>
                                <w:rFonts w:ascii="Tahoma" w:hAnsi="Tahoma" w:cs="Tahoma"/>
                                <w:b/>
                                <w:color w:val="FFFFFF" w:themeColor="background1"/>
                                <w:sz w:val="18"/>
                                <w:szCs w:val="18"/>
                              </w:rPr>
                              <w:t xml:space="preserve"> </w:t>
                            </w:r>
                            <w:r w:rsidRPr="002C06BE" w:rsidR="002C06BE">
                              <w:rPr>
                                <w:rFonts w:ascii="Tahoma" w:hAnsi="Tahoma" w:cs="Tahoma"/>
                                <w:color w:val="FFFFFF" w:themeColor="background1"/>
                                <w:sz w:val="18"/>
                                <w:szCs w:val="18"/>
                              </w:rPr>
                              <w:t xml:space="preserve">+91 9735777592 </w:t>
                            </w:r>
                            <w:r w:rsidR="002C06BE">
                              <w:rPr>
                                <w:rFonts w:ascii="Tahoma" w:hAnsi="Tahoma" w:cs="Tahoma"/>
                                <w:color w:val="FFFFFF" w:themeColor="background1"/>
                                <w:sz w:val="18"/>
                                <w:szCs w:val="18"/>
                              </w:rPr>
                              <w:t>/</w:t>
                            </w:r>
                            <w:r w:rsidRPr="002C06BE" w:rsidR="002C06BE">
                              <w:rPr>
                                <w:rFonts w:ascii="Tahoma" w:hAnsi="Tahoma" w:cs="Tahoma"/>
                                <w:color w:val="FFFFFF" w:themeColor="background1"/>
                                <w:sz w:val="18"/>
                                <w:szCs w:val="18"/>
                              </w:rPr>
                              <w:t>+918894951562</w:t>
                            </w:r>
                          </w:p>
                        </w:txbxContent>
                      </v:textbox>
                    </v:shape>
                  </w:pict>
                </mc:Fallback>
              </mc:AlternateContent>
            </w:r>
            <w:r>
              <w:rPr>
                <w:noProof/>
              </w:rPr>
              <w:drawing>
                <wp:inline distT="0" distB="0" distL="0" distR="0">
                  <wp:extent cx="7534275" cy="16478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936351" name="header.jpg"/>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a:xfrm>
                            <a:off x="0" y="0"/>
                            <a:ext cx="7546186" cy="1650430"/>
                          </a:xfrm>
                          <a:prstGeom prst="rect">
                            <a:avLst/>
                          </a:prstGeom>
                        </pic:spPr>
                      </pic:pic>
                    </a:graphicData>
                  </a:graphic>
                </wp:inline>
              </w:drawing>
            </w:r>
          </w:p>
        </w:tc>
      </w:tr>
      <w:tr w14:paraId="5AC34C17" w14:textId="77777777" w:rsidTr="0084027C">
        <w:tblPrEx>
          <w:tblW w:w="11268" w:type="dxa"/>
          <w:tblLayout w:type="fixed"/>
          <w:tblLook w:val="04A0"/>
        </w:tblPrEx>
        <w:trPr>
          <w:trHeight w:val="6733"/>
        </w:trPr>
        <w:tc>
          <w:tcPr>
            <w:tcW w:w="11268" w:type="dxa"/>
            <w:gridSpan w:val="2"/>
          </w:tcPr>
          <w:p w:rsidR="00D276C9" w:rsidRPr="00EE2DAB" w:rsidP="00ED46DA" w14:paraId="76DC4681" w14:textId="172BB22A">
            <w:pPr>
              <w:ind w:left="90"/>
              <w:rPr>
                <w:noProof/>
                <w:sz w:val="16"/>
              </w:rPr>
            </w:pPr>
          </w:p>
          <w:p w:rsidR="00D276C9" w:rsidRPr="00EE2DAB" w:rsidP="00ED46DA" w14:paraId="7B89C83B" w14:textId="599C7081">
            <w:pPr>
              <w:pBdr>
                <w:bottom w:val="single" w:sz="4" w:space="1" w:color="auto"/>
              </w:pBdr>
              <w:overflowPunct w:val="0"/>
              <w:autoSpaceDE w:val="0"/>
              <w:autoSpaceDN w:val="0"/>
              <w:adjustRightInd w:val="0"/>
              <w:jc w:val="both"/>
              <w:textAlignment w:val="baseline"/>
              <w:rPr>
                <w:noProof/>
                <w:color w:val="262626" w:themeColor="text1" w:themeTint="D9"/>
              </w:rPr>
            </w:pPr>
            <w:r>
              <w:rPr>
                <w:rFonts w:ascii="Tahoma" w:hAnsi="Tahoma" w:cs="Tahoma"/>
                <w:b/>
                <w:noProof/>
                <w:color w:val="154960"/>
                <w:sz w:val="24"/>
              </w:rPr>
              <w:drawing>
                <wp:inline distT="0" distB="0" distL="0" distR="0">
                  <wp:extent cx="228600" cy="228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82717" name="profilesummry24x24icons (2).png"/>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EE2DAB">
              <w:rPr>
                <w:rFonts w:ascii="Tahoma" w:hAnsi="Tahoma" w:cs="Tahoma"/>
                <w:b/>
                <w:color w:val="262626" w:themeColor="text1" w:themeTint="D9"/>
                <w:szCs w:val="20"/>
                <w:lang w:eastAsia="en-GB"/>
              </w:rPr>
              <w:t>Profile</w:t>
            </w:r>
            <w:r w:rsidR="00855E7B">
              <w:rPr>
                <w:rFonts w:ascii="Tahoma" w:hAnsi="Tahoma" w:cs="Tahoma"/>
                <w:b/>
                <w:color w:val="262626" w:themeColor="text1" w:themeTint="D9"/>
                <w:szCs w:val="20"/>
                <w:lang w:eastAsia="en-GB"/>
              </w:rPr>
              <w:t xml:space="preserve"> Summary</w:t>
            </w:r>
          </w:p>
          <w:p w:rsidR="00D276C9" w:rsidRPr="00EE2DAB" w:rsidP="00ED46DA" w14:paraId="6FD38BEC" w14:textId="234CCA5D">
            <w:pPr>
              <w:overflowPunct w:val="0"/>
              <w:autoSpaceDE w:val="0"/>
              <w:autoSpaceDN w:val="0"/>
              <w:adjustRightInd w:val="0"/>
              <w:jc w:val="both"/>
              <w:textAlignment w:val="baseline"/>
              <w:rPr>
                <w:rFonts w:ascii="Tahoma" w:hAnsi="Tahoma" w:cs="Tahoma"/>
                <w:color w:val="6A6969"/>
                <w:sz w:val="8"/>
                <w:szCs w:val="20"/>
                <w:lang w:val="en-GB"/>
              </w:rPr>
            </w:pPr>
          </w:p>
          <w:p w:rsidR="00CD097A" w:rsidRPr="0035348A" w:rsidP="00AF16D2" w14:paraId="50C02A9A" w14:textId="21F5775E">
            <w:pPr>
              <w:numPr>
                <w:ilvl w:val="0"/>
                <w:numId w:val="18"/>
              </w:numPr>
              <w:autoSpaceDE w:val="0"/>
              <w:autoSpaceDN w:val="0"/>
              <w:adjustRightInd w:val="0"/>
              <w:ind w:right="72"/>
              <w:jc w:val="both"/>
              <w:rPr>
                <w:rFonts w:ascii="Tahoma" w:hAnsi="Tahoma" w:cs="Tahoma"/>
                <w:color w:val="000000" w:themeColor="text1"/>
                <w:sz w:val="18"/>
                <w:szCs w:val="18"/>
                <w:lang w:eastAsia="en-GB"/>
              </w:rPr>
            </w:pPr>
            <w:r w:rsidRPr="0035348A">
              <w:rPr>
                <w:rFonts w:ascii="Tahoma" w:hAnsi="Tahoma" w:cs="Tahoma"/>
                <w:b/>
                <w:bCs/>
                <w:color w:val="000000" w:themeColor="text1"/>
                <w:sz w:val="18"/>
                <w:szCs w:val="18"/>
                <w:lang w:eastAsia="en-GB"/>
              </w:rPr>
              <w:t xml:space="preserve">Dynamic </w:t>
            </w:r>
            <w:r w:rsidR="00071DF9">
              <w:rPr>
                <w:rFonts w:ascii="Tahoma" w:hAnsi="Tahoma" w:cs="Tahoma"/>
                <w:b/>
                <w:bCs/>
                <w:color w:val="000000" w:themeColor="text1"/>
                <w:sz w:val="18"/>
                <w:szCs w:val="18"/>
                <w:lang w:eastAsia="en-GB"/>
              </w:rPr>
              <w:t>Production Head</w:t>
            </w:r>
            <w:r w:rsidR="004F1EBC">
              <w:rPr>
                <w:rFonts w:ascii="Tahoma" w:hAnsi="Tahoma" w:cs="Tahoma"/>
                <w:b/>
                <w:bCs/>
                <w:color w:val="000000" w:themeColor="text1"/>
                <w:sz w:val="18"/>
                <w:szCs w:val="18"/>
                <w:lang w:eastAsia="en-GB"/>
              </w:rPr>
              <w:t xml:space="preserve"> </w:t>
            </w:r>
            <w:r w:rsidRPr="0035348A">
              <w:rPr>
                <w:rFonts w:ascii="Tahoma" w:hAnsi="Tahoma" w:cs="Tahoma"/>
                <w:b/>
                <w:bCs/>
                <w:color w:val="000000" w:themeColor="text1"/>
                <w:sz w:val="18"/>
                <w:szCs w:val="18"/>
                <w:lang w:eastAsia="en-GB"/>
              </w:rPr>
              <w:t>with extensive experience in pharmaceutical production</w:t>
            </w:r>
            <w:r w:rsidR="005C0B12">
              <w:rPr>
                <w:rFonts w:ascii="Tahoma" w:hAnsi="Tahoma" w:cs="Tahoma"/>
                <w:b/>
                <w:bCs/>
                <w:color w:val="000000" w:themeColor="text1"/>
                <w:sz w:val="18"/>
                <w:szCs w:val="18"/>
                <w:lang w:eastAsia="en-GB"/>
              </w:rPr>
              <w:t>,</w:t>
            </w:r>
            <w:r w:rsidRPr="0035348A">
              <w:rPr>
                <w:rFonts w:ascii="Tahoma" w:hAnsi="Tahoma" w:cs="Tahoma"/>
                <w:b/>
                <w:bCs/>
                <w:color w:val="000000" w:themeColor="text1"/>
                <w:sz w:val="18"/>
                <w:szCs w:val="18"/>
                <w:lang w:eastAsia="en-GB"/>
              </w:rPr>
              <w:t xml:space="preserve"> manuf</w:t>
            </w:r>
            <w:r w:rsidR="005C0B12">
              <w:rPr>
                <w:rFonts w:ascii="Tahoma" w:hAnsi="Tahoma" w:cs="Tahoma"/>
                <w:b/>
                <w:bCs/>
                <w:color w:val="000000" w:themeColor="text1"/>
                <w:sz w:val="18"/>
                <w:szCs w:val="18"/>
                <w:lang w:eastAsia="en-GB"/>
              </w:rPr>
              <w:t>acturing and packaging</w:t>
            </w:r>
            <w:r w:rsidR="00071DF9">
              <w:rPr>
                <w:rFonts w:ascii="Tahoma" w:hAnsi="Tahoma" w:cs="Tahoma"/>
                <w:b/>
                <w:bCs/>
                <w:color w:val="000000" w:themeColor="text1"/>
                <w:sz w:val="18"/>
                <w:szCs w:val="18"/>
                <w:lang w:eastAsia="en-GB"/>
              </w:rPr>
              <w:t>.</w:t>
            </w:r>
          </w:p>
          <w:p w:rsidR="004F1EBC" w:rsidRPr="004F1EBC" w:rsidP="004F1EBC" w14:paraId="1B5226C1" w14:textId="3D7F13FC">
            <w:pPr>
              <w:numPr>
                <w:ilvl w:val="0"/>
                <w:numId w:val="18"/>
              </w:numPr>
              <w:autoSpaceDE w:val="0"/>
              <w:autoSpaceDN w:val="0"/>
              <w:adjustRightInd w:val="0"/>
              <w:ind w:right="72"/>
              <w:jc w:val="both"/>
              <w:rPr>
                <w:rFonts w:ascii="Tahoma" w:hAnsi="Tahoma" w:cs="Tahoma"/>
                <w:color w:val="000000" w:themeColor="text1"/>
                <w:sz w:val="18"/>
                <w:szCs w:val="18"/>
                <w:lang w:eastAsia="en-GB"/>
              </w:rPr>
            </w:pPr>
            <w:r w:rsidRPr="004F1EBC">
              <w:rPr>
                <w:rFonts w:ascii="Tahoma" w:hAnsi="Tahoma" w:cs="Tahoma"/>
                <w:b/>
                <w:bCs/>
                <w:color w:val="000000" w:themeColor="text1"/>
                <w:sz w:val="18"/>
                <w:szCs w:val="18"/>
                <w:lang w:eastAsia="en-GB"/>
              </w:rPr>
              <w:t xml:space="preserve">Demonstrated expertise in ensuring full compliance with GMP, ISO, HSE, and major global regulatory standards, including USFDA, WHO, EU, and MHRA. </w:t>
            </w:r>
          </w:p>
          <w:p w:rsidR="004F1EBC" w:rsidRPr="004F1EBC" w:rsidP="00AF16D2" w14:paraId="067F97EC" w14:textId="77777777">
            <w:pPr>
              <w:numPr>
                <w:ilvl w:val="0"/>
                <w:numId w:val="18"/>
              </w:numPr>
              <w:autoSpaceDE w:val="0"/>
              <w:autoSpaceDN w:val="0"/>
              <w:adjustRightInd w:val="0"/>
              <w:ind w:right="72"/>
              <w:jc w:val="both"/>
              <w:rPr>
                <w:rFonts w:ascii="Tahoma" w:hAnsi="Tahoma" w:cs="Tahoma"/>
                <w:color w:val="000000" w:themeColor="text1"/>
                <w:sz w:val="18"/>
                <w:szCs w:val="18"/>
                <w:lang w:eastAsia="en-GB"/>
              </w:rPr>
            </w:pPr>
            <w:r w:rsidRPr="004F1EBC">
              <w:rPr>
                <w:rFonts w:ascii="Tahoma" w:hAnsi="Tahoma" w:cs="Tahoma"/>
                <w:b/>
                <w:bCs/>
                <w:color w:val="000000" w:themeColor="text1"/>
                <w:sz w:val="18"/>
                <w:szCs w:val="18"/>
                <w:lang w:eastAsia="en-GB"/>
              </w:rPr>
              <w:t>Skilled in managing multiple dosage forms such as OSD (tablets, capsules, dry syrups), injectables (ampoules, vials, pre-filled syringes), and ointment manufacturing and packaging</w:t>
            </w:r>
          </w:p>
          <w:p w:rsidR="005C0B12" w:rsidRPr="005C0B12" w:rsidP="00AF16D2" w14:paraId="2EFA0B95" w14:textId="562C2DB8">
            <w:pPr>
              <w:numPr>
                <w:ilvl w:val="0"/>
                <w:numId w:val="18"/>
              </w:numPr>
              <w:autoSpaceDE w:val="0"/>
              <w:autoSpaceDN w:val="0"/>
              <w:adjustRightInd w:val="0"/>
              <w:ind w:right="72"/>
              <w:jc w:val="both"/>
              <w:rPr>
                <w:rFonts w:ascii="Tahoma" w:hAnsi="Tahoma" w:cs="Tahoma"/>
                <w:color w:val="000000" w:themeColor="text1"/>
                <w:sz w:val="18"/>
                <w:szCs w:val="18"/>
                <w:lang w:eastAsia="en-GB"/>
              </w:rPr>
            </w:pPr>
            <w:r w:rsidRPr="00EB1D27">
              <w:rPr>
                <w:rFonts w:ascii="Tahoma" w:hAnsi="Tahoma" w:cs="Tahoma"/>
                <w:b/>
                <w:bCs/>
                <w:color w:val="000000" w:themeColor="text1"/>
                <w:sz w:val="18"/>
                <w:szCs w:val="18"/>
                <w:lang w:eastAsia="en-GB"/>
              </w:rPr>
              <w:t>Successfully managed large-scale pharmaceutical production operations, overseeing annual outputs of up to 1 billion tablets, 40 million ampoules/vials, and 10 million ointment tubes, while leading teams to consistently achieve operational efficiency and quality targets.</w:t>
            </w:r>
          </w:p>
          <w:p w:rsidR="00F46F6B" w:rsidRPr="0035348A" w:rsidP="00AF16D2" w14:paraId="01361DBD" w14:textId="77E2D869">
            <w:pPr>
              <w:numPr>
                <w:ilvl w:val="0"/>
                <w:numId w:val="18"/>
              </w:numPr>
              <w:autoSpaceDE w:val="0"/>
              <w:autoSpaceDN w:val="0"/>
              <w:adjustRightInd w:val="0"/>
              <w:ind w:right="72"/>
              <w:jc w:val="both"/>
              <w:rPr>
                <w:rFonts w:ascii="Tahoma" w:hAnsi="Tahoma" w:cs="Tahoma"/>
                <w:color w:val="000000" w:themeColor="text1"/>
                <w:sz w:val="18"/>
                <w:szCs w:val="18"/>
                <w:lang w:eastAsia="en-GB"/>
              </w:rPr>
            </w:pPr>
            <w:r w:rsidRPr="0035348A">
              <w:rPr>
                <w:rFonts w:ascii="Tahoma" w:hAnsi="Tahoma" w:cs="Tahoma"/>
                <w:b/>
                <w:bCs/>
                <w:color w:val="000000" w:themeColor="text1"/>
                <w:sz w:val="18"/>
                <w:szCs w:val="18"/>
                <w:lang w:eastAsia="en-GB"/>
              </w:rPr>
              <w:t>Proven skills in managing all phases of plant projects</w:t>
            </w:r>
            <w:r w:rsidRPr="0035348A">
              <w:rPr>
                <w:rFonts w:ascii="Tahoma" w:hAnsi="Tahoma" w:cs="Tahoma"/>
                <w:color w:val="000000" w:themeColor="text1"/>
                <w:sz w:val="18"/>
                <w:szCs w:val="18"/>
                <w:lang w:eastAsia="en-GB"/>
              </w:rPr>
              <w:t xml:space="preserve"> </w:t>
            </w:r>
            <w:r w:rsidRPr="0035348A">
              <w:rPr>
                <w:rFonts w:ascii="Tahoma" w:hAnsi="Tahoma" w:cs="Tahoma"/>
                <w:color w:val="000000" w:themeColor="text1"/>
                <w:sz w:val="18"/>
                <w:szCs w:val="18"/>
                <w:lang w:eastAsia="en-GB"/>
              </w:rPr>
              <w:t xml:space="preserve">including building layout, area qualification, </w:t>
            </w:r>
            <w:r w:rsidRPr="001A69E0" w:rsidR="001A69E0">
              <w:rPr>
                <w:rFonts w:ascii="Tahoma" w:hAnsi="Tahoma" w:cs="Tahoma"/>
                <w:color w:val="000000" w:themeColor="text1"/>
                <w:sz w:val="18"/>
                <w:szCs w:val="18"/>
                <w:lang w:eastAsia="en-GB"/>
              </w:rPr>
              <w:t>Equipment qualification- initiation to final (URS to PQ)</w:t>
            </w:r>
            <w:r w:rsidR="001A69E0">
              <w:rPr>
                <w:rFonts w:ascii="Tahoma" w:hAnsi="Tahoma" w:cs="Tahoma"/>
                <w:color w:val="000000" w:themeColor="text1"/>
                <w:sz w:val="18"/>
                <w:szCs w:val="18"/>
                <w:lang w:eastAsia="en-GB"/>
              </w:rPr>
              <w:t xml:space="preserve"> </w:t>
            </w:r>
            <w:r w:rsidRPr="0035348A">
              <w:rPr>
                <w:rFonts w:ascii="Tahoma" w:hAnsi="Tahoma" w:cs="Tahoma"/>
                <w:color w:val="000000" w:themeColor="text1"/>
                <w:sz w:val="18"/>
                <w:szCs w:val="18"/>
                <w:lang w:eastAsia="en-GB"/>
              </w:rPr>
              <w:t>and introduction of new products with successful process validation.</w:t>
            </w:r>
          </w:p>
          <w:p w:rsidR="00CD097A" w:rsidP="00AF16D2" w14:paraId="01F86FE5" w14:textId="41095323">
            <w:pPr>
              <w:numPr>
                <w:ilvl w:val="0"/>
                <w:numId w:val="18"/>
              </w:numPr>
              <w:autoSpaceDE w:val="0"/>
              <w:autoSpaceDN w:val="0"/>
              <w:adjustRightInd w:val="0"/>
              <w:ind w:right="72"/>
              <w:jc w:val="both"/>
              <w:rPr>
                <w:rFonts w:ascii="Tahoma" w:hAnsi="Tahoma" w:cs="Tahoma"/>
                <w:color w:val="000000" w:themeColor="text1"/>
                <w:sz w:val="18"/>
                <w:szCs w:val="18"/>
                <w:lang w:eastAsia="en-GB"/>
              </w:rPr>
            </w:pPr>
            <w:r>
              <w:rPr>
                <w:rFonts w:ascii="Tahoma" w:hAnsi="Tahoma" w:cs="Tahoma"/>
                <w:color w:val="000000" w:themeColor="text1"/>
                <w:sz w:val="18"/>
                <w:szCs w:val="18"/>
                <w:lang w:eastAsia="en-GB"/>
              </w:rPr>
              <w:t xml:space="preserve">Strategic </w:t>
            </w:r>
            <w:r w:rsidRPr="005C0B12">
              <w:rPr>
                <w:rFonts w:ascii="Tahoma" w:hAnsi="Tahoma" w:cs="Tahoma"/>
                <w:color w:val="000000" w:themeColor="text1"/>
                <w:sz w:val="18"/>
                <w:szCs w:val="18"/>
                <w:lang w:eastAsia="en-GB"/>
              </w:rPr>
              <w:t>leader</w:t>
            </w:r>
            <w:r>
              <w:rPr>
                <w:rFonts w:ascii="Tahoma" w:hAnsi="Tahoma" w:cs="Tahoma"/>
                <w:color w:val="000000" w:themeColor="text1"/>
                <w:sz w:val="18"/>
                <w:szCs w:val="18"/>
                <w:lang w:eastAsia="en-GB"/>
              </w:rPr>
              <w:t>,</w:t>
            </w:r>
            <w:r w:rsidRPr="005C0B12">
              <w:rPr>
                <w:rFonts w:ascii="Tahoma" w:hAnsi="Tahoma" w:cs="Tahoma"/>
                <w:color w:val="000000" w:themeColor="text1"/>
                <w:sz w:val="18"/>
                <w:szCs w:val="18"/>
                <w:lang w:eastAsia="en-GB"/>
              </w:rPr>
              <w:t xml:space="preserve"> experience extends to managing diverse teams, including officers, executives, and technicians, while ensuring strict adherence to regulatory requirements and quality standards</w:t>
            </w:r>
            <w:r>
              <w:rPr>
                <w:rFonts w:ascii="Tahoma" w:hAnsi="Tahoma" w:cs="Tahoma"/>
                <w:color w:val="000000" w:themeColor="text1"/>
                <w:sz w:val="18"/>
                <w:szCs w:val="18"/>
                <w:lang w:eastAsia="en-GB"/>
              </w:rPr>
              <w:t xml:space="preserve"> </w:t>
            </w:r>
            <w:r w:rsidRPr="0035348A">
              <w:rPr>
                <w:rFonts w:ascii="Tahoma" w:hAnsi="Tahoma" w:cs="Tahoma"/>
                <w:color w:val="000000" w:themeColor="text1"/>
                <w:sz w:val="18"/>
                <w:szCs w:val="18"/>
                <w:lang w:eastAsia="en-GB"/>
              </w:rPr>
              <w:t>and guidelines governing pharmaceutical manufacturing, including cGMP, ICH and FDA regulations.</w:t>
            </w:r>
          </w:p>
          <w:p w:rsidR="005C0B12" w:rsidRPr="0035348A" w:rsidP="00AF16D2" w14:paraId="5C78AD0C" w14:textId="3FE90BA7">
            <w:pPr>
              <w:numPr>
                <w:ilvl w:val="0"/>
                <w:numId w:val="18"/>
              </w:numPr>
              <w:autoSpaceDE w:val="0"/>
              <w:autoSpaceDN w:val="0"/>
              <w:adjustRightInd w:val="0"/>
              <w:ind w:right="72"/>
              <w:jc w:val="both"/>
              <w:rPr>
                <w:rFonts w:ascii="Tahoma" w:hAnsi="Tahoma" w:cs="Tahoma"/>
                <w:color w:val="000000" w:themeColor="text1"/>
                <w:sz w:val="18"/>
                <w:szCs w:val="18"/>
                <w:lang w:eastAsia="en-GB"/>
              </w:rPr>
            </w:pPr>
            <w:r>
              <w:rPr>
                <w:rFonts w:ascii="Tahoma" w:hAnsi="Tahoma" w:cs="Tahoma"/>
                <w:color w:val="000000" w:themeColor="text1"/>
                <w:sz w:val="18"/>
                <w:szCs w:val="18"/>
                <w:lang w:eastAsia="en-GB"/>
              </w:rPr>
              <w:t>P</w:t>
            </w:r>
            <w:r w:rsidRPr="005C0B12">
              <w:rPr>
                <w:rFonts w:ascii="Tahoma" w:hAnsi="Tahoma" w:cs="Tahoma"/>
                <w:color w:val="000000" w:themeColor="text1"/>
                <w:sz w:val="18"/>
                <w:szCs w:val="18"/>
                <w:lang w:eastAsia="en-GB"/>
              </w:rPr>
              <w:t>roven track record in improving production efficiencies, reducing wastage, and optimizing resource utilization, alongside maintaining audit readiness and fostering a culture of continuous improvement</w:t>
            </w:r>
          </w:p>
          <w:p w:rsidR="001A69E0" w:rsidRPr="001A69E0" w:rsidP="00AF16D2" w14:paraId="43B5F163" w14:textId="77777777">
            <w:pPr>
              <w:pStyle w:val="ListParagraph"/>
              <w:numPr>
                <w:ilvl w:val="0"/>
                <w:numId w:val="18"/>
              </w:numPr>
              <w:ind w:left="357" w:hanging="357"/>
              <w:jc w:val="both"/>
              <w:rPr>
                <w:rFonts w:ascii="Tahoma" w:hAnsi="Tahoma" w:cs="Tahoma"/>
                <w:color w:val="000000" w:themeColor="text1"/>
                <w:sz w:val="18"/>
                <w:szCs w:val="18"/>
                <w:lang w:eastAsia="en-GB"/>
              </w:rPr>
            </w:pPr>
            <w:r w:rsidRPr="001A69E0">
              <w:rPr>
                <w:rFonts w:ascii="Tahoma" w:hAnsi="Tahoma" w:cs="Tahoma"/>
                <w:b/>
                <w:bCs/>
                <w:color w:val="000000" w:themeColor="text1"/>
                <w:sz w:val="18"/>
                <w:szCs w:val="18"/>
                <w:lang w:eastAsia="en-GB"/>
              </w:rPr>
              <w:t>Established robust Quality systems, including SOPs, Change Control, Deviation management, CAPA (Corrective and Preventive Action), Protocol studies, Gap assessments, Effectiveness checks and ensured the integrity and compliance of our manufacturing activities.</w:t>
            </w:r>
          </w:p>
          <w:p w:rsidR="001A69E0" w:rsidP="00AF16D2" w14:paraId="786556D9" w14:textId="77777777">
            <w:pPr>
              <w:pStyle w:val="ListParagraph"/>
              <w:numPr>
                <w:ilvl w:val="0"/>
                <w:numId w:val="18"/>
              </w:numPr>
              <w:jc w:val="both"/>
              <w:rPr>
                <w:rFonts w:ascii="Tahoma" w:hAnsi="Tahoma" w:cs="Tahoma"/>
                <w:color w:val="000000" w:themeColor="text1"/>
                <w:sz w:val="18"/>
                <w:szCs w:val="18"/>
                <w:lang w:eastAsia="en-GB"/>
              </w:rPr>
            </w:pPr>
            <w:r w:rsidRPr="001A69E0">
              <w:rPr>
                <w:rFonts w:ascii="Tahoma" w:hAnsi="Tahoma" w:cs="Tahoma"/>
                <w:color w:val="000000" w:themeColor="text1"/>
                <w:sz w:val="18"/>
                <w:szCs w:val="18"/>
                <w:lang w:eastAsia="en-GB"/>
              </w:rPr>
              <w:t>Proven leadership abilities, with a track record of successfully managing production teams</w:t>
            </w:r>
            <w:r w:rsidRPr="001A69E0">
              <w:rPr>
                <w:rFonts w:ascii="Tahoma" w:hAnsi="Tahoma" w:cs="Tahoma"/>
                <w:color w:val="000000" w:themeColor="text1"/>
                <w:sz w:val="18"/>
                <w:szCs w:val="18"/>
                <w:lang w:eastAsia="en-GB"/>
              </w:rPr>
              <w:t xml:space="preserve">, </w:t>
            </w:r>
            <w:r>
              <w:rPr>
                <w:rFonts w:ascii="Tahoma" w:hAnsi="Tahoma" w:cs="Tahoma"/>
                <w:color w:val="000000" w:themeColor="text1"/>
                <w:sz w:val="18"/>
                <w:szCs w:val="18"/>
                <w:lang w:eastAsia="en-GB"/>
              </w:rPr>
              <w:t>m</w:t>
            </w:r>
            <w:r w:rsidRPr="001A69E0">
              <w:rPr>
                <w:rFonts w:ascii="Tahoma" w:hAnsi="Tahoma" w:cs="Tahoma"/>
                <w:color w:val="000000" w:themeColor="text1"/>
                <w:sz w:val="18"/>
                <w:szCs w:val="18"/>
                <w:lang w:eastAsia="en-GB"/>
              </w:rPr>
              <w:t xml:space="preserve">otivating and </w:t>
            </w:r>
            <w:r>
              <w:rPr>
                <w:rFonts w:ascii="Tahoma" w:hAnsi="Tahoma" w:cs="Tahoma"/>
                <w:color w:val="000000" w:themeColor="text1"/>
                <w:sz w:val="18"/>
                <w:szCs w:val="18"/>
                <w:lang w:eastAsia="en-GB"/>
              </w:rPr>
              <w:t>m</w:t>
            </w:r>
            <w:r w:rsidRPr="001A69E0">
              <w:rPr>
                <w:rFonts w:ascii="Tahoma" w:hAnsi="Tahoma" w:cs="Tahoma"/>
                <w:color w:val="000000" w:themeColor="text1"/>
                <w:sz w:val="18"/>
                <w:szCs w:val="18"/>
                <w:lang w:eastAsia="en-GB"/>
              </w:rPr>
              <w:t>ultiskilling of workforce and subordinates by conducting regular training and making them involved in activities separate from their regular tasks</w:t>
            </w:r>
            <w:r>
              <w:rPr>
                <w:rFonts w:ascii="Tahoma" w:hAnsi="Tahoma" w:cs="Tahoma"/>
                <w:color w:val="000000" w:themeColor="text1"/>
                <w:sz w:val="18"/>
                <w:szCs w:val="18"/>
                <w:lang w:eastAsia="en-GB"/>
              </w:rPr>
              <w:t xml:space="preserve"> for</w:t>
            </w:r>
            <w:r w:rsidRPr="001A69E0">
              <w:rPr>
                <w:rFonts w:ascii="Tahoma" w:hAnsi="Tahoma" w:cs="Tahoma"/>
                <w:color w:val="000000" w:themeColor="text1"/>
                <w:sz w:val="18"/>
                <w:szCs w:val="18"/>
                <w:lang w:eastAsia="en-GB"/>
              </w:rPr>
              <w:t xml:space="preserve"> driving operational excellence.</w:t>
            </w:r>
          </w:p>
          <w:p w:rsidR="001A69E0" w:rsidP="00AF16D2" w14:paraId="705C975C" w14:textId="4634E179">
            <w:pPr>
              <w:pStyle w:val="ListParagraph"/>
              <w:numPr>
                <w:ilvl w:val="0"/>
                <w:numId w:val="18"/>
              </w:numPr>
              <w:jc w:val="both"/>
              <w:rPr>
                <w:rFonts w:ascii="Tahoma" w:hAnsi="Tahoma" w:cs="Tahoma"/>
                <w:color w:val="000000" w:themeColor="text1"/>
                <w:sz w:val="18"/>
                <w:szCs w:val="18"/>
                <w:lang w:eastAsia="en-GB"/>
              </w:rPr>
            </w:pPr>
            <w:r w:rsidRPr="001A69E0">
              <w:rPr>
                <w:rFonts w:ascii="Tahoma" w:hAnsi="Tahoma" w:cs="Tahoma"/>
                <w:b/>
                <w:bCs/>
                <w:color w:val="000000" w:themeColor="text1"/>
                <w:sz w:val="18"/>
                <w:szCs w:val="18"/>
                <w:lang w:eastAsia="en-GB"/>
              </w:rPr>
              <w:t>Strong attention to detail</w:t>
            </w:r>
            <w:r w:rsidRPr="001A69E0">
              <w:rPr>
                <w:rFonts w:ascii="Tahoma" w:hAnsi="Tahoma" w:cs="Tahoma"/>
                <w:color w:val="000000" w:themeColor="text1"/>
                <w:sz w:val="18"/>
                <w:szCs w:val="18"/>
                <w:lang w:eastAsia="en-GB"/>
              </w:rPr>
              <w:t xml:space="preserve"> in maintaining accurate production records, batch documentation and quality reports to ensure traceability and accountability.</w:t>
            </w:r>
          </w:p>
          <w:p w:rsidR="00D276C9" w:rsidP="00AF16D2" w14:paraId="1DE16C6D" w14:textId="1B29269B">
            <w:pPr>
              <w:pStyle w:val="ListParagraph"/>
              <w:numPr>
                <w:ilvl w:val="0"/>
                <w:numId w:val="18"/>
              </w:numPr>
              <w:jc w:val="both"/>
              <w:rPr>
                <w:rFonts w:ascii="Tahoma" w:hAnsi="Tahoma" w:cs="Tahoma"/>
                <w:color w:val="000000" w:themeColor="text1"/>
                <w:sz w:val="18"/>
                <w:szCs w:val="18"/>
                <w:lang w:eastAsia="en-GB"/>
              </w:rPr>
            </w:pPr>
            <w:r>
              <w:rPr>
                <w:rFonts w:ascii="Tahoma" w:hAnsi="Tahoma" w:cs="Tahoma"/>
                <w:color w:val="000000" w:themeColor="text1"/>
                <w:sz w:val="18"/>
                <w:szCs w:val="18"/>
                <w:lang w:eastAsia="en-GB"/>
              </w:rPr>
              <w:t>Successfully c</w:t>
            </w:r>
            <w:r w:rsidRPr="001A69E0">
              <w:rPr>
                <w:rFonts w:ascii="Tahoma" w:hAnsi="Tahoma" w:cs="Tahoma"/>
                <w:color w:val="000000" w:themeColor="text1"/>
                <w:sz w:val="18"/>
                <w:szCs w:val="18"/>
                <w:lang w:eastAsia="en-GB"/>
              </w:rPr>
              <w:t>oordina</w:t>
            </w:r>
            <w:r>
              <w:rPr>
                <w:rFonts w:ascii="Tahoma" w:hAnsi="Tahoma" w:cs="Tahoma"/>
                <w:color w:val="000000" w:themeColor="text1"/>
                <w:sz w:val="18"/>
                <w:szCs w:val="18"/>
                <w:lang w:eastAsia="en-GB"/>
              </w:rPr>
              <w:t>ted</w:t>
            </w:r>
            <w:r w:rsidRPr="001A69E0">
              <w:rPr>
                <w:rFonts w:ascii="Tahoma" w:hAnsi="Tahoma" w:cs="Tahoma"/>
                <w:color w:val="000000" w:themeColor="text1"/>
                <w:sz w:val="18"/>
                <w:szCs w:val="18"/>
                <w:lang w:eastAsia="en-GB"/>
              </w:rPr>
              <w:t xml:space="preserve"> with other departments like QA, QC</w:t>
            </w:r>
            <w:r w:rsidR="00096112">
              <w:rPr>
                <w:rFonts w:ascii="Tahoma" w:hAnsi="Tahoma" w:cs="Tahoma"/>
                <w:color w:val="000000" w:themeColor="text1"/>
                <w:sz w:val="18"/>
                <w:szCs w:val="18"/>
                <w:lang w:eastAsia="en-GB"/>
              </w:rPr>
              <w:t>, warehouse, Engineering</w:t>
            </w:r>
            <w:r w:rsidRPr="001A69E0">
              <w:rPr>
                <w:rFonts w:ascii="Tahoma" w:hAnsi="Tahoma" w:cs="Tahoma"/>
                <w:color w:val="000000" w:themeColor="text1"/>
                <w:sz w:val="18"/>
                <w:szCs w:val="18"/>
                <w:lang w:eastAsia="en-GB"/>
              </w:rPr>
              <w:t xml:space="preserve"> and </w:t>
            </w:r>
            <w:r>
              <w:rPr>
                <w:rFonts w:ascii="Tahoma" w:hAnsi="Tahoma" w:cs="Tahoma"/>
                <w:color w:val="000000" w:themeColor="text1"/>
                <w:sz w:val="18"/>
                <w:szCs w:val="18"/>
                <w:lang w:eastAsia="en-GB"/>
              </w:rPr>
              <w:t>m</w:t>
            </w:r>
            <w:r w:rsidRPr="001A69E0">
              <w:rPr>
                <w:rFonts w:ascii="Tahoma" w:hAnsi="Tahoma" w:cs="Tahoma"/>
                <w:color w:val="000000" w:themeColor="text1"/>
                <w:sz w:val="18"/>
                <w:szCs w:val="18"/>
                <w:lang w:eastAsia="en-GB"/>
              </w:rPr>
              <w:t>aint</w:t>
            </w:r>
            <w:r>
              <w:rPr>
                <w:rFonts w:ascii="Tahoma" w:hAnsi="Tahoma" w:cs="Tahoma"/>
                <w:color w:val="000000" w:themeColor="text1"/>
                <w:sz w:val="18"/>
                <w:szCs w:val="18"/>
                <w:lang w:eastAsia="en-GB"/>
              </w:rPr>
              <w:t>ained</w:t>
            </w:r>
            <w:r w:rsidRPr="001A69E0">
              <w:rPr>
                <w:rFonts w:ascii="Tahoma" w:hAnsi="Tahoma" w:cs="Tahoma"/>
                <w:color w:val="000000" w:themeColor="text1"/>
                <w:sz w:val="18"/>
                <w:szCs w:val="18"/>
                <w:lang w:eastAsia="en-GB"/>
              </w:rPr>
              <w:t xml:space="preserve"> smooth operations of manufacturing and </w:t>
            </w:r>
            <w:r w:rsidR="00096112">
              <w:rPr>
                <w:rFonts w:ascii="Tahoma" w:hAnsi="Tahoma" w:cs="Tahoma"/>
                <w:color w:val="000000" w:themeColor="text1"/>
                <w:sz w:val="18"/>
                <w:szCs w:val="18"/>
                <w:lang w:eastAsia="en-GB"/>
              </w:rPr>
              <w:t>upkeep</w:t>
            </w:r>
            <w:r w:rsidRPr="001A69E0">
              <w:rPr>
                <w:rFonts w:ascii="Tahoma" w:hAnsi="Tahoma" w:cs="Tahoma"/>
                <w:color w:val="000000" w:themeColor="text1"/>
                <w:sz w:val="18"/>
                <w:szCs w:val="18"/>
                <w:lang w:eastAsia="en-GB"/>
              </w:rPr>
              <w:t xml:space="preserve"> of equipment and facility.</w:t>
            </w:r>
          </w:p>
          <w:p w:rsidR="00F14B6D" w:rsidRPr="001A69E0" w:rsidP="00F14B6D" w14:paraId="20085386" w14:textId="77777777">
            <w:pPr>
              <w:pStyle w:val="ListParagraph"/>
              <w:ind w:left="360"/>
              <w:jc w:val="both"/>
              <w:rPr>
                <w:rFonts w:ascii="Tahoma" w:hAnsi="Tahoma" w:cs="Tahoma"/>
                <w:color w:val="000000" w:themeColor="text1"/>
                <w:sz w:val="18"/>
                <w:szCs w:val="18"/>
                <w:lang w:eastAsia="en-GB"/>
              </w:rPr>
            </w:pPr>
          </w:p>
          <w:p w:rsidR="00D276C9" w:rsidRPr="006A7388" w:rsidP="00ED46DA" w14:paraId="6C094E83" w14:textId="77777777">
            <w:pPr>
              <w:pBdr>
                <w:bottom w:val="single" w:sz="4" w:space="1" w:color="auto"/>
              </w:pBdr>
              <w:overflowPunct w:val="0"/>
              <w:autoSpaceDE w:val="0"/>
              <w:autoSpaceDN w:val="0"/>
              <w:adjustRightInd w:val="0"/>
              <w:jc w:val="both"/>
              <w:textAlignment w:val="baseline"/>
              <w:rPr>
                <w:rFonts w:ascii="Tahoma" w:hAnsi="Tahoma" w:cs="Tahoma"/>
                <w:b/>
                <w:color w:val="000000" w:themeColor="text1"/>
                <w:sz w:val="18"/>
                <w:szCs w:val="18"/>
                <w:lang w:eastAsia="en-GB"/>
              </w:rPr>
            </w:pPr>
            <w:r w:rsidRPr="006A7388">
              <w:rPr>
                <w:rFonts w:ascii="Tahoma" w:hAnsi="Tahoma" w:cs="Tahoma"/>
                <w:b/>
                <w:noProof/>
                <w:color w:val="000000" w:themeColor="text1"/>
                <w:sz w:val="18"/>
                <w:szCs w:val="18"/>
              </w:rPr>
              <w:drawing>
                <wp:inline distT="0" distB="0" distL="0" distR="0">
                  <wp:extent cx="228600" cy="228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96859" name="workshop24x24icons (2).png"/>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6A7388">
              <w:rPr>
                <w:rFonts w:ascii="Tahoma" w:hAnsi="Tahoma" w:cs="Tahoma"/>
                <w:b/>
                <w:color w:val="000000" w:themeColor="text1"/>
                <w:sz w:val="18"/>
                <w:szCs w:val="18"/>
                <w:lang w:eastAsia="en-GB"/>
              </w:rPr>
              <w:t xml:space="preserve"> Core Competencies</w:t>
            </w:r>
          </w:p>
          <w:p w:rsidR="00D276C9" w:rsidRPr="006A7388" w:rsidP="00ED46DA" w14:paraId="3C15EB48" w14:textId="77777777">
            <w:pPr>
              <w:ind w:left="90"/>
              <w:rPr>
                <w:noProof/>
                <w:color w:val="000000" w:themeColor="text1"/>
                <w:sz w:val="18"/>
                <w:szCs w:val="18"/>
              </w:rPr>
            </w:pPr>
          </w:p>
          <w:tbl>
            <w:tblPr>
              <w:tblStyle w:val="TableGrid"/>
              <w:tblW w:w="115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3865"/>
              <w:gridCol w:w="3682"/>
              <w:gridCol w:w="4048"/>
            </w:tblGrid>
            <w:tr w14:paraId="007B57E7" w14:textId="77777777" w:rsidTr="001A69E0">
              <w:tblPrEx>
                <w:tblW w:w="115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rPr>
                <w:trHeight w:val="455"/>
              </w:trPr>
              <w:tc>
                <w:tcPr>
                  <w:tcW w:w="3865" w:type="dxa"/>
                </w:tcPr>
                <w:p w:rsidR="00D276C9" w:rsidRPr="006A7388" w:rsidP="00ED46DA" w14:paraId="228AE686" w14:textId="6C669652">
                  <w:pPr>
                    <w:ind w:left="-23" w:firstLine="23"/>
                    <w:rPr>
                      <w:noProof/>
                      <w:color w:val="000000" w:themeColor="text1"/>
                      <w:sz w:val="18"/>
                      <w:szCs w:val="18"/>
                    </w:rPr>
                  </w:pPr>
                  <w:r>
                    <w:rPr>
                      <w:rStyle w:val="rvts36"/>
                      <w:rFonts w:ascii="Tahoma" w:hAnsi="Tahoma" w:cs="Tahoma"/>
                      <w:color w:val="000000" w:themeColor="text1"/>
                      <w:sz w:val="18"/>
                      <w:szCs w:val="18"/>
                      <w:bdr w:val="none" w:sz="0" w:space="0" w:color="auto" w:frame="1"/>
                    </w:rPr>
                    <w:t>P</w:t>
                  </w:r>
                  <w:r w:rsidRPr="00CD097A">
                    <w:rPr>
                      <w:rStyle w:val="rvts36"/>
                      <w:rFonts w:ascii="Tahoma" w:hAnsi="Tahoma" w:cs="Tahoma"/>
                      <w:color w:val="000000" w:themeColor="text1"/>
                      <w:sz w:val="18"/>
                      <w:szCs w:val="18"/>
                      <w:bdr w:val="none" w:sz="0" w:space="0" w:color="auto" w:frame="1"/>
                    </w:rPr>
                    <w:t xml:space="preserve">roduction </w:t>
                  </w:r>
                  <w:r w:rsidR="00866F95">
                    <w:rPr>
                      <w:rStyle w:val="rvts36"/>
                      <w:rFonts w:ascii="Tahoma" w:hAnsi="Tahoma" w:cs="Tahoma"/>
                      <w:color w:val="000000" w:themeColor="text1"/>
                      <w:sz w:val="18"/>
                      <w:szCs w:val="18"/>
                      <w:bdr w:val="none" w:sz="0" w:space="0" w:color="auto" w:frame="1"/>
                    </w:rPr>
                    <w:t>&amp; Packaging</w:t>
                  </w:r>
                  <w:r>
                    <w:rPr>
                      <w:rStyle w:val="rvts36"/>
                      <w:rFonts w:ascii="Tahoma" w:hAnsi="Tahoma" w:cs="Tahoma"/>
                      <w:color w:val="000000" w:themeColor="text1"/>
                      <w:sz w:val="18"/>
                      <w:szCs w:val="18"/>
                      <w:bdr w:val="none" w:sz="0" w:space="0" w:color="auto" w:frame="1"/>
                    </w:rPr>
                    <w:t xml:space="preserve"> </w:t>
                  </w:r>
                  <w:r w:rsidRPr="006A7388" w:rsidR="006A391A">
                    <w:rPr>
                      <w:noProof/>
                      <w:color w:val="000000" w:themeColor="text1"/>
                      <w:sz w:val="18"/>
                      <w:szCs w:val="18"/>
                    </w:rPr>
                    <w:drawing>
                      <wp:inline distT="0" distB="0" distL="0" distR="0">
                        <wp:extent cx="2038350" cy="123825"/>
                        <wp:effectExtent l="0" t="0" r="0" b="9525"/>
                        <wp:docPr id="2022320128" name="Picture 2022320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48310" name="bar50-2.gif"/>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a:xfrm>
                                  <a:off x="0" y="0"/>
                                  <a:ext cx="2079419" cy="126320"/>
                                </a:xfrm>
                                <a:prstGeom prst="rect">
                                  <a:avLst/>
                                </a:prstGeom>
                              </pic:spPr>
                            </pic:pic>
                          </a:graphicData>
                        </a:graphic>
                      </wp:inline>
                    </w:drawing>
                  </w:r>
                </w:p>
              </w:tc>
              <w:tc>
                <w:tcPr>
                  <w:tcW w:w="3682" w:type="dxa"/>
                </w:tcPr>
                <w:p w:rsidR="00D276C9" w:rsidRPr="00C3509D" w:rsidP="00C3509D" w14:paraId="18E9C9CF" w14:textId="19645AD7">
                  <w:pPr>
                    <w:rPr>
                      <w:rFonts w:ascii="Tahoma" w:hAnsi="Tahoma" w:cs="Tahoma"/>
                      <w:color w:val="000000" w:themeColor="text1"/>
                      <w:sz w:val="18"/>
                      <w:szCs w:val="18"/>
                      <w:bdr w:val="none" w:sz="0" w:space="0" w:color="auto" w:frame="1"/>
                    </w:rPr>
                  </w:pPr>
                  <w:r w:rsidRPr="00866F95">
                    <w:rPr>
                      <w:rStyle w:val="rvts36"/>
                      <w:rFonts w:ascii="Tahoma" w:hAnsi="Tahoma" w:cs="Tahoma"/>
                      <w:color w:val="000000" w:themeColor="text1"/>
                      <w:sz w:val="18"/>
                      <w:szCs w:val="18"/>
                      <w:bdr w:val="none" w:sz="0" w:space="0" w:color="auto" w:frame="1"/>
                    </w:rPr>
                    <w:t>Regulatory Compliance</w:t>
                  </w:r>
                  <w:r w:rsidRPr="006A7388" w:rsidR="006A391A">
                    <w:rPr>
                      <w:noProof/>
                      <w:color w:val="000000" w:themeColor="text1"/>
                      <w:sz w:val="18"/>
                      <w:szCs w:val="18"/>
                    </w:rPr>
                    <w:drawing>
                      <wp:inline distT="0" distB="0" distL="0" distR="0">
                        <wp:extent cx="2038350" cy="123825"/>
                        <wp:effectExtent l="0" t="0" r="0" b="9525"/>
                        <wp:docPr id="1755983385" name="Picture 1755983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84551" name="bar50-2.gif"/>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a:xfrm>
                                  <a:off x="0" y="0"/>
                                  <a:ext cx="2079419" cy="126320"/>
                                </a:xfrm>
                                <a:prstGeom prst="rect">
                                  <a:avLst/>
                                </a:prstGeom>
                              </pic:spPr>
                            </pic:pic>
                          </a:graphicData>
                        </a:graphic>
                      </wp:inline>
                    </w:drawing>
                  </w:r>
                </w:p>
              </w:tc>
              <w:tc>
                <w:tcPr>
                  <w:tcW w:w="4048" w:type="dxa"/>
                </w:tcPr>
                <w:p w:rsidR="00D276C9" w:rsidRPr="006A7388" w:rsidP="00ED46DA" w14:paraId="193AD147" w14:textId="312360DD">
                  <w:pPr>
                    <w:rPr>
                      <w:noProof/>
                      <w:color w:val="000000" w:themeColor="text1"/>
                      <w:sz w:val="18"/>
                      <w:szCs w:val="18"/>
                    </w:rPr>
                  </w:pPr>
                  <w:r w:rsidRPr="00CD097A">
                    <w:rPr>
                      <w:rStyle w:val="rvts36"/>
                      <w:rFonts w:ascii="Tahoma" w:hAnsi="Tahoma" w:cs="Tahoma"/>
                      <w:color w:val="000000" w:themeColor="text1"/>
                      <w:sz w:val="18"/>
                      <w:szCs w:val="18"/>
                      <w:bdr w:val="none" w:sz="0" w:space="0" w:color="auto" w:frame="1"/>
                    </w:rPr>
                    <w:t xml:space="preserve">Quality Management System </w:t>
                  </w:r>
                  <w:r w:rsidRPr="006A7388">
                    <w:rPr>
                      <w:noProof/>
                      <w:color w:val="000000" w:themeColor="text1"/>
                      <w:sz w:val="18"/>
                      <w:szCs w:val="18"/>
                    </w:rPr>
                    <w:drawing>
                      <wp:inline distT="0" distB="0" distL="0" distR="0">
                        <wp:extent cx="2038350" cy="1238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14247" name="bar50-2.gif"/>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a:xfrm>
                                  <a:off x="0" y="0"/>
                                  <a:ext cx="2079419" cy="126320"/>
                                </a:xfrm>
                                <a:prstGeom prst="rect">
                                  <a:avLst/>
                                </a:prstGeom>
                              </pic:spPr>
                            </pic:pic>
                          </a:graphicData>
                        </a:graphic>
                      </wp:inline>
                    </w:drawing>
                  </w:r>
                </w:p>
              </w:tc>
            </w:tr>
            <w:tr w14:paraId="2774071C" w14:textId="77777777" w:rsidTr="001A69E0">
              <w:tblPrEx>
                <w:tblW w:w="11595" w:type="dxa"/>
                <w:tblLayout w:type="fixed"/>
                <w:tblLook w:val="04A0"/>
              </w:tblPrEx>
              <w:trPr>
                <w:trHeight w:val="428"/>
              </w:trPr>
              <w:tc>
                <w:tcPr>
                  <w:tcW w:w="3865" w:type="dxa"/>
                </w:tcPr>
                <w:p w:rsidR="00D276C9" w:rsidRPr="006A7388" w:rsidP="00ED46DA" w14:paraId="5C8F7767" w14:textId="3F93515E">
                  <w:pPr>
                    <w:rPr>
                      <w:noProof/>
                      <w:color w:val="000000" w:themeColor="text1"/>
                      <w:sz w:val="18"/>
                      <w:szCs w:val="18"/>
                    </w:rPr>
                  </w:pPr>
                  <w:r w:rsidRPr="00C3509D">
                    <w:rPr>
                      <w:rStyle w:val="rvts36"/>
                      <w:rFonts w:ascii="Tahoma" w:hAnsi="Tahoma" w:cs="Tahoma"/>
                      <w:color w:val="000000" w:themeColor="text1"/>
                      <w:sz w:val="18"/>
                      <w:szCs w:val="18"/>
                      <w:bdr w:val="none" w:sz="0" w:space="0" w:color="auto" w:frame="1"/>
                    </w:rPr>
                    <w:t>GMP (Good Manufacturing Practices)</w:t>
                  </w:r>
                  <w:r w:rsidRPr="006A7388" w:rsidR="006A391A">
                    <w:rPr>
                      <w:noProof/>
                      <w:color w:val="000000" w:themeColor="text1"/>
                      <w:sz w:val="18"/>
                      <w:szCs w:val="18"/>
                    </w:rPr>
                    <w:drawing>
                      <wp:inline distT="0" distB="0" distL="0" distR="0">
                        <wp:extent cx="2038350" cy="123825"/>
                        <wp:effectExtent l="0" t="0" r="0" b="9525"/>
                        <wp:docPr id="848638518" name="Picture 848638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99266" name="bar50-2.gif"/>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a:xfrm>
                                  <a:off x="0" y="0"/>
                                  <a:ext cx="2079419" cy="126320"/>
                                </a:xfrm>
                                <a:prstGeom prst="rect">
                                  <a:avLst/>
                                </a:prstGeom>
                              </pic:spPr>
                            </pic:pic>
                          </a:graphicData>
                        </a:graphic>
                      </wp:inline>
                    </w:drawing>
                  </w:r>
                </w:p>
              </w:tc>
              <w:tc>
                <w:tcPr>
                  <w:tcW w:w="3682" w:type="dxa"/>
                </w:tcPr>
                <w:p w:rsidR="00D276C9" w:rsidRPr="006A7388" w:rsidP="00ED46DA" w14:paraId="0AE474D2" w14:textId="76C8C9FB">
                  <w:pPr>
                    <w:rPr>
                      <w:noProof/>
                      <w:color w:val="000000" w:themeColor="text1"/>
                      <w:sz w:val="18"/>
                      <w:szCs w:val="18"/>
                    </w:rPr>
                  </w:pPr>
                  <w:r w:rsidRPr="00DA1B98">
                    <w:rPr>
                      <w:rStyle w:val="rvts36"/>
                      <w:rFonts w:ascii="Tahoma" w:hAnsi="Tahoma" w:cs="Tahoma"/>
                      <w:color w:val="000000" w:themeColor="text1"/>
                      <w:sz w:val="18"/>
                      <w:szCs w:val="18"/>
                      <w:bdr w:val="none" w:sz="0" w:space="0" w:color="auto" w:frame="1"/>
                    </w:rPr>
                    <w:t>SOPs (Standard Operating Procedures)</w:t>
                  </w:r>
                  <w:r w:rsidRPr="006A7388" w:rsidR="006A391A">
                    <w:rPr>
                      <w:noProof/>
                      <w:color w:val="000000" w:themeColor="text1"/>
                      <w:sz w:val="18"/>
                      <w:szCs w:val="18"/>
                    </w:rPr>
                    <w:drawing>
                      <wp:inline distT="0" distB="0" distL="0" distR="0">
                        <wp:extent cx="2038350" cy="123825"/>
                        <wp:effectExtent l="0" t="0" r="0" b="9525"/>
                        <wp:docPr id="1762927412" name="Picture 1762927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70005" name="bar50-2.gif"/>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a:xfrm>
                                  <a:off x="0" y="0"/>
                                  <a:ext cx="2079419" cy="126320"/>
                                </a:xfrm>
                                <a:prstGeom prst="rect">
                                  <a:avLst/>
                                </a:prstGeom>
                              </pic:spPr>
                            </pic:pic>
                          </a:graphicData>
                        </a:graphic>
                      </wp:inline>
                    </w:drawing>
                  </w:r>
                </w:p>
              </w:tc>
              <w:tc>
                <w:tcPr>
                  <w:tcW w:w="4048" w:type="dxa"/>
                </w:tcPr>
                <w:p w:rsidR="00D276C9" w:rsidRPr="006A7388" w:rsidP="00ED46DA" w14:paraId="4D894DA1" w14:textId="74DC94EE">
                  <w:pPr>
                    <w:rPr>
                      <w:noProof/>
                      <w:color w:val="000000" w:themeColor="text1"/>
                      <w:sz w:val="18"/>
                      <w:szCs w:val="18"/>
                    </w:rPr>
                  </w:pPr>
                  <w:r>
                    <w:rPr>
                      <w:rStyle w:val="rvts36"/>
                      <w:rFonts w:ascii="Tahoma" w:hAnsi="Tahoma" w:cs="Tahoma"/>
                      <w:color w:val="000000" w:themeColor="text1"/>
                      <w:sz w:val="18"/>
                      <w:szCs w:val="18"/>
                      <w:bdr w:val="none" w:sz="0" w:space="0" w:color="auto" w:frame="1"/>
                    </w:rPr>
                    <w:t>Project Management</w:t>
                  </w:r>
                  <w:r w:rsidRPr="006A7388" w:rsidR="006A391A">
                    <w:rPr>
                      <w:noProof/>
                      <w:color w:val="000000" w:themeColor="text1"/>
                      <w:sz w:val="18"/>
                      <w:szCs w:val="18"/>
                    </w:rPr>
                    <w:drawing>
                      <wp:inline distT="0" distB="0" distL="0" distR="0">
                        <wp:extent cx="2038350" cy="123825"/>
                        <wp:effectExtent l="0" t="0" r="0" b="9525"/>
                        <wp:docPr id="374301565" name="Picture 374301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37644" name="bar50-2.gif"/>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a:xfrm>
                                  <a:off x="0" y="0"/>
                                  <a:ext cx="2079419" cy="126320"/>
                                </a:xfrm>
                                <a:prstGeom prst="rect">
                                  <a:avLst/>
                                </a:prstGeom>
                              </pic:spPr>
                            </pic:pic>
                          </a:graphicData>
                        </a:graphic>
                      </wp:inline>
                    </w:drawing>
                  </w:r>
                </w:p>
              </w:tc>
            </w:tr>
            <w:tr w14:paraId="64B46312" w14:textId="77777777" w:rsidTr="001A69E0">
              <w:tblPrEx>
                <w:tblW w:w="11595" w:type="dxa"/>
                <w:tblLayout w:type="fixed"/>
                <w:tblLook w:val="04A0"/>
              </w:tblPrEx>
              <w:trPr>
                <w:trHeight w:val="420"/>
              </w:trPr>
              <w:tc>
                <w:tcPr>
                  <w:tcW w:w="3865" w:type="dxa"/>
                </w:tcPr>
                <w:p w:rsidR="00D276C9" w:rsidRPr="006A7388" w:rsidP="00ED46DA" w14:paraId="52CCD0F6" w14:textId="63C0F27C">
                  <w:pPr>
                    <w:rPr>
                      <w:noProof/>
                      <w:color w:val="000000" w:themeColor="text1"/>
                      <w:sz w:val="18"/>
                      <w:szCs w:val="18"/>
                    </w:rPr>
                  </w:pPr>
                  <w:r w:rsidRPr="00DA1B98">
                    <w:rPr>
                      <w:rStyle w:val="rvts36"/>
                      <w:rFonts w:ascii="Tahoma" w:hAnsi="Tahoma" w:cs="Tahoma"/>
                      <w:color w:val="000000" w:themeColor="text1"/>
                      <w:sz w:val="18"/>
                      <w:szCs w:val="18"/>
                      <w:bdr w:val="none" w:sz="0" w:space="0" w:color="auto" w:frame="1"/>
                    </w:rPr>
                    <w:t xml:space="preserve">CAPA (Corrective </w:t>
                  </w:r>
                  <w:r w:rsidR="004248C3">
                    <w:rPr>
                      <w:rStyle w:val="rvts36"/>
                      <w:rFonts w:ascii="Tahoma" w:hAnsi="Tahoma" w:cs="Tahoma"/>
                      <w:color w:val="000000" w:themeColor="text1"/>
                      <w:sz w:val="18"/>
                      <w:szCs w:val="18"/>
                      <w:bdr w:val="none" w:sz="0" w:space="0" w:color="auto" w:frame="1"/>
                    </w:rPr>
                    <w:t>&amp;</w:t>
                  </w:r>
                  <w:r w:rsidRPr="00DA1B98">
                    <w:rPr>
                      <w:rStyle w:val="rvts36"/>
                      <w:rFonts w:ascii="Tahoma" w:hAnsi="Tahoma" w:cs="Tahoma"/>
                      <w:color w:val="000000" w:themeColor="text1"/>
                      <w:sz w:val="18"/>
                      <w:szCs w:val="18"/>
                      <w:bdr w:val="none" w:sz="0" w:space="0" w:color="auto" w:frame="1"/>
                    </w:rPr>
                    <w:t xml:space="preserve"> Preventive Actions)</w:t>
                  </w:r>
                  <w:r w:rsidRPr="006A7388">
                    <w:rPr>
                      <w:noProof/>
                      <w:color w:val="000000" w:themeColor="text1"/>
                      <w:sz w:val="18"/>
                      <w:szCs w:val="18"/>
                    </w:rPr>
                    <w:drawing>
                      <wp:inline distT="0" distB="0" distL="0" distR="0">
                        <wp:extent cx="2038350" cy="12382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16406" name="bar50-2.gif"/>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a:xfrm>
                                  <a:off x="0" y="0"/>
                                  <a:ext cx="2079419" cy="126320"/>
                                </a:xfrm>
                                <a:prstGeom prst="rect">
                                  <a:avLst/>
                                </a:prstGeom>
                              </pic:spPr>
                            </pic:pic>
                          </a:graphicData>
                        </a:graphic>
                      </wp:inline>
                    </w:drawing>
                  </w:r>
                </w:p>
              </w:tc>
              <w:tc>
                <w:tcPr>
                  <w:tcW w:w="3682" w:type="dxa"/>
                </w:tcPr>
                <w:p w:rsidR="00D276C9" w:rsidRPr="006A7388" w:rsidP="00ED46DA" w14:paraId="4742DBB1" w14:textId="5C3D8903">
                  <w:pPr>
                    <w:rPr>
                      <w:noProof/>
                      <w:color w:val="000000" w:themeColor="text1"/>
                      <w:sz w:val="18"/>
                      <w:szCs w:val="18"/>
                    </w:rPr>
                  </w:pPr>
                  <w:r>
                    <w:rPr>
                      <w:rStyle w:val="rvts36"/>
                      <w:rFonts w:ascii="Tahoma" w:hAnsi="Tahoma" w:cs="Tahoma"/>
                      <w:color w:val="000000" w:themeColor="text1"/>
                      <w:sz w:val="18"/>
                      <w:szCs w:val="18"/>
                      <w:bdr w:val="none" w:sz="0" w:space="0" w:color="auto" w:frame="1"/>
                    </w:rPr>
                    <w:t>Process Improvement/Optimization</w:t>
                  </w:r>
                  <w:r w:rsidRPr="006A7388">
                    <w:rPr>
                      <w:noProof/>
                      <w:color w:val="000000" w:themeColor="text1"/>
                      <w:sz w:val="18"/>
                      <w:szCs w:val="18"/>
                    </w:rPr>
                    <w:drawing>
                      <wp:inline distT="0" distB="0" distL="0" distR="0">
                        <wp:extent cx="2038350" cy="12382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212173" name="bar50-2.gif"/>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a:xfrm>
                                  <a:off x="0" y="0"/>
                                  <a:ext cx="2079419" cy="126320"/>
                                </a:xfrm>
                                <a:prstGeom prst="rect">
                                  <a:avLst/>
                                </a:prstGeom>
                              </pic:spPr>
                            </pic:pic>
                          </a:graphicData>
                        </a:graphic>
                      </wp:inline>
                    </w:drawing>
                  </w:r>
                </w:p>
              </w:tc>
              <w:tc>
                <w:tcPr>
                  <w:tcW w:w="4048" w:type="dxa"/>
                </w:tcPr>
                <w:p w:rsidR="00D276C9" w:rsidRPr="006A7388" w:rsidP="00ED46DA" w14:paraId="03E4343B" w14:textId="7D7A4490">
                  <w:pPr>
                    <w:rPr>
                      <w:noProof/>
                      <w:color w:val="000000" w:themeColor="text1"/>
                      <w:sz w:val="18"/>
                      <w:szCs w:val="18"/>
                    </w:rPr>
                  </w:pPr>
                  <w:r>
                    <w:rPr>
                      <w:rStyle w:val="rvts36"/>
                      <w:rFonts w:ascii="Tahoma" w:hAnsi="Tahoma" w:cs="Tahoma"/>
                      <w:color w:val="000000" w:themeColor="text1"/>
                      <w:sz w:val="18"/>
                      <w:szCs w:val="18"/>
                      <w:bdr w:val="none" w:sz="0" w:space="0" w:color="auto" w:frame="1"/>
                    </w:rPr>
                    <w:t>Troubleshooting</w:t>
                  </w:r>
                  <w:r w:rsidR="001A69E0">
                    <w:rPr>
                      <w:rStyle w:val="rvts36"/>
                      <w:rFonts w:ascii="Tahoma" w:hAnsi="Tahoma" w:cs="Tahoma"/>
                      <w:color w:val="000000" w:themeColor="text1"/>
                      <w:sz w:val="18"/>
                      <w:szCs w:val="18"/>
                      <w:bdr w:val="none" w:sz="0" w:space="0" w:color="auto" w:frame="1"/>
                    </w:rPr>
                    <w:t xml:space="preserve"> &amp; </w:t>
                  </w:r>
                  <w:r w:rsidRPr="001A69E0" w:rsidR="001A69E0">
                    <w:rPr>
                      <w:rStyle w:val="rvts36"/>
                      <w:rFonts w:ascii="Tahoma" w:hAnsi="Tahoma" w:cs="Tahoma"/>
                      <w:color w:val="000000" w:themeColor="text1"/>
                      <w:sz w:val="18"/>
                      <w:szCs w:val="18"/>
                      <w:bdr w:val="none" w:sz="0" w:space="0" w:color="auto" w:frame="1"/>
                    </w:rPr>
                    <w:t>Process Simplification</w:t>
                  </w:r>
                  <w:r w:rsidRPr="006A7388" w:rsidR="006A391A">
                    <w:rPr>
                      <w:noProof/>
                      <w:color w:val="000000" w:themeColor="text1"/>
                      <w:sz w:val="18"/>
                      <w:szCs w:val="18"/>
                    </w:rPr>
                    <w:drawing>
                      <wp:inline distT="0" distB="0" distL="0" distR="0">
                        <wp:extent cx="2038350" cy="123825"/>
                        <wp:effectExtent l="0" t="0" r="0" b="9525"/>
                        <wp:docPr id="1155728061" name="Picture 1155728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31886" name="bar50-2.gif"/>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a:xfrm>
                                  <a:off x="0" y="0"/>
                                  <a:ext cx="2079419" cy="126320"/>
                                </a:xfrm>
                                <a:prstGeom prst="rect">
                                  <a:avLst/>
                                </a:prstGeom>
                              </pic:spPr>
                            </pic:pic>
                          </a:graphicData>
                        </a:graphic>
                      </wp:inline>
                    </w:drawing>
                  </w:r>
                </w:p>
              </w:tc>
            </w:tr>
            <w:tr w14:paraId="1762D9EC" w14:textId="77777777" w:rsidTr="001A69E0">
              <w:tblPrEx>
                <w:tblW w:w="11595" w:type="dxa"/>
                <w:tblLayout w:type="fixed"/>
                <w:tblLook w:val="04A0"/>
              </w:tblPrEx>
              <w:trPr>
                <w:trHeight w:val="471"/>
              </w:trPr>
              <w:tc>
                <w:tcPr>
                  <w:tcW w:w="3865" w:type="dxa"/>
                </w:tcPr>
                <w:p w:rsidR="006A391A" w:rsidRPr="006A7388" w:rsidP="00DA1B98" w14:paraId="5D57B79F" w14:textId="5462DA90">
                  <w:pPr>
                    <w:autoSpaceDE w:val="0"/>
                    <w:autoSpaceDN w:val="0"/>
                    <w:adjustRightInd w:val="0"/>
                    <w:rPr>
                      <w:rStyle w:val="rvts36"/>
                      <w:rFonts w:ascii="Tahoma" w:hAnsi="Tahoma" w:cs="Tahoma"/>
                      <w:color w:val="000000" w:themeColor="text1"/>
                      <w:sz w:val="18"/>
                      <w:szCs w:val="18"/>
                      <w:bdr w:val="none" w:sz="0" w:space="0" w:color="auto" w:frame="1"/>
                    </w:rPr>
                  </w:pPr>
                  <w:r w:rsidRPr="00DA1B98">
                    <w:rPr>
                      <w:rStyle w:val="rvts36"/>
                      <w:rFonts w:ascii="Tahoma" w:hAnsi="Tahoma" w:cs="Tahoma"/>
                      <w:color w:val="000000" w:themeColor="text1"/>
                      <w:sz w:val="18"/>
                      <w:szCs w:val="18"/>
                      <w:bdr w:val="none" w:sz="0" w:space="0" w:color="auto" w:frame="1"/>
                    </w:rPr>
                    <w:t>Equipment</w:t>
                  </w:r>
                  <w:r>
                    <w:rPr>
                      <w:rStyle w:val="rvts36"/>
                      <w:rFonts w:ascii="Tahoma" w:hAnsi="Tahoma" w:cs="Tahoma"/>
                      <w:color w:val="000000" w:themeColor="text1"/>
                      <w:sz w:val="18"/>
                      <w:szCs w:val="18"/>
                      <w:bdr w:val="none" w:sz="0" w:space="0" w:color="auto" w:frame="1"/>
                    </w:rPr>
                    <w:t xml:space="preserve"> </w:t>
                  </w:r>
                  <w:r w:rsidRPr="00DA1B98">
                    <w:rPr>
                      <w:rStyle w:val="rvts36"/>
                      <w:rFonts w:ascii="Tahoma" w:hAnsi="Tahoma" w:cs="Tahoma"/>
                      <w:color w:val="000000" w:themeColor="text1"/>
                      <w:sz w:val="18"/>
                      <w:szCs w:val="18"/>
                      <w:bdr w:val="none" w:sz="0" w:space="0" w:color="auto" w:frame="1"/>
                    </w:rPr>
                    <w:t>Qualification</w:t>
                  </w:r>
                  <w:r w:rsidRPr="006A7388">
                    <w:rPr>
                      <w:noProof/>
                      <w:color w:val="000000" w:themeColor="text1"/>
                      <w:sz w:val="18"/>
                      <w:szCs w:val="18"/>
                    </w:rPr>
                    <w:drawing>
                      <wp:inline distT="0" distB="0" distL="0" distR="0">
                        <wp:extent cx="2038350" cy="123825"/>
                        <wp:effectExtent l="0" t="0" r="0" b="9525"/>
                        <wp:docPr id="1114873551" name="Picture 1114873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122338" name="bar50-2.gif"/>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a:xfrm>
                                  <a:off x="0" y="0"/>
                                  <a:ext cx="2079419" cy="126320"/>
                                </a:xfrm>
                                <a:prstGeom prst="rect">
                                  <a:avLst/>
                                </a:prstGeom>
                              </pic:spPr>
                            </pic:pic>
                          </a:graphicData>
                        </a:graphic>
                      </wp:inline>
                    </w:drawing>
                  </w:r>
                </w:p>
              </w:tc>
              <w:tc>
                <w:tcPr>
                  <w:tcW w:w="3682" w:type="dxa"/>
                </w:tcPr>
                <w:p w:rsidR="006A391A" w:rsidRPr="006A7388" w:rsidP="00ED46DA" w14:paraId="092C3797" w14:textId="43E5703A">
                  <w:pPr>
                    <w:rPr>
                      <w:rStyle w:val="rvts36"/>
                      <w:rFonts w:ascii="Tahoma" w:hAnsi="Tahoma" w:cs="Tahoma"/>
                      <w:color w:val="000000" w:themeColor="text1"/>
                      <w:sz w:val="18"/>
                      <w:szCs w:val="18"/>
                      <w:bdr w:val="none" w:sz="0" w:space="0" w:color="auto" w:frame="1"/>
                    </w:rPr>
                  </w:pPr>
                  <w:r w:rsidRPr="001A69E0">
                    <w:rPr>
                      <w:rStyle w:val="rvts36"/>
                      <w:rFonts w:ascii="Tahoma" w:hAnsi="Tahoma" w:cs="Tahoma"/>
                      <w:color w:val="000000" w:themeColor="text1"/>
                      <w:sz w:val="18"/>
                      <w:szCs w:val="18"/>
                      <w:bdr w:val="none" w:sz="0" w:space="0" w:color="auto" w:frame="1"/>
                    </w:rPr>
                    <w:t>Process and Cleaning Validation</w:t>
                  </w:r>
                  <w:r w:rsidRPr="006A7388">
                    <w:rPr>
                      <w:noProof/>
                      <w:color w:val="000000" w:themeColor="text1"/>
                      <w:sz w:val="18"/>
                      <w:szCs w:val="18"/>
                    </w:rPr>
                    <w:drawing>
                      <wp:inline distT="0" distB="0" distL="0" distR="0">
                        <wp:extent cx="2038350" cy="123825"/>
                        <wp:effectExtent l="0" t="0" r="0" b="9525"/>
                        <wp:docPr id="220374293" name="Picture 220374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32509" name="bar50-2.gif"/>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a:xfrm>
                                  <a:off x="0" y="0"/>
                                  <a:ext cx="2079419" cy="126320"/>
                                </a:xfrm>
                                <a:prstGeom prst="rect">
                                  <a:avLst/>
                                </a:prstGeom>
                              </pic:spPr>
                            </pic:pic>
                          </a:graphicData>
                        </a:graphic>
                      </wp:inline>
                    </w:drawing>
                  </w:r>
                </w:p>
              </w:tc>
              <w:tc>
                <w:tcPr>
                  <w:tcW w:w="4048" w:type="dxa"/>
                </w:tcPr>
                <w:p w:rsidR="006A391A" w:rsidRPr="006A7388" w:rsidP="00ED46DA" w14:paraId="4C0D5EC7" w14:textId="364307D7">
                  <w:pPr>
                    <w:rPr>
                      <w:rStyle w:val="rvts36"/>
                      <w:rFonts w:ascii="Tahoma" w:hAnsi="Tahoma" w:cs="Tahoma"/>
                      <w:color w:val="000000" w:themeColor="text1"/>
                      <w:sz w:val="18"/>
                      <w:szCs w:val="18"/>
                      <w:bdr w:val="none" w:sz="0" w:space="0" w:color="auto" w:frame="1"/>
                    </w:rPr>
                  </w:pPr>
                  <w:r>
                    <w:rPr>
                      <w:rStyle w:val="rvts36"/>
                      <w:rFonts w:ascii="Tahoma" w:hAnsi="Tahoma" w:cs="Tahoma"/>
                      <w:color w:val="000000" w:themeColor="text1"/>
                      <w:sz w:val="18"/>
                      <w:szCs w:val="18"/>
                      <w:bdr w:val="none" w:sz="0" w:space="0" w:color="auto" w:frame="1"/>
                    </w:rPr>
                    <w:t>Audits &amp; Inspection</w:t>
                  </w:r>
                </w:p>
                <w:p w:rsidR="006A391A" w:rsidRPr="006A7388" w:rsidP="00ED46DA" w14:paraId="005D53C2" w14:textId="16AEA996">
                  <w:pPr>
                    <w:rPr>
                      <w:rStyle w:val="rvts36"/>
                      <w:rFonts w:ascii="Tahoma" w:hAnsi="Tahoma" w:cs="Tahoma"/>
                      <w:color w:val="000000" w:themeColor="text1"/>
                      <w:sz w:val="18"/>
                      <w:szCs w:val="18"/>
                      <w:bdr w:val="none" w:sz="0" w:space="0" w:color="auto" w:frame="1"/>
                    </w:rPr>
                  </w:pPr>
                  <w:r w:rsidRPr="006A7388">
                    <w:rPr>
                      <w:noProof/>
                      <w:color w:val="000000" w:themeColor="text1"/>
                      <w:sz w:val="18"/>
                      <w:szCs w:val="18"/>
                    </w:rPr>
                    <w:drawing>
                      <wp:inline distT="0" distB="0" distL="0" distR="0">
                        <wp:extent cx="2038350" cy="123825"/>
                        <wp:effectExtent l="0" t="0" r="0" b="9525"/>
                        <wp:docPr id="1703680070" name="Picture 1703680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11158" name="bar50-2.gif"/>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a:xfrm>
                                  <a:off x="0" y="0"/>
                                  <a:ext cx="2079419" cy="126320"/>
                                </a:xfrm>
                                <a:prstGeom prst="rect">
                                  <a:avLst/>
                                </a:prstGeom>
                              </pic:spPr>
                            </pic:pic>
                          </a:graphicData>
                        </a:graphic>
                      </wp:inline>
                    </w:drawing>
                  </w:r>
                </w:p>
              </w:tc>
            </w:tr>
          </w:tbl>
          <w:p w:rsidR="00D276C9" w:rsidP="00ED46DA" w14:paraId="774986BF" w14:textId="77777777">
            <w:pPr>
              <w:rPr>
                <w:noProof/>
              </w:rPr>
            </w:pPr>
          </w:p>
        </w:tc>
      </w:tr>
      <w:tr w14:paraId="67B91DA8" w14:textId="77777777" w:rsidTr="005C4E74">
        <w:tblPrEx>
          <w:tblW w:w="11268" w:type="dxa"/>
          <w:tblLayout w:type="fixed"/>
          <w:tblLook w:val="04A0"/>
        </w:tblPrEx>
        <w:trPr>
          <w:trHeight w:val="2178"/>
        </w:trPr>
        <w:tc>
          <w:tcPr>
            <w:tcW w:w="6048" w:type="dxa"/>
          </w:tcPr>
          <w:p w:rsidR="00F14B6D" w:rsidP="00ED46DA" w14:paraId="6979F703" w14:textId="77777777">
            <w:pPr>
              <w:pBdr>
                <w:bottom w:val="single" w:sz="4" w:space="1" w:color="auto"/>
              </w:pBdr>
              <w:overflowPunct w:val="0"/>
              <w:autoSpaceDE w:val="0"/>
              <w:autoSpaceDN w:val="0"/>
              <w:adjustRightInd w:val="0"/>
              <w:jc w:val="both"/>
              <w:textAlignment w:val="baseline"/>
              <w:rPr>
                <w:rFonts w:ascii="Tahoma" w:hAnsi="Tahoma" w:cs="Tahoma"/>
                <w:b/>
                <w:color w:val="262626" w:themeColor="text1" w:themeTint="D9"/>
                <w:szCs w:val="20"/>
                <w:lang w:eastAsia="en-GB"/>
              </w:rPr>
            </w:pPr>
          </w:p>
          <w:p w:rsidR="00F14B6D" w:rsidP="00ED46DA" w14:paraId="7BC55B1E" w14:textId="77777777">
            <w:pPr>
              <w:pBdr>
                <w:bottom w:val="single" w:sz="4" w:space="1" w:color="auto"/>
              </w:pBdr>
              <w:overflowPunct w:val="0"/>
              <w:autoSpaceDE w:val="0"/>
              <w:autoSpaceDN w:val="0"/>
              <w:adjustRightInd w:val="0"/>
              <w:jc w:val="both"/>
              <w:textAlignment w:val="baseline"/>
              <w:rPr>
                <w:rFonts w:ascii="Tahoma" w:hAnsi="Tahoma" w:cs="Tahoma"/>
                <w:b/>
                <w:color w:val="262626" w:themeColor="text1" w:themeTint="D9"/>
                <w:szCs w:val="20"/>
                <w:lang w:eastAsia="en-GB"/>
              </w:rPr>
            </w:pPr>
          </w:p>
          <w:p w:rsidR="00F14B6D" w:rsidRPr="00EE2DAB" w:rsidP="00ED46DA" w14:paraId="5785674A" w14:textId="0FBDB494">
            <w:pPr>
              <w:pBdr>
                <w:bottom w:val="single" w:sz="4" w:space="1" w:color="auto"/>
              </w:pBdr>
              <w:overflowPunct w:val="0"/>
              <w:autoSpaceDE w:val="0"/>
              <w:autoSpaceDN w:val="0"/>
              <w:adjustRightInd w:val="0"/>
              <w:jc w:val="both"/>
              <w:textAlignment w:val="baseline"/>
              <w:rPr>
                <w:rFonts w:ascii="Tahoma" w:hAnsi="Tahoma" w:cs="Tahoma"/>
                <w:b/>
                <w:color w:val="262626" w:themeColor="text1" w:themeTint="D9"/>
                <w:szCs w:val="20"/>
                <w:lang w:eastAsia="en-GB"/>
              </w:rPr>
            </w:pPr>
            <w:r>
              <w:rPr>
                <w:rFonts w:ascii="Tahoma" w:hAnsi="Tahoma" w:cs="Tahoma"/>
                <w:b/>
                <w:noProof/>
                <w:color w:val="154960"/>
                <w:sz w:val="24"/>
              </w:rPr>
              <w:drawing>
                <wp:inline distT="0" distB="0" distL="0" distR="0">
                  <wp:extent cx="228600" cy="228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95555" name="Projects-Handled24x24icons.png"/>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Pr>
                <w:rFonts w:ascii="Tahoma" w:hAnsi="Tahoma" w:cs="Tahoma"/>
                <w:b/>
                <w:color w:val="262626" w:themeColor="text1" w:themeTint="D9"/>
                <w:szCs w:val="20"/>
                <w:lang w:eastAsia="en-GB"/>
              </w:rPr>
              <w:t xml:space="preserve"> Soft Skill</w:t>
            </w:r>
          </w:p>
          <w:p w:rsidR="0057693F" w:rsidP="00ED46DA" w14:paraId="02A08D7E" w14:textId="77777777">
            <w:pPr>
              <w:rPr>
                <w:noProof/>
              </w:rPr>
            </w:pPr>
          </w:p>
          <w:p w:rsidR="0057693F" w:rsidRPr="00EE2DAB" w:rsidP="00DD33DC" w14:paraId="6460DD62" w14:textId="0B88C37F">
            <w:pPr>
              <w:autoSpaceDE w:val="0"/>
              <w:autoSpaceDN w:val="0"/>
              <w:adjustRightInd w:val="0"/>
              <w:jc w:val="both"/>
              <w:rPr>
                <w:noProof/>
                <w:sz w:val="16"/>
              </w:rPr>
            </w:pPr>
            <w:r>
              <w:rPr>
                <w:noProof/>
                <w:sz w:val="16"/>
              </w:rPr>
              <w:drawing>
                <wp:inline distT="0" distB="0" distL="0" distR="0">
                  <wp:extent cx="3147060" cy="1051560"/>
                  <wp:effectExtent l="0" t="38100" r="15240" b="15240"/>
                  <wp:docPr id="12" name="Diagram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tc>
        <w:tc>
          <w:tcPr>
            <w:tcW w:w="5220" w:type="dxa"/>
          </w:tcPr>
          <w:p w:rsidR="00F14B6D" w:rsidP="00ED46DA" w14:paraId="210724F6" w14:textId="77777777">
            <w:pPr>
              <w:pBdr>
                <w:bottom w:val="single" w:sz="4" w:space="1" w:color="auto"/>
              </w:pBdr>
              <w:overflowPunct w:val="0"/>
              <w:autoSpaceDE w:val="0"/>
              <w:autoSpaceDN w:val="0"/>
              <w:adjustRightInd w:val="0"/>
              <w:jc w:val="both"/>
              <w:textAlignment w:val="baseline"/>
              <w:rPr>
                <w:rFonts w:ascii="Tahoma" w:hAnsi="Tahoma" w:cs="Tahoma"/>
                <w:b/>
                <w:color w:val="262626" w:themeColor="text1" w:themeTint="D9"/>
                <w:szCs w:val="20"/>
                <w:lang w:eastAsia="en-GB"/>
              </w:rPr>
            </w:pPr>
          </w:p>
          <w:p w:rsidR="00F14B6D" w:rsidP="00ED46DA" w14:paraId="12CEC90F" w14:textId="77777777">
            <w:pPr>
              <w:pBdr>
                <w:bottom w:val="single" w:sz="4" w:space="1" w:color="auto"/>
              </w:pBdr>
              <w:overflowPunct w:val="0"/>
              <w:autoSpaceDE w:val="0"/>
              <w:autoSpaceDN w:val="0"/>
              <w:adjustRightInd w:val="0"/>
              <w:jc w:val="both"/>
              <w:textAlignment w:val="baseline"/>
              <w:rPr>
                <w:rFonts w:ascii="Tahoma" w:hAnsi="Tahoma" w:cs="Tahoma"/>
                <w:b/>
                <w:color w:val="262626" w:themeColor="text1" w:themeTint="D9"/>
                <w:szCs w:val="20"/>
                <w:lang w:eastAsia="en-GB"/>
              </w:rPr>
            </w:pPr>
          </w:p>
          <w:p w:rsidR="0057693F" w:rsidRPr="00EE2DAB" w:rsidP="00ED46DA" w14:paraId="7319E4CC" w14:textId="07062BE6">
            <w:pPr>
              <w:pBdr>
                <w:bottom w:val="single" w:sz="4" w:space="1" w:color="auto"/>
              </w:pBdr>
              <w:overflowPunct w:val="0"/>
              <w:autoSpaceDE w:val="0"/>
              <w:autoSpaceDN w:val="0"/>
              <w:adjustRightInd w:val="0"/>
              <w:jc w:val="both"/>
              <w:textAlignment w:val="baseline"/>
              <w:rPr>
                <w:rFonts w:ascii="Tahoma" w:hAnsi="Tahoma" w:cs="Tahoma"/>
                <w:b/>
                <w:color w:val="262626" w:themeColor="text1" w:themeTint="D9"/>
                <w:szCs w:val="20"/>
                <w:lang w:eastAsia="en-GB"/>
              </w:rPr>
            </w:pPr>
            <w:r>
              <w:rPr>
                <w:rFonts w:ascii="Tahoma" w:hAnsi="Tahoma" w:cs="Tahoma"/>
                <w:b/>
                <w:noProof/>
                <w:color w:val="154960"/>
                <w:sz w:val="24"/>
              </w:rPr>
              <w:drawing>
                <wp:inline distT="0" distB="0" distL="0" distR="0">
                  <wp:extent cx="228600" cy="228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91717" name="eduflat2-grey.png"/>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Pr>
                <w:rFonts w:ascii="Tahoma" w:hAnsi="Tahoma" w:cs="Tahoma"/>
                <w:b/>
                <w:color w:val="262626" w:themeColor="text1" w:themeTint="D9"/>
                <w:szCs w:val="20"/>
                <w:lang w:eastAsia="en-GB"/>
              </w:rPr>
              <w:t xml:space="preserve"> Education</w:t>
            </w:r>
          </w:p>
          <w:p w:rsidR="0057693F" w:rsidP="00ED46DA" w14:paraId="436B620A" w14:textId="31EFD249">
            <w:pPr>
              <w:ind w:left="90"/>
              <w:rPr>
                <w:noProof/>
              </w:rPr>
            </w:pPr>
            <w:r>
              <w:rPr>
                <w:noProof/>
                <w:sz w:val="16"/>
              </w:rPr>
              <mc:AlternateContent>
                <mc:Choice Requires="wps">
                  <w:drawing>
                    <wp:anchor distT="0" distB="0" distL="114300" distR="114300" simplePos="0" relativeHeight="251682816" behindDoc="0" locked="0" layoutInCell="1" allowOverlap="1">
                      <wp:simplePos x="0" y="0"/>
                      <wp:positionH relativeFrom="column">
                        <wp:posOffset>720090</wp:posOffset>
                      </wp:positionH>
                      <wp:positionV relativeFrom="paragraph">
                        <wp:posOffset>76200</wp:posOffset>
                      </wp:positionV>
                      <wp:extent cx="2415540" cy="556260"/>
                      <wp:effectExtent l="0" t="0" r="0" b="0"/>
                      <wp:wrapNone/>
                      <wp:docPr id="14" name="Text Box 14"/>
                      <wp:cNvGraphicFramePr/>
                      <a:graphic xmlns:a="http://schemas.openxmlformats.org/drawingml/2006/main">
                        <a:graphicData uri="http://schemas.microsoft.com/office/word/2010/wordprocessingShape">
                          <wps:wsp xmlns:wps="http://schemas.microsoft.com/office/word/2010/wordprocessingShape">
                            <wps:cNvSpPr txBox="1"/>
                            <wps:spPr>
                              <a:xfrm>
                                <a:off x="0" y="0"/>
                                <a:ext cx="2415540" cy="5562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7693F" w:rsidRPr="00510EE1" w:rsidP="008F6F96" w14:textId="39EB0377">
                                  <w:pPr>
                                    <w:spacing w:after="0" w:line="240" w:lineRule="auto"/>
                                    <w:rPr>
                                      <w:rFonts w:ascii="Tahoma" w:hAnsi="Tahoma" w:cs="Tahoma"/>
                                      <w:sz w:val="18"/>
                                      <w:szCs w:val="18"/>
                                      <w:bdr w:val="none" w:sz="0" w:space="0" w:color="auto" w:frame="1"/>
                                      <w:shd w:val="clear" w:color="auto" w:fill="FFFFFF"/>
                                      <w:lang w:val="en-IN"/>
                                    </w:rPr>
                                  </w:pPr>
                                  <w:r w:rsidRPr="007C4D98">
                                    <w:rPr>
                                      <w:rStyle w:val="rvts36"/>
                                      <w:rFonts w:ascii="Tahoma" w:hAnsi="Tahoma" w:cs="Tahoma"/>
                                      <w:sz w:val="18"/>
                                      <w:szCs w:val="18"/>
                                      <w:bdr w:val="none" w:sz="0" w:space="0" w:color="auto" w:frame="1"/>
                                      <w:shd w:val="clear" w:color="auto" w:fill="FFFFFF"/>
                                      <w:lang w:val="en-IN"/>
                                    </w:rPr>
                                    <w:t>Master of Business Administration (MBA) in Operations Management from Symbiosis International University, Pune</w:t>
                                  </w: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Text Box 14" o:spid="_x0000_s1029" type="#_x0000_t202" style="width:190.2pt;height:43.8pt;margin-top:6pt;margin-left:56.7pt;mso-height-percent:0;mso-height-relative:margin;mso-width-percent:0;mso-width-relative:margin;mso-wrap-distance-bottom:0;mso-wrap-distance-left:9pt;mso-wrap-distance-right:9pt;mso-wrap-distance-top:0;mso-wrap-style:square;position:absolute;visibility:visible;v-text-anchor:top;z-index:251683840" filled="f" stroked="f" strokeweight="0.5pt">
                      <v:textbox>
                        <w:txbxContent>
                          <w:p w:rsidR="0057693F" w:rsidRPr="00510EE1" w:rsidP="008F6F96" w14:paraId="3390285A" w14:textId="39EB0377">
                            <w:pPr>
                              <w:spacing w:after="0" w:line="240" w:lineRule="auto"/>
                              <w:rPr>
                                <w:rFonts w:ascii="Tahoma" w:hAnsi="Tahoma" w:cs="Tahoma"/>
                                <w:sz w:val="18"/>
                                <w:szCs w:val="18"/>
                                <w:bdr w:val="none" w:sz="0" w:space="0" w:color="auto" w:frame="1"/>
                                <w:shd w:val="clear" w:color="auto" w:fill="FFFFFF"/>
                                <w:lang w:val="en-IN"/>
                              </w:rPr>
                            </w:pPr>
                            <w:r w:rsidRPr="007C4D98">
                              <w:rPr>
                                <w:rStyle w:val="rvts36"/>
                                <w:rFonts w:ascii="Tahoma" w:hAnsi="Tahoma" w:cs="Tahoma"/>
                                <w:sz w:val="18"/>
                                <w:szCs w:val="18"/>
                                <w:bdr w:val="none" w:sz="0" w:space="0" w:color="auto" w:frame="1"/>
                                <w:shd w:val="clear" w:color="auto" w:fill="FFFFFF"/>
                                <w:lang w:val="en-IN"/>
                              </w:rPr>
                              <w:t>Master of Business Administration (MBA) in Operations Management from Symbiosis International University, Pune</w:t>
                            </w:r>
                          </w:p>
                        </w:txbxContent>
                      </v:textbox>
                    </v:shape>
                  </w:pict>
                </mc:Fallback>
              </mc:AlternateContent>
            </w:r>
            <w:r>
              <w:rPr>
                <w:noProof/>
                <w:sz w:val="16"/>
              </w:rPr>
              <w:drawing>
                <wp:anchor distT="0" distB="0" distL="114300" distR="114300" simplePos="0" relativeHeight="251684864" behindDoc="0" locked="0" layoutInCell="1" allowOverlap="1">
                  <wp:simplePos x="0" y="0"/>
                  <wp:positionH relativeFrom="column">
                    <wp:posOffset>-3810</wp:posOffset>
                  </wp:positionH>
                  <wp:positionV relativeFrom="paragraph">
                    <wp:posOffset>25400</wp:posOffset>
                  </wp:positionV>
                  <wp:extent cx="609600" cy="1234440"/>
                  <wp:effectExtent l="0" t="0" r="0" b="3810"/>
                  <wp:wrapNone/>
                  <wp:docPr id="15508120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82926" name="Picture 3"/>
                          <pic:cNvPicPr>
                            <a:picLocks noChangeAspect="1" noChangeArrowheads="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bwMode="auto">
                          <a:xfrm>
                            <a:off x="0" y="0"/>
                            <a:ext cx="609600" cy="1234440"/>
                          </a:xfrm>
                          <a:prstGeom prst="rect">
                            <a:avLst/>
                          </a:prstGeom>
                          <a:noFill/>
                        </pic:spPr>
                      </pic:pic>
                    </a:graphicData>
                  </a:graphic>
                  <wp14:sizeRelV relativeFrom="margin">
                    <wp14:pctHeight>0</wp14:pctHeight>
                  </wp14:sizeRelV>
                </wp:anchor>
              </w:drawing>
            </w:r>
          </w:p>
          <w:p w:rsidR="0057693F" w:rsidRPr="00EE2DAB" w:rsidP="00ED46DA" w14:paraId="099D0442" w14:textId="3A0C2735">
            <w:pPr>
              <w:ind w:left="90"/>
              <w:rPr>
                <w:noProof/>
                <w:sz w:val="16"/>
              </w:rPr>
            </w:pPr>
            <w:r>
              <w:rPr>
                <w:noProof/>
                <w:sz w:val="16"/>
              </w:rPr>
              <mc:AlternateContent>
                <mc:Choice Requires="wps">
                  <w:drawing>
                    <wp:anchor distT="0" distB="0" distL="114300" distR="114300" simplePos="0" relativeHeight="251689984" behindDoc="0" locked="0" layoutInCell="1" allowOverlap="1">
                      <wp:simplePos x="0" y="0"/>
                      <wp:positionH relativeFrom="column">
                        <wp:posOffset>727075</wp:posOffset>
                      </wp:positionH>
                      <wp:positionV relativeFrom="paragraph">
                        <wp:posOffset>524510</wp:posOffset>
                      </wp:positionV>
                      <wp:extent cx="2415540" cy="556260"/>
                      <wp:effectExtent l="0" t="0" r="0" b="0"/>
                      <wp:wrapNone/>
                      <wp:docPr id="204424106" name="Text Box 204424106"/>
                      <wp:cNvGraphicFramePr/>
                      <a:graphic xmlns:a="http://schemas.openxmlformats.org/drawingml/2006/main">
                        <a:graphicData uri="http://schemas.microsoft.com/office/word/2010/wordprocessingShape">
                          <wps:wsp xmlns:wps="http://schemas.microsoft.com/office/word/2010/wordprocessingShape">
                            <wps:cNvSpPr txBox="1"/>
                            <wps:spPr>
                              <a:xfrm>
                                <a:off x="0" y="0"/>
                                <a:ext cx="2415540" cy="556260"/>
                              </a:xfrm>
                              <a:prstGeom prst="rect">
                                <a:avLst/>
                              </a:prstGeom>
                              <a:noFill/>
                              <a:ln w="6350">
                                <a:noFill/>
                              </a:ln>
                              <a:effectLst/>
                            </wps:spPr>
                            <wps:txbx>
                              <w:txbxContent>
                                <w:p w:rsidR="007C4D98" w:rsidRPr="007C4D98" w:rsidP="007C4D98" w14:textId="00E00A57">
                                  <w:pPr>
                                    <w:spacing w:after="0" w:line="240" w:lineRule="auto"/>
                                    <w:rPr>
                                      <w:rStyle w:val="rvts36"/>
                                      <w:rFonts w:ascii="Tahoma" w:hAnsi="Tahoma" w:cs="Tahoma"/>
                                      <w:sz w:val="18"/>
                                      <w:szCs w:val="18"/>
                                      <w:bdr w:val="none" w:sz="0" w:space="0" w:color="auto" w:frame="1"/>
                                      <w:shd w:val="clear" w:color="auto" w:fill="FFFFFF"/>
                                      <w:lang w:val="en-IN"/>
                                    </w:rPr>
                                  </w:pPr>
                                  <w:r w:rsidRPr="007C4D98">
                                    <w:rPr>
                                      <w:rStyle w:val="rvts36"/>
                                      <w:rFonts w:ascii="Tahoma" w:hAnsi="Tahoma" w:cs="Tahoma"/>
                                      <w:sz w:val="18"/>
                                      <w:szCs w:val="18"/>
                                      <w:bdr w:val="none" w:sz="0" w:space="0" w:color="auto" w:frame="1"/>
                                      <w:shd w:val="clear" w:color="auto" w:fill="FFFFFF"/>
                                      <w:lang w:val="en-IN"/>
                                    </w:rPr>
                                    <w:t xml:space="preserve">Bachelor of Pharmacy (B. Pharma) </w:t>
                                  </w:r>
                                </w:p>
                                <w:p w:rsidR="007C4D98" w:rsidRPr="00510EE1" w:rsidP="007C4D98" w14:textId="69AE6DDE">
                                  <w:pPr>
                                    <w:spacing w:after="0" w:line="240" w:lineRule="auto"/>
                                    <w:rPr>
                                      <w:rFonts w:ascii="Tahoma" w:hAnsi="Tahoma" w:cs="Tahoma"/>
                                      <w:sz w:val="18"/>
                                      <w:szCs w:val="18"/>
                                      <w:bdr w:val="none" w:sz="0" w:space="0" w:color="auto" w:frame="1"/>
                                      <w:shd w:val="clear" w:color="auto" w:fill="FFFFFF"/>
                                      <w:lang w:val="en-IN"/>
                                    </w:rPr>
                                  </w:pPr>
                                  <w:r w:rsidRPr="007C4D98">
                                    <w:rPr>
                                      <w:rStyle w:val="rvts36"/>
                                      <w:rFonts w:ascii="Tahoma" w:hAnsi="Tahoma" w:cs="Tahoma"/>
                                      <w:sz w:val="18"/>
                                      <w:szCs w:val="18"/>
                                      <w:bdr w:val="none" w:sz="0" w:space="0" w:color="auto" w:frame="1"/>
                                      <w:shd w:val="clear" w:color="auto" w:fill="FFFFFF"/>
                                      <w:lang w:val="en-IN"/>
                                    </w:rPr>
                                    <w:t>Aligarh College of Pharmacy- Aligarh, affiliated with U.P.T.U., Lucknow, UP</w:t>
                                  </w: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Text Box 204424106" o:spid="_x0000_s1030" type="#_x0000_t202" style="width:190.2pt;height:43.8pt;margin-top:41.3pt;margin-left:57.25pt;mso-height-percent:0;mso-height-relative:margin;mso-width-percent:0;mso-width-relative:margin;mso-wrap-distance-bottom:0;mso-wrap-distance-left:9pt;mso-wrap-distance-right:9pt;mso-wrap-distance-top:0;mso-wrap-style:square;position:absolute;visibility:visible;v-text-anchor:top;z-index:251691008" filled="f" stroked="f" strokeweight="0.5pt">
                      <v:textbox>
                        <w:txbxContent>
                          <w:p w:rsidR="007C4D98" w:rsidRPr="007C4D98" w:rsidP="007C4D98" w14:paraId="31461C0A" w14:textId="00E00A57">
                            <w:pPr>
                              <w:spacing w:after="0" w:line="240" w:lineRule="auto"/>
                              <w:rPr>
                                <w:rStyle w:val="rvts36"/>
                                <w:rFonts w:ascii="Tahoma" w:hAnsi="Tahoma" w:cs="Tahoma"/>
                                <w:sz w:val="18"/>
                                <w:szCs w:val="18"/>
                                <w:bdr w:val="none" w:sz="0" w:space="0" w:color="auto" w:frame="1"/>
                                <w:shd w:val="clear" w:color="auto" w:fill="FFFFFF"/>
                                <w:lang w:val="en-IN"/>
                              </w:rPr>
                            </w:pPr>
                            <w:r w:rsidRPr="007C4D98">
                              <w:rPr>
                                <w:rStyle w:val="rvts36"/>
                                <w:rFonts w:ascii="Tahoma" w:hAnsi="Tahoma" w:cs="Tahoma"/>
                                <w:sz w:val="18"/>
                                <w:szCs w:val="18"/>
                                <w:bdr w:val="none" w:sz="0" w:space="0" w:color="auto" w:frame="1"/>
                                <w:shd w:val="clear" w:color="auto" w:fill="FFFFFF"/>
                                <w:lang w:val="en-IN"/>
                              </w:rPr>
                              <w:t xml:space="preserve">Bachelor of Pharmacy (B. Pharma) </w:t>
                            </w:r>
                          </w:p>
                          <w:p w:rsidR="007C4D98" w:rsidRPr="00510EE1" w:rsidP="007C4D98" w14:paraId="455307A3" w14:textId="69AE6DDE">
                            <w:pPr>
                              <w:spacing w:after="0" w:line="240" w:lineRule="auto"/>
                              <w:rPr>
                                <w:rFonts w:ascii="Tahoma" w:hAnsi="Tahoma" w:cs="Tahoma"/>
                                <w:sz w:val="18"/>
                                <w:szCs w:val="18"/>
                                <w:bdr w:val="none" w:sz="0" w:space="0" w:color="auto" w:frame="1"/>
                                <w:shd w:val="clear" w:color="auto" w:fill="FFFFFF"/>
                                <w:lang w:val="en-IN"/>
                              </w:rPr>
                            </w:pPr>
                            <w:r w:rsidRPr="007C4D98">
                              <w:rPr>
                                <w:rStyle w:val="rvts36"/>
                                <w:rFonts w:ascii="Tahoma" w:hAnsi="Tahoma" w:cs="Tahoma"/>
                                <w:sz w:val="18"/>
                                <w:szCs w:val="18"/>
                                <w:bdr w:val="none" w:sz="0" w:space="0" w:color="auto" w:frame="1"/>
                                <w:shd w:val="clear" w:color="auto" w:fill="FFFFFF"/>
                                <w:lang w:val="en-IN"/>
                              </w:rPr>
                              <w:t>Aligarh College of Pharmacy- Aligarh, affiliated with U.P.T.U., Lucknow, UP</w:t>
                            </w:r>
                          </w:p>
                        </w:txbxContent>
                      </v:textbox>
                    </v:shape>
                  </w:pict>
                </mc:Fallback>
              </mc:AlternateContent>
            </w:r>
            <w:r>
              <w:rPr>
                <w:noProof/>
                <w:sz w:val="16"/>
              </w:rPr>
              <mc:AlternateContent>
                <mc:Choice Requires="wps">
                  <w:drawing>
                    <wp:anchor distT="0" distB="0" distL="114300" distR="114300" simplePos="0" relativeHeight="251685888" behindDoc="1" locked="0" layoutInCell="1" allowOverlap="1">
                      <wp:simplePos x="0" y="0"/>
                      <wp:positionH relativeFrom="column">
                        <wp:posOffset>57150</wp:posOffset>
                      </wp:positionH>
                      <wp:positionV relativeFrom="paragraph">
                        <wp:posOffset>37465</wp:posOffset>
                      </wp:positionV>
                      <wp:extent cx="561975" cy="291465"/>
                      <wp:effectExtent l="0" t="0" r="0" b="0"/>
                      <wp:wrapTight wrapText="bothSides">
                        <wp:wrapPolygon>
                          <wp:start x="2197" y="0"/>
                          <wp:lineTo x="2197" y="19765"/>
                          <wp:lineTo x="19037" y="19765"/>
                          <wp:lineTo x="19037" y="0"/>
                          <wp:lineTo x="2197" y="0"/>
                        </wp:wrapPolygon>
                      </wp:wrapTight>
                      <wp:docPr id="16" name="Text Box 16"/>
                      <wp:cNvGraphicFramePr/>
                      <a:graphic xmlns:a="http://schemas.openxmlformats.org/drawingml/2006/main">
                        <a:graphicData uri="http://schemas.microsoft.com/office/word/2010/wordprocessingShape">
                          <wps:wsp xmlns:wps="http://schemas.microsoft.com/office/word/2010/wordprocessingShape">
                            <wps:cNvSpPr txBox="1"/>
                            <wps:spPr>
                              <a:xfrm>
                                <a:off x="0" y="0"/>
                                <a:ext cx="561975" cy="29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7693F" w:rsidRPr="00155F2A" w:rsidP="00D276C9" w14:textId="0EDBE69D">
                                  <w:pPr>
                                    <w:spacing w:after="0" w:line="240" w:lineRule="auto"/>
                                    <w:rPr>
                                      <w:rFonts w:ascii="Tahoma" w:hAnsi="Tahoma" w:cs="Tahoma"/>
                                      <w:color w:val="262626" w:themeColor="text1" w:themeTint="D9"/>
                                      <w:sz w:val="18"/>
                                      <w:szCs w:val="16"/>
                                      <w:lang w:val="en-GB"/>
                                    </w:rPr>
                                  </w:pPr>
                                  <w:r w:rsidRPr="00155F2A">
                                    <w:rPr>
                                      <w:rFonts w:ascii="Tahoma" w:hAnsi="Tahoma" w:cs="Tahoma"/>
                                      <w:color w:val="262626" w:themeColor="text1" w:themeTint="D9"/>
                                      <w:sz w:val="18"/>
                                      <w:szCs w:val="16"/>
                                      <w:lang w:val="en-GB"/>
                                    </w:rPr>
                                    <w:t>20</w:t>
                                  </w:r>
                                  <w:r w:rsidR="00096112">
                                    <w:rPr>
                                      <w:rFonts w:ascii="Tahoma" w:hAnsi="Tahoma" w:cs="Tahoma"/>
                                      <w:color w:val="262626" w:themeColor="text1" w:themeTint="D9"/>
                                      <w:sz w:val="18"/>
                                      <w:szCs w:val="16"/>
                                      <w:lang w:val="en-GB"/>
                                    </w:rPr>
                                    <w:t>25</w:t>
                                  </w:r>
                                </w:p>
                                <w:p w:rsidR="0057693F" w:rsidRPr="00155F2A" w:rsidP="00D276C9" w14:textId="77777777">
                                  <w:pPr>
                                    <w:spacing w:line="240" w:lineRule="auto"/>
                                    <w:rPr>
                                      <w:color w:val="262626" w:themeColor="text1" w:themeTint="D9"/>
                                    </w:rPr>
                                  </w:pP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anchor>
                  </w:drawing>
                </mc:Choice>
                <mc:Fallback>
                  <w:pict>
                    <v:shape id="Text Box 16" o:spid="_x0000_s1031" type="#_x0000_t202" style="width:44.25pt;height:22.95pt;margin-top:2.95pt;margin-left:4.5pt;mso-wrap-distance-bottom:0;mso-wrap-distance-left:9pt;mso-wrap-distance-right:9pt;mso-wrap-distance-top:0;mso-wrap-style:square;position:absolute;visibility:visible;v-text-anchor:top;z-index:-251629568" filled="f" stroked="f" strokeweight="0.5pt">
                      <v:textbox>
                        <w:txbxContent>
                          <w:p w:rsidR="0057693F" w:rsidRPr="00155F2A" w:rsidP="00D276C9" w14:paraId="310B283A" w14:textId="0EDBE69D">
                            <w:pPr>
                              <w:spacing w:after="0" w:line="240" w:lineRule="auto"/>
                              <w:rPr>
                                <w:rFonts w:ascii="Tahoma" w:hAnsi="Tahoma" w:cs="Tahoma"/>
                                <w:color w:val="262626" w:themeColor="text1" w:themeTint="D9"/>
                                <w:sz w:val="18"/>
                                <w:szCs w:val="16"/>
                                <w:lang w:val="en-GB"/>
                              </w:rPr>
                            </w:pPr>
                            <w:r w:rsidRPr="00155F2A">
                              <w:rPr>
                                <w:rFonts w:ascii="Tahoma" w:hAnsi="Tahoma" w:cs="Tahoma"/>
                                <w:color w:val="262626" w:themeColor="text1" w:themeTint="D9"/>
                                <w:sz w:val="18"/>
                                <w:szCs w:val="16"/>
                                <w:lang w:val="en-GB"/>
                              </w:rPr>
                              <w:t>20</w:t>
                            </w:r>
                            <w:r w:rsidR="00096112">
                              <w:rPr>
                                <w:rFonts w:ascii="Tahoma" w:hAnsi="Tahoma" w:cs="Tahoma"/>
                                <w:color w:val="262626" w:themeColor="text1" w:themeTint="D9"/>
                                <w:sz w:val="18"/>
                                <w:szCs w:val="16"/>
                                <w:lang w:val="en-GB"/>
                              </w:rPr>
                              <w:t>25</w:t>
                            </w:r>
                          </w:p>
                          <w:p w:rsidR="0057693F" w:rsidRPr="00155F2A" w:rsidP="00D276C9" w14:paraId="14130EB7" w14:textId="77777777">
                            <w:pPr>
                              <w:spacing w:line="240" w:lineRule="auto"/>
                              <w:rPr>
                                <w:color w:val="262626" w:themeColor="text1" w:themeTint="D9"/>
                              </w:rPr>
                            </w:pPr>
                          </w:p>
                        </w:txbxContent>
                      </v:textbox>
                      <w10:wrap type="tight"/>
                    </v:shape>
                  </w:pict>
                </mc:Fallback>
              </mc:AlternateContent>
            </w:r>
            <w:r w:rsidR="007C4D98">
              <w:rPr>
                <w:noProof/>
                <w:sz w:val="16"/>
              </w:rPr>
              <mc:AlternateContent>
                <mc:Choice Requires="wps">
                  <w:drawing>
                    <wp:anchor distT="0" distB="0" distL="114300" distR="114300" simplePos="0" relativeHeight="251687936" behindDoc="0" locked="0" layoutInCell="1" allowOverlap="1">
                      <wp:simplePos x="0" y="0"/>
                      <wp:positionH relativeFrom="column">
                        <wp:posOffset>57150</wp:posOffset>
                      </wp:positionH>
                      <wp:positionV relativeFrom="paragraph">
                        <wp:posOffset>647065</wp:posOffset>
                      </wp:positionV>
                      <wp:extent cx="561975" cy="291465"/>
                      <wp:effectExtent l="0" t="0" r="0" b="0"/>
                      <wp:wrapNone/>
                      <wp:docPr id="496943435" name="Text Box 496943435"/>
                      <wp:cNvGraphicFramePr/>
                      <a:graphic xmlns:a="http://schemas.openxmlformats.org/drawingml/2006/main">
                        <a:graphicData uri="http://schemas.microsoft.com/office/word/2010/wordprocessingShape">
                          <wps:wsp xmlns:wps="http://schemas.microsoft.com/office/word/2010/wordprocessingShape">
                            <wps:cNvSpPr txBox="1"/>
                            <wps:spPr>
                              <a:xfrm>
                                <a:off x="0" y="0"/>
                                <a:ext cx="561975" cy="291465"/>
                              </a:xfrm>
                              <a:prstGeom prst="rect">
                                <a:avLst/>
                              </a:prstGeom>
                              <a:noFill/>
                              <a:ln w="6350">
                                <a:noFill/>
                              </a:ln>
                              <a:effectLst/>
                            </wps:spPr>
                            <wps:txbx>
                              <w:txbxContent>
                                <w:p w:rsidR="007C4D98" w:rsidRPr="00155F2A" w:rsidP="007C4D98" w14:textId="1A4A021F">
                                  <w:pPr>
                                    <w:spacing w:after="0" w:line="240" w:lineRule="auto"/>
                                    <w:rPr>
                                      <w:rFonts w:ascii="Tahoma" w:hAnsi="Tahoma" w:cs="Tahoma"/>
                                      <w:color w:val="262626" w:themeColor="text1" w:themeTint="D9"/>
                                      <w:sz w:val="18"/>
                                      <w:szCs w:val="16"/>
                                      <w:lang w:val="en-GB"/>
                                    </w:rPr>
                                  </w:pPr>
                                  <w:r w:rsidRPr="00155F2A">
                                    <w:rPr>
                                      <w:rFonts w:ascii="Tahoma" w:hAnsi="Tahoma" w:cs="Tahoma"/>
                                      <w:color w:val="262626" w:themeColor="text1" w:themeTint="D9"/>
                                      <w:sz w:val="18"/>
                                      <w:szCs w:val="16"/>
                                      <w:lang w:val="en-GB"/>
                                    </w:rPr>
                                    <w:t>20</w:t>
                                  </w:r>
                                  <w:r>
                                    <w:rPr>
                                      <w:rFonts w:ascii="Tahoma" w:hAnsi="Tahoma" w:cs="Tahoma"/>
                                      <w:color w:val="262626" w:themeColor="text1" w:themeTint="D9"/>
                                      <w:sz w:val="18"/>
                                      <w:szCs w:val="16"/>
                                      <w:lang w:val="en-GB"/>
                                    </w:rPr>
                                    <w:t>10</w:t>
                                  </w:r>
                                </w:p>
                                <w:p w:rsidR="007C4D98" w:rsidRPr="00155F2A" w:rsidP="007C4D98" w14:textId="77777777">
                                  <w:pPr>
                                    <w:spacing w:line="240" w:lineRule="auto"/>
                                    <w:rPr>
                                      <w:color w:val="262626" w:themeColor="text1" w:themeTint="D9"/>
                                    </w:rPr>
                                  </w:pP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anchor>
                  </w:drawing>
                </mc:Choice>
                <mc:Fallback>
                  <w:pict>
                    <v:shape id="Text Box 496943435" o:spid="_x0000_s1032" type="#_x0000_t202" style="width:44.25pt;height:22.95pt;margin-top:50.95pt;margin-left:4.5pt;mso-wrap-distance-bottom:0;mso-wrap-distance-left:9pt;mso-wrap-distance-right:9pt;mso-wrap-distance-top:0;mso-wrap-style:square;position:absolute;visibility:visible;v-text-anchor:top;z-index:251688960" filled="f" stroked="f" strokeweight="0.5pt">
                      <v:textbox>
                        <w:txbxContent>
                          <w:p w:rsidR="007C4D98" w:rsidRPr="00155F2A" w:rsidP="007C4D98" w14:paraId="4EF7519B" w14:textId="1A4A021F">
                            <w:pPr>
                              <w:spacing w:after="0" w:line="240" w:lineRule="auto"/>
                              <w:rPr>
                                <w:rFonts w:ascii="Tahoma" w:hAnsi="Tahoma" w:cs="Tahoma"/>
                                <w:color w:val="262626" w:themeColor="text1" w:themeTint="D9"/>
                                <w:sz w:val="18"/>
                                <w:szCs w:val="16"/>
                                <w:lang w:val="en-GB"/>
                              </w:rPr>
                            </w:pPr>
                            <w:r w:rsidRPr="00155F2A">
                              <w:rPr>
                                <w:rFonts w:ascii="Tahoma" w:hAnsi="Tahoma" w:cs="Tahoma"/>
                                <w:color w:val="262626" w:themeColor="text1" w:themeTint="D9"/>
                                <w:sz w:val="18"/>
                                <w:szCs w:val="16"/>
                                <w:lang w:val="en-GB"/>
                              </w:rPr>
                              <w:t>20</w:t>
                            </w:r>
                            <w:r>
                              <w:rPr>
                                <w:rFonts w:ascii="Tahoma" w:hAnsi="Tahoma" w:cs="Tahoma"/>
                                <w:color w:val="262626" w:themeColor="text1" w:themeTint="D9"/>
                                <w:sz w:val="18"/>
                                <w:szCs w:val="16"/>
                                <w:lang w:val="en-GB"/>
                              </w:rPr>
                              <w:t>10</w:t>
                            </w:r>
                          </w:p>
                          <w:p w:rsidR="007C4D98" w:rsidRPr="00155F2A" w:rsidP="007C4D98" w14:paraId="010281AD" w14:textId="77777777">
                            <w:pPr>
                              <w:spacing w:line="240" w:lineRule="auto"/>
                              <w:rPr>
                                <w:color w:val="262626" w:themeColor="text1" w:themeTint="D9"/>
                              </w:rPr>
                            </w:pPr>
                          </w:p>
                        </w:txbxContent>
                      </v:textbox>
                    </v:shape>
                  </w:pict>
                </mc:Fallback>
              </mc:AlternateContent>
            </w:r>
            <w:r w:rsidRPr="002F476B" w:rsidR="0057693F">
              <w:rPr>
                <w:noProof/>
                <w:sz w:val="16"/>
              </w:rPr>
              <w:t xml:space="preserve"> </w:t>
            </w:r>
          </w:p>
        </w:tc>
      </w:tr>
      <w:tr w14:paraId="73FC688B" w14:textId="77777777" w:rsidTr="00CA0ED4">
        <w:tblPrEx>
          <w:tblW w:w="11268" w:type="dxa"/>
          <w:tblLayout w:type="fixed"/>
          <w:tblLook w:val="04A0"/>
        </w:tblPrEx>
        <w:trPr>
          <w:trHeight w:val="2371"/>
        </w:trPr>
        <w:tc>
          <w:tcPr>
            <w:tcW w:w="11268" w:type="dxa"/>
            <w:gridSpan w:val="2"/>
          </w:tcPr>
          <w:p w:rsidR="00210CA5" w:rsidP="00ED46DA" w14:paraId="229965DA" w14:textId="77777777">
            <w:pPr>
              <w:pBdr>
                <w:bottom w:val="single" w:sz="4" w:space="1" w:color="auto"/>
              </w:pBdr>
              <w:overflowPunct w:val="0"/>
              <w:autoSpaceDE w:val="0"/>
              <w:autoSpaceDN w:val="0"/>
              <w:adjustRightInd w:val="0"/>
              <w:jc w:val="both"/>
              <w:textAlignment w:val="baseline"/>
              <w:rPr>
                <w:rFonts w:ascii="Tahoma" w:hAnsi="Tahoma" w:cs="Tahoma"/>
                <w:b/>
                <w:color w:val="262626" w:themeColor="text1" w:themeTint="D9"/>
                <w:szCs w:val="20"/>
                <w:lang w:eastAsia="en-GB"/>
              </w:rPr>
            </w:pPr>
          </w:p>
          <w:p w:rsidR="00210CA5" w:rsidRPr="00EE2DAB" w:rsidP="00210CA5" w14:paraId="2F0D2BE2" w14:textId="1BA103F5">
            <w:pPr>
              <w:pBdr>
                <w:bottom w:val="single" w:sz="4" w:space="1" w:color="auto"/>
              </w:pBdr>
              <w:overflowPunct w:val="0"/>
              <w:autoSpaceDE w:val="0"/>
              <w:autoSpaceDN w:val="0"/>
              <w:adjustRightInd w:val="0"/>
              <w:jc w:val="both"/>
              <w:textAlignment w:val="baseline"/>
              <w:rPr>
                <w:rFonts w:ascii="Tahoma" w:hAnsi="Tahoma" w:cs="Tahoma"/>
                <w:b/>
                <w:color w:val="262626" w:themeColor="text1" w:themeTint="D9"/>
                <w:szCs w:val="20"/>
                <w:lang w:eastAsia="en-GB"/>
              </w:rPr>
            </w:pPr>
            <w:r>
              <w:rPr>
                <w:rFonts w:ascii="Tahoma" w:hAnsi="Tahoma" w:cs="Tahoma"/>
                <w:b/>
                <w:noProof/>
                <w:color w:val="2A3636"/>
                <w:sz w:val="24"/>
              </w:rPr>
              <w:drawing>
                <wp:inline distT="0" distB="0" distL="0" distR="0">
                  <wp:extent cx="228600" cy="228600"/>
                  <wp:effectExtent l="0" t="0" r="0" b="0"/>
                  <wp:docPr id="1134404650" name="Picture 1134404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Certification24x24icons.png"/>
                          <pic:cNvPicPr/>
                        </pic:nvPicPr>
                        <pic:blipFill>
                          <a:blip xmlns:r="http://schemas.openxmlformats.org/officeDocument/2006/relationships" r:embed="rId20">
                            <a:extLst>
                              <a:ext xmlns:a="http://schemas.openxmlformats.org/drawingml/2006/main"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Pr>
                <w:rFonts w:ascii="Tahoma" w:hAnsi="Tahoma" w:cs="Tahoma"/>
                <w:b/>
                <w:color w:val="262626" w:themeColor="text1" w:themeTint="D9"/>
                <w:szCs w:val="20"/>
                <w:lang w:eastAsia="en-GB"/>
              </w:rPr>
              <w:t xml:space="preserve"> </w:t>
            </w:r>
            <w:r>
              <w:rPr>
                <w:rFonts w:ascii="Tahoma" w:hAnsi="Tahoma" w:cs="Tahoma"/>
                <w:b/>
                <w:color w:val="262626" w:themeColor="text1" w:themeTint="D9"/>
                <w:szCs w:val="20"/>
                <w:lang w:eastAsia="en-GB"/>
              </w:rPr>
              <w:t>Certifications</w:t>
            </w:r>
          </w:p>
          <w:p w:rsidR="00210CA5" w:rsidP="00210CA5" w14:paraId="39FECA8E" w14:textId="77777777">
            <w:pPr>
              <w:overflowPunct w:val="0"/>
              <w:autoSpaceDE w:val="0"/>
              <w:autoSpaceDN w:val="0"/>
              <w:adjustRightInd w:val="0"/>
              <w:jc w:val="both"/>
              <w:textAlignment w:val="baseline"/>
              <w:rPr>
                <w:rFonts w:ascii="Tahoma" w:hAnsi="Tahoma" w:cs="Tahoma"/>
                <w:b/>
                <w:color w:val="262626" w:themeColor="text1" w:themeTint="D9"/>
                <w:szCs w:val="20"/>
                <w:lang w:eastAsia="en-GB"/>
              </w:rPr>
            </w:pPr>
          </w:p>
          <w:p w:rsidR="00210CA5" w:rsidRPr="00210CA5" w:rsidP="00210CA5" w14:paraId="604D2D24" w14:textId="13369E19">
            <w:pPr>
              <w:numPr>
                <w:ilvl w:val="0"/>
                <w:numId w:val="18"/>
              </w:numPr>
              <w:autoSpaceDE w:val="0"/>
              <w:autoSpaceDN w:val="0"/>
              <w:adjustRightInd w:val="0"/>
              <w:ind w:right="72"/>
              <w:jc w:val="both"/>
              <w:rPr>
                <w:rFonts w:ascii="Tahoma" w:hAnsi="Tahoma" w:cs="Tahoma"/>
                <w:color w:val="000000" w:themeColor="text1"/>
                <w:sz w:val="18"/>
                <w:szCs w:val="18"/>
                <w:lang w:eastAsia="en-GB"/>
              </w:rPr>
            </w:pPr>
            <w:r w:rsidRPr="00210CA5">
              <w:rPr>
                <w:rFonts w:ascii="Tahoma" w:hAnsi="Tahoma" w:cs="Tahoma"/>
                <w:color w:val="000000" w:themeColor="text1"/>
                <w:sz w:val="18"/>
                <w:szCs w:val="18"/>
                <w:lang w:eastAsia="en-GB"/>
              </w:rPr>
              <w:t>Lean Six Sigma Certification - January 2023</w:t>
            </w:r>
          </w:p>
          <w:p w:rsidR="00210CA5" w:rsidRPr="00210CA5" w:rsidP="00210CA5" w14:paraId="6B8578EF" w14:textId="18DED596">
            <w:pPr>
              <w:numPr>
                <w:ilvl w:val="0"/>
                <w:numId w:val="18"/>
              </w:numPr>
              <w:autoSpaceDE w:val="0"/>
              <w:autoSpaceDN w:val="0"/>
              <w:adjustRightInd w:val="0"/>
              <w:ind w:right="72"/>
              <w:jc w:val="both"/>
              <w:rPr>
                <w:rFonts w:ascii="Tahoma" w:hAnsi="Tahoma" w:cs="Tahoma"/>
                <w:color w:val="000000" w:themeColor="text1"/>
                <w:sz w:val="18"/>
                <w:szCs w:val="18"/>
                <w:lang w:eastAsia="en-GB"/>
              </w:rPr>
            </w:pPr>
            <w:r w:rsidRPr="00210CA5">
              <w:rPr>
                <w:rFonts w:ascii="Tahoma" w:hAnsi="Tahoma" w:cs="Tahoma"/>
                <w:color w:val="000000" w:themeColor="text1"/>
                <w:sz w:val="18"/>
                <w:szCs w:val="18"/>
                <w:lang w:eastAsia="en-GB"/>
              </w:rPr>
              <w:t>Green Belt Certification - August 2023</w:t>
            </w:r>
          </w:p>
          <w:p w:rsidR="00210CA5" w:rsidRPr="00210CA5" w:rsidP="00210CA5" w14:paraId="7C1E2513" w14:textId="7EAD7ACE">
            <w:pPr>
              <w:numPr>
                <w:ilvl w:val="0"/>
                <w:numId w:val="18"/>
              </w:numPr>
              <w:autoSpaceDE w:val="0"/>
              <w:autoSpaceDN w:val="0"/>
              <w:adjustRightInd w:val="0"/>
              <w:ind w:right="72"/>
              <w:jc w:val="both"/>
              <w:rPr>
                <w:rFonts w:ascii="Tahoma" w:hAnsi="Tahoma" w:cs="Tahoma"/>
                <w:color w:val="000000" w:themeColor="text1"/>
                <w:sz w:val="18"/>
                <w:szCs w:val="18"/>
                <w:lang w:eastAsia="en-GB"/>
              </w:rPr>
            </w:pPr>
            <w:r w:rsidRPr="00210CA5">
              <w:rPr>
                <w:rFonts w:ascii="Tahoma" w:hAnsi="Tahoma" w:cs="Tahoma"/>
                <w:color w:val="000000" w:themeColor="text1"/>
                <w:sz w:val="18"/>
                <w:szCs w:val="18"/>
                <w:lang w:eastAsia="en-GB"/>
              </w:rPr>
              <w:t>Yellow Belt Certification - September 2021</w:t>
            </w:r>
          </w:p>
          <w:p w:rsidR="00210CA5" w:rsidP="00210CA5" w14:paraId="19AE8370" w14:textId="77777777">
            <w:pPr>
              <w:overflowPunct w:val="0"/>
              <w:autoSpaceDE w:val="0"/>
              <w:autoSpaceDN w:val="0"/>
              <w:adjustRightInd w:val="0"/>
              <w:jc w:val="both"/>
              <w:textAlignment w:val="baseline"/>
              <w:rPr>
                <w:rFonts w:ascii="Tahoma" w:hAnsi="Tahoma" w:cs="Tahoma"/>
                <w:b/>
                <w:color w:val="262626" w:themeColor="text1" w:themeTint="D9"/>
                <w:szCs w:val="20"/>
                <w:lang w:eastAsia="en-GB"/>
              </w:rPr>
            </w:pPr>
          </w:p>
          <w:p w:rsidR="00210CA5" w:rsidRPr="00EE2DAB" w:rsidP="00210CA5" w14:paraId="0BABC6CC" w14:textId="613D9994">
            <w:pPr>
              <w:pBdr>
                <w:bottom w:val="single" w:sz="4" w:space="1" w:color="auto"/>
              </w:pBdr>
              <w:overflowPunct w:val="0"/>
              <w:autoSpaceDE w:val="0"/>
              <w:autoSpaceDN w:val="0"/>
              <w:adjustRightInd w:val="0"/>
              <w:jc w:val="both"/>
              <w:textAlignment w:val="baseline"/>
              <w:rPr>
                <w:rFonts w:ascii="Tahoma" w:hAnsi="Tahoma" w:cs="Tahoma"/>
                <w:b/>
                <w:color w:val="262626" w:themeColor="text1" w:themeTint="D9"/>
                <w:szCs w:val="20"/>
                <w:lang w:eastAsia="en-GB"/>
              </w:rPr>
            </w:pPr>
            <w:r>
              <w:rPr>
                <w:rFonts w:ascii="Tahoma" w:hAnsi="Tahoma" w:cs="Tahoma"/>
                <w:b/>
                <w:noProof/>
                <w:color w:val="2A3636"/>
                <w:sz w:val="24"/>
              </w:rPr>
              <w:drawing>
                <wp:inline distT="0" distB="0" distL="0" distR="0">
                  <wp:extent cx="228600" cy="2286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767803" name="awardcup24x24icons.png"/>
                          <pic:cNvPicPr/>
                        </pic:nvPicPr>
                        <pic:blipFill>
                          <a:blip xmlns:r="http://schemas.openxmlformats.org/officeDocument/2006/relationships" r:embed="rId21">
                            <a:extLst>
                              <a:ext xmlns:a="http://schemas.openxmlformats.org/drawingml/2006/main"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Pr>
                <w:rFonts w:ascii="Tahoma" w:hAnsi="Tahoma" w:cs="Tahoma"/>
                <w:b/>
                <w:color w:val="262626" w:themeColor="text1" w:themeTint="D9"/>
                <w:szCs w:val="20"/>
                <w:lang w:eastAsia="en-GB"/>
              </w:rPr>
              <w:t>Notable Achievements</w:t>
            </w:r>
          </w:p>
          <w:p w:rsidR="00210CA5" w:rsidP="00210CA5" w14:paraId="57F63B74" w14:textId="77777777">
            <w:pPr>
              <w:overflowPunct w:val="0"/>
              <w:autoSpaceDE w:val="0"/>
              <w:autoSpaceDN w:val="0"/>
              <w:adjustRightInd w:val="0"/>
              <w:jc w:val="both"/>
              <w:textAlignment w:val="baseline"/>
              <w:rPr>
                <w:rFonts w:ascii="Tahoma" w:hAnsi="Tahoma" w:cs="Tahoma"/>
                <w:b/>
                <w:color w:val="262626" w:themeColor="text1" w:themeTint="D9"/>
                <w:szCs w:val="20"/>
                <w:lang w:eastAsia="en-GB"/>
              </w:rPr>
            </w:pPr>
          </w:p>
          <w:p w:rsidR="00210CA5" w:rsidRPr="00210CA5" w:rsidP="00210CA5" w14:paraId="6A2C7C9B" w14:textId="77777777">
            <w:pPr>
              <w:overflowPunct w:val="0"/>
              <w:autoSpaceDE w:val="0"/>
              <w:autoSpaceDN w:val="0"/>
              <w:adjustRightInd w:val="0"/>
              <w:jc w:val="both"/>
              <w:textAlignment w:val="baseline"/>
              <w:rPr>
                <w:rFonts w:ascii="Tahoma" w:hAnsi="Tahoma" w:cs="Tahoma"/>
                <w:b/>
                <w:color w:val="262626" w:themeColor="text1" w:themeTint="D9"/>
                <w:sz w:val="18"/>
                <w:szCs w:val="18"/>
                <w:lang w:eastAsia="en-GB"/>
              </w:rPr>
            </w:pPr>
            <w:r w:rsidRPr="00210CA5">
              <w:rPr>
                <w:rFonts w:ascii="Tahoma" w:hAnsi="Tahoma" w:cs="Tahoma"/>
                <w:b/>
                <w:color w:val="262626" w:themeColor="text1" w:themeTint="D9"/>
                <w:sz w:val="18"/>
                <w:szCs w:val="18"/>
                <w:lang w:eastAsia="en-GB"/>
              </w:rPr>
              <w:t>Kaizen Congress Competition - 2023</w:t>
            </w:r>
          </w:p>
          <w:p w:rsidR="00210CA5" w:rsidRPr="00210CA5" w:rsidP="00210CA5" w14:paraId="47B545D6" w14:textId="77777777">
            <w:pPr>
              <w:numPr>
                <w:ilvl w:val="0"/>
                <w:numId w:val="18"/>
              </w:numPr>
              <w:autoSpaceDE w:val="0"/>
              <w:autoSpaceDN w:val="0"/>
              <w:adjustRightInd w:val="0"/>
              <w:ind w:right="72"/>
              <w:jc w:val="both"/>
              <w:rPr>
                <w:rFonts w:ascii="Tahoma" w:hAnsi="Tahoma" w:cs="Tahoma"/>
                <w:color w:val="000000" w:themeColor="text1"/>
                <w:sz w:val="18"/>
                <w:szCs w:val="18"/>
                <w:lang w:eastAsia="en-GB"/>
              </w:rPr>
            </w:pPr>
            <w:r w:rsidRPr="00210CA5">
              <w:rPr>
                <w:rFonts w:ascii="Tahoma" w:hAnsi="Tahoma" w:cs="Tahoma"/>
                <w:color w:val="000000" w:themeColor="text1"/>
                <w:sz w:val="18"/>
                <w:szCs w:val="18"/>
                <w:lang w:eastAsia="en-GB"/>
              </w:rPr>
              <w:t>Actively participated, showcasing innovative problem-solving and continuous improvement methodologies. Presented a project on cycle time reduction and production efficiency.</w:t>
            </w:r>
          </w:p>
          <w:p w:rsidR="00210CA5" w:rsidRPr="00210CA5" w:rsidP="00210CA5" w14:paraId="1045026E" w14:textId="77777777">
            <w:pPr>
              <w:overflowPunct w:val="0"/>
              <w:autoSpaceDE w:val="0"/>
              <w:autoSpaceDN w:val="0"/>
              <w:adjustRightInd w:val="0"/>
              <w:jc w:val="both"/>
              <w:textAlignment w:val="baseline"/>
              <w:rPr>
                <w:rFonts w:ascii="Tahoma" w:hAnsi="Tahoma" w:cs="Tahoma"/>
                <w:b/>
                <w:color w:val="262626" w:themeColor="text1" w:themeTint="D9"/>
                <w:szCs w:val="20"/>
                <w:lang w:eastAsia="en-GB"/>
              </w:rPr>
            </w:pPr>
          </w:p>
          <w:p w:rsidR="00210CA5" w:rsidRPr="00210CA5" w:rsidP="00210CA5" w14:paraId="427AE7B7" w14:textId="77777777">
            <w:pPr>
              <w:overflowPunct w:val="0"/>
              <w:autoSpaceDE w:val="0"/>
              <w:autoSpaceDN w:val="0"/>
              <w:adjustRightInd w:val="0"/>
              <w:jc w:val="both"/>
              <w:textAlignment w:val="baseline"/>
              <w:rPr>
                <w:rFonts w:ascii="Tahoma" w:hAnsi="Tahoma" w:cs="Tahoma"/>
                <w:b/>
                <w:color w:val="262626" w:themeColor="text1" w:themeTint="D9"/>
                <w:sz w:val="18"/>
                <w:szCs w:val="18"/>
                <w:lang w:eastAsia="en-GB"/>
              </w:rPr>
            </w:pPr>
            <w:r w:rsidRPr="00210CA5">
              <w:rPr>
                <w:rFonts w:ascii="Tahoma" w:hAnsi="Tahoma" w:cs="Tahoma"/>
                <w:b/>
                <w:color w:val="262626" w:themeColor="text1" w:themeTint="D9"/>
                <w:sz w:val="18"/>
                <w:szCs w:val="18"/>
                <w:lang w:eastAsia="en-GB"/>
              </w:rPr>
              <w:t>Confederation of Indian Industry (CII) Kaizen Competition - 2022</w:t>
            </w:r>
          </w:p>
          <w:p w:rsidR="00210CA5" w:rsidRPr="0051069F" w:rsidP="0051069F" w14:paraId="7214D93F" w14:textId="3C93E641">
            <w:pPr>
              <w:numPr>
                <w:ilvl w:val="0"/>
                <w:numId w:val="18"/>
              </w:numPr>
              <w:autoSpaceDE w:val="0"/>
              <w:autoSpaceDN w:val="0"/>
              <w:adjustRightInd w:val="0"/>
              <w:ind w:right="72"/>
              <w:jc w:val="both"/>
              <w:rPr>
                <w:rFonts w:ascii="Tahoma" w:hAnsi="Tahoma" w:cs="Tahoma"/>
                <w:color w:val="000000" w:themeColor="text1"/>
                <w:sz w:val="18"/>
                <w:szCs w:val="18"/>
                <w:lang w:eastAsia="en-GB"/>
              </w:rPr>
            </w:pPr>
            <w:r w:rsidRPr="00210CA5">
              <w:rPr>
                <w:rFonts w:ascii="Tahoma" w:hAnsi="Tahoma" w:cs="Tahoma"/>
                <w:color w:val="000000" w:themeColor="text1"/>
                <w:sz w:val="18"/>
                <w:szCs w:val="18"/>
                <w:lang w:eastAsia="en-GB"/>
              </w:rPr>
              <w:t>Competed with a Kaizen project that focused on reducing cycle time, cost savings, and improving operational efficiency.</w:t>
            </w:r>
          </w:p>
          <w:p w:rsidR="00210CA5" w:rsidP="00ED46DA" w14:paraId="216056D5" w14:textId="77777777">
            <w:pPr>
              <w:pBdr>
                <w:bottom w:val="single" w:sz="4" w:space="1" w:color="auto"/>
              </w:pBdr>
              <w:overflowPunct w:val="0"/>
              <w:autoSpaceDE w:val="0"/>
              <w:autoSpaceDN w:val="0"/>
              <w:adjustRightInd w:val="0"/>
              <w:jc w:val="both"/>
              <w:textAlignment w:val="baseline"/>
              <w:rPr>
                <w:rFonts w:ascii="Tahoma" w:hAnsi="Tahoma" w:cs="Tahoma"/>
                <w:b/>
                <w:color w:val="262626" w:themeColor="text1" w:themeTint="D9"/>
                <w:szCs w:val="20"/>
                <w:lang w:eastAsia="en-GB"/>
              </w:rPr>
            </w:pPr>
          </w:p>
          <w:p w:rsidR="0057693F" w:rsidRPr="0057693F" w:rsidP="00ED46DA" w14:paraId="5781EACC" w14:textId="24DF30D0">
            <w:pPr>
              <w:pBdr>
                <w:bottom w:val="single" w:sz="4" w:space="1" w:color="auto"/>
              </w:pBdr>
              <w:overflowPunct w:val="0"/>
              <w:autoSpaceDE w:val="0"/>
              <w:autoSpaceDN w:val="0"/>
              <w:adjustRightInd w:val="0"/>
              <w:jc w:val="both"/>
              <w:textAlignment w:val="baseline"/>
              <w:rPr>
                <w:rFonts w:ascii="Tahoma" w:hAnsi="Tahoma" w:cs="Tahoma"/>
                <w:b/>
                <w:color w:val="262626" w:themeColor="text1" w:themeTint="D9"/>
                <w:szCs w:val="20"/>
                <w:lang w:eastAsia="en-GB"/>
              </w:rPr>
            </w:pPr>
            <w:r>
              <w:rPr>
                <w:rFonts w:ascii="Tahoma" w:hAnsi="Tahoma" w:cs="Tahoma"/>
                <w:b/>
                <w:noProof/>
                <w:color w:val="262626" w:themeColor="text1" w:themeTint="D9"/>
                <w:szCs w:val="20"/>
              </w:rPr>
              <w:drawing>
                <wp:inline distT="0" distB="0" distL="0" distR="0">
                  <wp:extent cx="233916" cy="23391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69932" name="careerflat-grey.png"/>
                          <pic:cNvPicPr/>
                        </pic:nvPicPr>
                        <pic:blipFill>
                          <a:blip xmlns:r="http://schemas.openxmlformats.org/officeDocument/2006/relationships" r:embed="rId22">
                            <a:extLst>
                              <a:ext xmlns:a="http://schemas.openxmlformats.org/drawingml/2006/main"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Pr>
                <w:rFonts w:ascii="Tahoma" w:hAnsi="Tahoma" w:cs="Tahoma"/>
                <w:b/>
                <w:color w:val="262626" w:themeColor="text1" w:themeTint="D9"/>
                <w:szCs w:val="20"/>
                <w:lang w:eastAsia="en-GB"/>
              </w:rPr>
              <w:t xml:space="preserve"> Career Timeline </w:t>
            </w:r>
          </w:p>
          <w:p w:rsidR="0057693F" w:rsidRPr="0057693F" w:rsidP="0057693F" w14:paraId="2502B592" w14:textId="3455CC6F">
            <w:pPr>
              <w:tabs>
                <w:tab w:val="left" w:pos="1056"/>
              </w:tabs>
              <w:rPr>
                <w:rFonts w:ascii="Tahoma" w:hAnsi="Tahoma" w:cs="Tahoma"/>
                <w:sz w:val="24"/>
              </w:rPr>
            </w:pPr>
            <w:r>
              <w:rPr>
                <w:noProof/>
              </w:rPr>
              <mc:AlternateContent>
                <mc:Choice Requires="wps">
                  <w:drawing>
                    <wp:anchor distT="0" distB="0" distL="114300" distR="114300" simplePos="0" relativeHeight="251678720" behindDoc="0" locked="0" layoutInCell="1" allowOverlap="1">
                      <wp:simplePos x="0" y="0"/>
                      <wp:positionH relativeFrom="column">
                        <wp:posOffset>5749290</wp:posOffset>
                      </wp:positionH>
                      <wp:positionV relativeFrom="paragraph">
                        <wp:posOffset>528320</wp:posOffset>
                      </wp:positionV>
                      <wp:extent cx="1165860" cy="762000"/>
                      <wp:effectExtent l="0" t="0" r="0" b="0"/>
                      <wp:wrapNone/>
                      <wp:docPr id="55" name="Text Box 55"/>
                      <wp:cNvGraphicFramePr/>
                      <a:graphic xmlns:a="http://schemas.openxmlformats.org/drawingml/2006/main">
                        <a:graphicData uri="http://schemas.microsoft.com/office/word/2010/wordprocessingShape">
                          <wps:wsp xmlns:wps="http://schemas.microsoft.com/office/word/2010/wordprocessingShape">
                            <wps:cNvSpPr txBox="1"/>
                            <wps:spPr>
                              <a:xfrm>
                                <a:off x="0" y="0"/>
                                <a:ext cx="1165860" cy="762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1069F" w:rsidRPr="0051069F" w:rsidP="0051069F" w14:textId="7521A740">
                                  <w:pPr>
                                    <w:spacing w:after="0" w:line="240" w:lineRule="auto"/>
                                    <w:jc w:val="center"/>
                                    <w:rPr>
                                      <w:rFonts w:ascii="Tahoma" w:hAnsi="Tahoma" w:cs="Tahoma"/>
                                      <w:sz w:val="16"/>
                                      <w:szCs w:val="16"/>
                                      <w:lang w:val="en-IN"/>
                                    </w:rPr>
                                  </w:pPr>
                                  <w:r w:rsidRPr="0051069F">
                                    <w:rPr>
                                      <w:rFonts w:ascii="Tahoma" w:hAnsi="Tahoma" w:cs="Tahoma"/>
                                      <w:sz w:val="16"/>
                                      <w:szCs w:val="16"/>
                                      <w:lang w:val="en-IN"/>
                                    </w:rPr>
                                    <w:t>Production/Packing – Assistant Manager</w:t>
                                  </w:r>
                                  <w:r>
                                    <w:rPr>
                                      <w:rFonts w:ascii="Tahoma" w:hAnsi="Tahoma" w:cs="Tahoma"/>
                                      <w:sz w:val="16"/>
                                      <w:szCs w:val="16"/>
                                      <w:lang w:val="en-IN"/>
                                    </w:rPr>
                                    <w:t xml:space="preserve">, </w:t>
                                  </w:r>
                                  <w:r w:rsidRPr="0051069F">
                                    <w:rPr>
                                      <w:rFonts w:ascii="Tahoma" w:hAnsi="Tahoma" w:cs="Tahoma"/>
                                      <w:sz w:val="16"/>
                                      <w:szCs w:val="16"/>
                                      <w:lang w:val="en-IN"/>
                                    </w:rPr>
                                    <w:t>Mankind Pharma Ltd., Paonta Sahib, Himachal Pradesh</w:t>
                                  </w: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Text Box 55" o:spid="_x0000_s1033" type="#_x0000_t202" style="width:91.8pt;height:60pt;margin-top:41.6pt;margin-left:452.7pt;mso-height-percent:0;mso-height-relative:margin;mso-width-percent:0;mso-width-relative:margin;mso-wrap-distance-bottom:0;mso-wrap-distance-left:9pt;mso-wrap-distance-right:9pt;mso-wrap-distance-top:0;mso-wrap-style:square;position:absolute;visibility:visible;v-text-anchor:top;z-index:251679744" filled="f" stroked="f" strokeweight="0.5pt">
                      <v:textbox>
                        <w:txbxContent>
                          <w:p w:rsidR="0051069F" w:rsidRPr="0051069F" w:rsidP="0051069F" w14:paraId="5BADFDF2" w14:textId="7521A740">
                            <w:pPr>
                              <w:spacing w:after="0" w:line="240" w:lineRule="auto"/>
                              <w:jc w:val="center"/>
                              <w:rPr>
                                <w:rFonts w:ascii="Tahoma" w:hAnsi="Tahoma" w:cs="Tahoma"/>
                                <w:sz w:val="16"/>
                                <w:szCs w:val="16"/>
                                <w:lang w:val="en-IN"/>
                              </w:rPr>
                            </w:pPr>
                            <w:r w:rsidRPr="0051069F">
                              <w:rPr>
                                <w:rFonts w:ascii="Tahoma" w:hAnsi="Tahoma" w:cs="Tahoma"/>
                                <w:sz w:val="16"/>
                                <w:szCs w:val="16"/>
                                <w:lang w:val="en-IN"/>
                              </w:rPr>
                              <w:t>Production/Packing – Assistant Manager</w:t>
                            </w:r>
                            <w:r>
                              <w:rPr>
                                <w:rFonts w:ascii="Tahoma" w:hAnsi="Tahoma" w:cs="Tahoma"/>
                                <w:sz w:val="16"/>
                                <w:szCs w:val="16"/>
                                <w:lang w:val="en-IN"/>
                              </w:rPr>
                              <w:t xml:space="preserve">, </w:t>
                            </w:r>
                            <w:r w:rsidRPr="0051069F">
                              <w:rPr>
                                <w:rFonts w:ascii="Tahoma" w:hAnsi="Tahoma" w:cs="Tahoma"/>
                                <w:sz w:val="16"/>
                                <w:szCs w:val="16"/>
                                <w:lang w:val="en-IN"/>
                              </w:rPr>
                              <w:t>Mankind Pharma Ltd., Paonta Sahib, Himachal Pradesh</w:t>
                            </w:r>
                          </w:p>
                        </w:txbxContent>
                      </v:textbox>
                    </v:shape>
                  </w:pict>
                </mc:Fallback>
              </mc:AlternateContent>
            </w:r>
            <w:r>
              <w:rPr>
                <w:noProof/>
              </w:rPr>
              <mc:AlternateContent>
                <mc:Choice Requires="wps">
                  <w:drawing>
                    <wp:anchor distT="0" distB="0" distL="114300" distR="114300" simplePos="0" relativeHeight="251674624" behindDoc="0" locked="0" layoutInCell="1" allowOverlap="1">
                      <wp:simplePos x="0" y="0"/>
                      <wp:positionH relativeFrom="column">
                        <wp:posOffset>2922270</wp:posOffset>
                      </wp:positionH>
                      <wp:positionV relativeFrom="paragraph">
                        <wp:posOffset>528320</wp:posOffset>
                      </wp:positionV>
                      <wp:extent cx="1150620" cy="716280"/>
                      <wp:effectExtent l="0" t="0" r="0" b="7620"/>
                      <wp:wrapNone/>
                      <wp:docPr id="53" name="Text Box 53"/>
                      <wp:cNvGraphicFramePr/>
                      <a:graphic xmlns:a="http://schemas.openxmlformats.org/drawingml/2006/main">
                        <a:graphicData uri="http://schemas.microsoft.com/office/word/2010/wordprocessingShape">
                          <wps:wsp xmlns:wps="http://schemas.microsoft.com/office/word/2010/wordprocessingShape">
                            <wps:cNvSpPr txBox="1"/>
                            <wps:spPr>
                              <a:xfrm>
                                <a:off x="0" y="0"/>
                                <a:ext cx="1150620" cy="7162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1069F" w:rsidRPr="0051069F" w:rsidP="0051069F" w14:textId="235BF608">
                                  <w:pPr>
                                    <w:spacing w:after="0" w:line="240" w:lineRule="auto"/>
                                    <w:jc w:val="center"/>
                                    <w:rPr>
                                      <w:rFonts w:ascii="Tahoma" w:hAnsi="Tahoma" w:cs="Tahoma"/>
                                      <w:sz w:val="16"/>
                                      <w:szCs w:val="16"/>
                                    </w:rPr>
                                  </w:pPr>
                                  <w:r w:rsidRPr="0051069F">
                                    <w:rPr>
                                      <w:rFonts w:ascii="Tahoma" w:hAnsi="Tahoma" w:cs="Tahoma"/>
                                      <w:sz w:val="16"/>
                                      <w:szCs w:val="16"/>
                                    </w:rPr>
                                    <w:t>Production Officer</w:t>
                                  </w:r>
                                  <w:r>
                                    <w:rPr>
                                      <w:rFonts w:ascii="Tahoma" w:hAnsi="Tahoma" w:cs="Tahoma"/>
                                      <w:sz w:val="16"/>
                                      <w:szCs w:val="16"/>
                                    </w:rPr>
                                    <w:t xml:space="preserve">, </w:t>
                                  </w:r>
                                  <w:r w:rsidRPr="0051069F">
                                    <w:rPr>
                                      <w:rFonts w:ascii="Tahoma" w:hAnsi="Tahoma" w:cs="Tahoma"/>
                                      <w:sz w:val="16"/>
                                      <w:szCs w:val="16"/>
                                    </w:rPr>
                                    <w:t>Glenmark Pharmaceuticals Ltd., Sikkim</w:t>
                                  </w: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Text Box 53" o:spid="_x0000_s1034" type="#_x0000_t202" style="width:90.6pt;height:56.4pt;margin-top:41.6pt;margin-left:230.1pt;mso-height-percent:0;mso-height-relative:margin;mso-width-percent:0;mso-width-relative:margin;mso-wrap-distance-bottom:0;mso-wrap-distance-left:9pt;mso-wrap-distance-right:9pt;mso-wrap-distance-top:0;mso-wrap-style:square;position:absolute;visibility:visible;v-text-anchor:top;z-index:251675648" filled="f" stroked="f" strokeweight="0.5pt">
                      <v:textbox>
                        <w:txbxContent>
                          <w:p w:rsidR="0051069F" w:rsidRPr="0051069F" w:rsidP="0051069F" w14:paraId="48BBD571" w14:textId="235BF608">
                            <w:pPr>
                              <w:spacing w:after="0" w:line="240" w:lineRule="auto"/>
                              <w:jc w:val="center"/>
                              <w:rPr>
                                <w:rFonts w:ascii="Tahoma" w:hAnsi="Tahoma" w:cs="Tahoma"/>
                                <w:sz w:val="16"/>
                                <w:szCs w:val="16"/>
                              </w:rPr>
                            </w:pPr>
                            <w:r w:rsidRPr="0051069F">
                              <w:rPr>
                                <w:rFonts w:ascii="Tahoma" w:hAnsi="Tahoma" w:cs="Tahoma"/>
                                <w:sz w:val="16"/>
                                <w:szCs w:val="16"/>
                              </w:rPr>
                              <w:t>Production Officer</w:t>
                            </w:r>
                            <w:r>
                              <w:rPr>
                                <w:rFonts w:ascii="Tahoma" w:hAnsi="Tahoma" w:cs="Tahoma"/>
                                <w:sz w:val="16"/>
                                <w:szCs w:val="16"/>
                              </w:rPr>
                              <w:t xml:space="preserve">, </w:t>
                            </w:r>
                            <w:r w:rsidRPr="0051069F">
                              <w:rPr>
                                <w:rFonts w:ascii="Tahoma" w:hAnsi="Tahoma" w:cs="Tahoma"/>
                                <w:sz w:val="16"/>
                                <w:szCs w:val="16"/>
                              </w:rPr>
                              <w:t>Glenmark Pharmaceuticals Ltd., Sikkim</w:t>
                            </w:r>
                          </w:p>
                        </w:txbxContent>
                      </v:textbox>
                    </v:shape>
                  </w:pict>
                </mc:Fallback>
              </mc:AlternateContent>
            </w:r>
            <w:r>
              <w:rPr>
                <w:noProof/>
              </w:rPr>
              <mc:AlternateContent>
                <mc:Choice Requires="wps">
                  <w:drawing>
                    <wp:anchor distT="0" distB="0" distL="114300" distR="114300" simplePos="0" relativeHeight="251676672" behindDoc="0" locked="0" layoutInCell="1" allowOverlap="1">
                      <wp:simplePos x="0" y="0"/>
                      <wp:positionH relativeFrom="column">
                        <wp:posOffset>4248150</wp:posOffset>
                      </wp:positionH>
                      <wp:positionV relativeFrom="paragraph">
                        <wp:posOffset>505460</wp:posOffset>
                      </wp:positionV>
                      <wp:extent cx="1287780" cy="845820"/>
                      <wp:effectExtent l="0" t="0" r="0" b="0"/>
                      <wp:wrapNone/>
                      <wp:docPr id="54" name="Text Box 54"/>
                      <wp:cNvGraphicFramePr/>
                      <a:graphic xmlns:a="http://schemas.openxmlformats.org/drawingml/2006/main">
                        <a:graphicData uri="http://schemas.microsoft.com/office/word/2010/wordprocessingShape">
                          <wps:wsp xmlns:wps="http://schemas.microsoft.com/office/word/2010/wordprocessingShape">
                            <wps:cNvSpPr txBox="1"/>
                            <wps:spPr>
                              <a:xfrm>
                                <a:off x="0" y="0"/>
                                <a:ext cx="1287780" cy="8458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1069F" w:rsidRPr="0051069F" w:rsidP="0051069F" w14:textId="2DD4A69B">
                                  <w:pPr>
                                    <w:spacing w:after="0" w:line="240" w:lineRule="auto"/>
                                    <w:jc w:val="center"/>
                                    <w:rPr>
                                      <w:rFonts w:ascii="Tahoma" w:hAnsi="Tahoma" w:cs="Tahoma"/>
                                      <w:sz w:val="16"/>
                                      <w:szCs w:val="16"/>
                                      <w:lang w:val="en-IN"/>
                                    </w:rPr>
                                  </w:pPr>
                                  <w:r w:rsidRPr="0051069F">
                                    <w:rPr>
                                      <w:rFonts w:ascii="Tahoma" w:hAnsi="Tahoma" w:cs="Tahoma"/>
                                      <w:sz w:val="16"/>
                                      <w:szCs w:val="16"/>
                                      <w:lang w:val="en-IN"/>
                                    </w:rPr>
                                    <w:t xml:space="preserve">Production </w:t>
                                  </w:r>
                                  <w:r w:rsidRPr="0051069F" w:rsidR="00FE2E6D">
                                    <w:rPr>
                                      <w:rFonts w:ascii="Tahoma" w:hAnsi="Tahoma" w:cs="Tahoma"/>
                                      <w:sz w:val="16"/>
                                      <w:szCs w:val="16"/>
                                      <w:lang w:val="en-IN"/>
                                    </w:rPr>
                                    <w:t>Senior,</w:t>
                                  </w:r>
                                  <w:r>
                                    <w:rPr>
                                      <w:rFonts w:ascii="Tahoma" w:hAnsi="Tahoma" w:cs="Tahoma"/>
                                      <w:sz w:val="16"/>
                                      <w:szCs w:val="16"/>
                                      <w:lang w:val="en-IN"/>
                                    </w:rPr>
                                    <w:t xml:space="preserve"> </w:t>
                                  </w:r>
                                  <w:r w:rsidR="00FE2E6D">
                                    <w:rPr>
                                      <w:rFonts w:ascii="Tahoma" w:hAnsi="Tahoma" w:cs="Tahoma"/>
                                      <w:sz w:val="16"/>
                                      <w:szCs w:val="16"/>
                                      <w:lang w:val="en-IN"/>
                                    </w:rPr>
                                    <w:t xml:space="preserve">Officer </w:t>
                                  </w:r>
                                  <w:r w:rsidRPr="0051069F">
                                    <w:rPr>
                                      <w:rFonts w:ascii="Tahoma" w:hAnsi="Tahoma" w:cs="Tahoma"/>
                                      <w:sz w:val="16"/>
                                      <w:szCs w:val="16"/>
                                      <w:lang w:val="en-IN"/>
                                    </w:rPr>
                                    <w:t>Oxalis Labs</w:t>
                                  </w:r>
                                  <w:r>
                                    <w:rPr>
                                      <w:rFonts w:ascii="Tahoma" w:hAnsi="Tahoma" w:cs="Tahoma"/>
                                      <w:sz w:val="16"/>
                                      <w:szCs w:val="16"/>
                                      <w:lang w:val="en-IN"/>
                                    </w:rPr>
                                    <w:t xml:space="preserve">, </w:t>
                                  </w:r>
                                  <w:r w:rsidRPr="0051069F">
                                    <w:rPr>
                                      <w:rFonts w:ascii="Tahoma" w:hAnsi="Tahoma" w:cs="Tahoma"/>
                                      <w:sz w:val="16"/>
                                      <w:szCs w:val="16"/>
                                      <w:lang w:val="en-IN"/>
                                    </w:rPr>
                                    <w:t>Baddi, Himachal Pradesh</w:t>
                                  </w:r>
                                </w:p>
                                <w:p w:rsidR="00D276C9" w:rsidRPr="00B7258E" w:rsidP="0051069F" w14:textId="0A4E008E">
                                  <w:pPr>
                                    <w:spacing w:after="0" w:line="240" w:lineRule="auto"/>
                                    <w:jc w:val="center"/>
                                    <w:rPr>
                                      <w:rFonts w:ascii="Tahoma" w:hAnsi="Tahoma" w:cs="Tahoma"/>
                                      <w:sz w:val="16"/>
                                      <w:szCs w:val="16"/>
                                      <w:lang w:val="en-IN"/>
                                    </w:rPr>
                                  </w:pPr>
                                  <w:r w:rsidRPr="0051069F">
                                    <w:rPr>
                                      <w:rFonts w:ascii="Tahoma" w:hAnsi="Tahoma" w:cs="Tahoma"/>
                                      <w:sz w:val="16"/>
                                      <w:szCs w:val="16"/>
                                      <w:lang w:val="en-IN"/>
                                    </w:rPr>
                                    <w:t>Officer</w:t>
                                  </w: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Text Box 54" o:spid="_x0000_s1035" type="#_x0000_t202" style="width:101.4pt;height:66.6pt;margin-top:39.8pt;margin-left:334.5pt;mso-height-percent:0;mso-height-relative:margin;mso-width-percent:0;mso-width-relative:margin;mso-wrap-distance-bottom:0;mso-wrap-distance-left:9pt;mso-wrap-distance-right:9pt;mso-wrap-distance-top:0;mso-wrap-style:square;position:absolute;visibility:visible;v-text-anchor:top;z-index:251677696" filled="f" stroked="f" strokeweight="0.5pt">
                      <v:textbox>
                        <w:txbxContent>
                          <w:p w:rsidR="0051069F" w:rsidRPr="0051069F" w:rsidP="0051069F" w14:paraId="0E013F75" w14:textId="2DD4A69B">
                            <w:pPr>
                              <w:spacing w:after="0" w:line="240" w:lineRule="auto"/>
                              <w:jc w:val="center"/>
                              <w:rPr>
                                <w:rFonts w:ascii="Tahoma" w:hAnsi="Tahoma" w:cs="Tahoma"/>
                                <w:sz w:val="16"/>
                                <w:szCs w:val="16"/>
                                <w:lang w:val="en-IN"/>
                              </w:rPr>
                            </w:pPr>
                            <w:r w:rsidRPr="0051069F">
                              <w:rPr>
                                <w:rFonts w:ascii="Tahoma" w:hAnsi="Tahoma" w:cs="Tahoma"/>
                                <w:sz w:val="16"/>
                                <w:szCs w:val="16"/>
                                <w:lang w:val="en-IN"/>
                              </w:rPr>
                              <w:t xml:space="preserve">Production </w:t>
                            </w:r>
                            <w:r w:rsidRPr="0051069F" w:rsidR="00FE2E6D">
                              <w:rPr>
                                <w:rFonts w:ascii="Tahoma" w:hAnsi="Tahoma" w:cs="Tahoma"/>
                                <w:sz w:val="16"/>
                                <w:szCs w:val="16"/>
                                <w:lang w:val="en-IN"/>
                              </w:rPr>
                              <w:t>Senior,</w:t>
                            </w:r>
                            <w:r>
                              <w:rPr>
                                <w:rFonts w:ascii="Tahoma" w:hAnsi="Tahoma" w:cs="Tahoma"/>
                                <w:sz w:val="16"/>
                                <w:szCs w:val="16"/>
                                <w:lang w:val="en-IN"/>
                              </w:rPr>
                              <w:t xml:space="preserve"> </w:t>
                            </w:r>
                            <w:r w:rsidR="00FE2E6D">
                              <w:rPr>
                                <w:rFonts w:ascii="Tahoma" w:hAnsi="Tahoma" w:cs="Tahoma"/>
                                <w:sz w:val="16"/>
                                <w:szCs w:val="16"/>
                                <w:lang w:val="en-IN"/>
                              </w:rPr>
                              <w:t xml:space="preserve">Officer </w:t>
                            </w:r>
                            <w:r w:rsidRPr="0051069F">
                              <w:rPr>
                                <w:rFonts w:ascii="Tahoma" w:hAnsi="Tahoma" w:cs="Tahoma"/>
                                <w:sz w:val="16"/>
                                <w:szCs w:val="16"/>
                                <w:lang w:val="en-IN"/>
                              </w:rPr>
                              <w:t>Oxalis Labs</w:t>
                            </w:r>
                            <w:r>
                              <w:rPr>
                                <w:rFonts w:ascii="Tahoma" w:hAnsi="Tahoma" w:cs="Tahoma"/>
                                <w:sz w:val="16"/>
                                <w:szCs w:val="16"/>
                                <w:lang w:val="en-IN"/>
                              </w:rPr>
                              <w:t xml:space="preserve">, </w:t>
                            </w:r>
                            <w:r w:rsidRPr="0051069F">
                              <w:rPr>
                                <w:rFonts w:ascii="Tahoma" w:hAnsi="Tahoma" w:cs="Tahoma"/>
                                <w:sz w:val="16"/>
                                <w:szCs w:val="16"/>
                                <w:lang w:val="en-IN"/>
                              </w:rPr>
                              <w:t>Baddi, Himachal Pradesh</w:t>
                            </w:r>
                          </w:p>
                          <w:p w:rsidR="00D276C9" w:rsidRPr="00B7258E" w:rsidP="0051069F" w14:paraId="762FBE02" w14:textId="0A4E008E">
                            <w:pPr>
                              <w:spacing w:after="0" w:line="240" w:lineRule="auto"/>
                              <w:jc w:val="center"/>
                              <w:rPr>
                                <w:rFonts w:ascii="Tahoma" w:hAnsi="Tahoma" w:cs="Tahoma"/>
                                <w:sz w:val="16"/>
                                <w:szCs w:val="16"/>
                                <w:lang w:val="en-IN"/>
                              </w:rPr>
                            </w:pPr>
                            <w:r w:rsidRPr="0051069F">
                              <w:rPr>
                                <w:rFonts w:ascii="Tahoma" w:hAnsi="Tahoma" w:cs="Tahoma"/>
                                <w:sz w:val="16"/>
                                <w:szCs w:val="16"/>
                                <w:lang w:val="en-IN"/>
                              </w:rPr>
                              <w:t>Officer</w:t>
                            </w:r>
                          </w:p>
                        </w:txbxContent>
                      </v:textbox>
                    </v:shape>
                  </w:pict>
                </mc:Fallback>
              </mc:AlternateContent>
            </w:r>
            <w:r w:rsidR="0051069F">
              <w:rPr>
                <w:noProof/>
              </w:rPr>
              <mc:AlternateContent>
                <mc:Choice Requires="wps">
                  <w:drawing>
                    <wp:anchor distT="0" distB="0" distL="114300" distR="114300" simplePos="0" relativeHeight="251672576" behindDoc="0" locked="0" layoutInCell="1" allowOverlap="1">
                      <wp:simplePos x="0" y="0"/>
                      <wp:positionH relativeFrom="column">
                        <wp:posOffset>1466850</wp:posOffset>
                      </wp:positionH>
                      <wp:positionV relativeFrom="paragraph">
                        <wp:posOffset>520700</wp:posOffset>
                      </wp:positionV>
                      <wp:extent cx="1152525" cy="754380"/>
                      <wp:effectExtent l="0" t="0" r="0" b="7620"/>
                      <wp:wrapNone/>
                      <wp:docPr id="52" name="Text Box 52"/>
                      <wp:cNvGraphicFramePr/>
                      <a:graphic xmlns:a="http://schemas.openxmlformats.org/drawingml/2006/main">
                        <a:graphicData uri="http://schemas.microsoft.com/office/word/2010/wordprocessingShape">
                          <wps:wsp xmlns:wps="http://schemas.microsoft.com/office/word/2010/wordprocessingShape">
                            <wps:cNvSpPr txBox="1"/>
                            <wps:spPr>
                              <a:xfrm>
                                <a:off x="0" y="0"/>
                                <a:ext cx="1152525" cy="754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1069F" w:rsidRPr="0051069F" w:rsidP="0051069F" w14:textId="3C2BF6FC">
                                  <w:pPr>
                                    <w:spacing w:after="0" w:line="240" w:lineRule="auto"/>
                                    <w:jc w:val="center"/>
                                    <w:rPr>
                                      <w:rFonts w:ascii="Tahoma" w:hAnsi="Tahoma" w:cs="Tahoma"/>
                                      <w:sz w:val="16"/>
                                      <w:szCs w:val="16"/>
                                    </w:rPr>
                                  </w:pPr>
                                  <w:r w:rsidRPr="0051069F">
                                    <w:rPr>
                                      <w:rFonts w:ascii="Tahoma" w:hAnsi="Tahoma" w:cs="Tahoma"/>
                                      <w:sz w:val="16"/>
                                      <w:szCs w:val="16"/>
                                    </w:rPr>
                                    <w:t>Production (Packing) Officer</w:t>
                                  </w:r>
                                  <w:r>
                                    <w:rPr>
                                      <w:rFonts w:ascii="Tahoma" w:hAnsi="Tahoma" w:cs="Tahoma"/>
                                      <w:sz w:val="16"/>
                                      <w:szCs w:val="16"/>
                                    </w:rPr>
                                    <w:t xml:space="preserve">, </w:t>
                                  </w:r>
                                  <w:r w:rsidRPr="0051069F">
                                    <w:rPr>
                                      <w:rFonts w:ascii="Tahoma" w:hAnsi="Tahoma" w:cs="Tahoma"/>
                                      <w:sz w:val="16"/>
                                      <w:szCs w:val="16"/>
                                    </w:rPr>
                                    <w:t>Intas Pharmaceuticals Ltd., Pharmez, Ahmedabad</w:t>
                                  </w: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Text Box 52" o:spid="_x0000_s1036" type="#_x0000_t202" style="width:90.75pt;height:59.4pt;margin-top:41pt;margin-left:115.5pt;mso-height-percent:0;mso-height-relative:margin;mso-width-percent:0;mso-width-relative:margin;mso-wrap-distance-bottom:0;mso-wrap-distance-left:9pt;mso-wrap-distance-right:9pt;mso-wrap-distance-top:0;mso-wrap-style:square;position:absolute;visibility:visible;v-text-anchor:top;z-index:251673600" filled="f" stroked="f" strokeweight="0.5pt">
                      <v:textbox>
                        <w:txbxContent>
                          <w:p w:rsidR="0051069F" w:rsidRPr="0051069F" w:rsidP="0051069F" w14:paraId="1473E728" w14:textId="3C2BF6FC">
                            <w:pPr>
                              <w:spacing w:after="0" w:line="240" w:lineRule="auto"/>
                              <w:jc w:val="center"/>
                              <w:rPr>
                                <w:rFonts w:ascii="Tahoma" w:hAnsi="Tahoma" w:cs="Tahoma"/>
                                <w:sz w:val="16"/>
                                <w:szCs w:val="16"/>
                              </w:rPr>
                            </w:pPr>
                            <w:r w:rsidRPr="0051069F">
                              <w:rPr>
                                <w:rFonts w:ascii="Tahoma" w:hAnsi="Tahoma" w:cs="Tahoma"/>
                                <w:sz w:val="16"/>
                                <w:szCs w:val="16"/>
                              </w:rPr>
                              <w:t>Production (Packing) Officer</w:t>
                            </w:r>
                            <w:r>
                              <w:rPr>
                                <w:rFonts w:ascii="Tahoma" w:hAnsi="Tahoma" w:cs="Tahoma"/>
                                <w:sz w:val="16"/>
                                <w:szCs w:val="16"/>
                              </w:rPr>
                              <w:t xml:space="preserve">, </w:t>
                            </w:r>
                            <w:r w:rsidRPr="0051069F">
                              <w:rPr>
                                <w:rFonts w:ascii="Tahoma" w:hAnsi="Tahoma" w:cs="Tahoma"/>
                                <w:sz w:val="16"/>
                                <w:szCs w:val="16"/>
                              </w:rPr>
                              <w:t>Intas Pharmaceuticals Ltd., Pharmez, Ahmedabad</w:t>
                            </w:r>
                          </w:p>
                        </w:txbxContent>
                      </v:textbox>
                    </v:shape>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1482090</wp:posOffset>
                      </wp:positionH>
                      <wp:positionV relativeFrom="paragraph">
                        <wp:posOffset>269240</wp:posOffset>
                      </wp:positionV>
                      <wp:extent cx="937260" cy="205740"/>
                      <wp:effectExtent l="0" t="0" r="0" b="3810"/>
                      <wp:wrapNone/>
                      <wp:docPr id="39" name="Text Box 39"/>
                      <wp:cNvGraphicFramePr/>
                      <a:graphic xmlns:a="http://schemas.openxmlformats.org/drawingml/2006/main">
                        <a:graphicData uri="http://schemas.microsoft.com/office/word/2010/wordprocessingShape">
                          <wps:wsp xmlns:wps="http://schemas.microsoft.com/office/word/2010/wordprocessingShape">
                            <wps:cNvSpPr txBox="1"/>
                            <wps:spPr>
                              <a:xfrm>
                                <a:off x="0" y="0"/>
                                <a:ext cx="937260" cy="2057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276C9" w:rsidRPr="00B7258E" w:rsidP="00D276C9" w14:textId="765D0C6C">
                                  <w:pPr>
                                    <w:rPr>
                                      <w:color w:val="FFFFFF" w:themeColor="background1"/>
                                      <w:sz w:val="16"/>
                                      <w:szCs w:val="16"/>
                                      <w:lang w:val="en-IN"/>
                                    </w:rPr>
                                  </w:pPr>
                                  <w:r>
                                    <w:rPr>
                                      <w:rFonts w:ascii="Tahoma" w:hAnsi="Tahoma" w:cs="Tahoma"/>
                                      <w:color w:val="FFFFFF" w:themeColor="background1"/>
                                      <w:sz w:val="16"/>
                                      <w:szCs w:val="16"/>
                                      <w:lang w:val="en-IN"/>
                                    </w:rPr>
                                    <w:t>May’1</w:t>
                                  </w:r>
                                  <w:r w:rsidR="003F795D">
                                    <w:rPr>
                                      <w:rFonts w:ascii="Tahoma" w:hAnsi="Tahoma" w:cs="Tahoma"/>
                                      <w:color w:val="FFFFFF" w:themeColor="background1"/>
                                      <w:sz w:val="16"/>
                                      <w:szCs w:val="16"/>
                                      <w:lang w:val="en-IN"/>
                                    </w:rPr>
                                    <w:t>3</w:t>
                                  </w:r>
                                  <w:r>
                                    <w:rPr>
                                      <w:rFonts w:ascii="Tahoma" w:hAnsi="Tahoma" w:cs="Tahoma"/>
                                      <w:color w:val="FFFFFF" w:themeColor="background1"/>
                                      <w:sz w:val="16"/>
                                      <w:szCs w:val="16"/>
                                      <w:lang w:val="en-IN"/>
                                    </w:rPr>
                                    <w:t>-Feb’14</w:t>
                                  </w: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Text Box 39" o:spid="_x0000_s1037" type="#_x0000_t202" style="width:73.8pt;height:16.2pt;margin-top:21.2pt;margin-left:116.7pt;mso-height-percent:0;mso-height-relative:margin;mso-width-percent:0;mso-width-relative:margin;mso-wrap-distance-bottom:0;mso-wrap-distance-left:9pt;mso-wrap-distance-right:9pt;mso-wrap-distance-top:0;mso-wrap-style:square;position:absolute;visibility:visible;v-text-anchor:top;z-index:251659264" filled="f" stroked="f" strokeweight="0.5pt">
                      <v:textbox>
                        <w:txbxContent>
                          <w:p w:rsidR="00D276C9" w:rsidRPr="00B7258E" w:rsidP="00D276C9" w14:paraId="46E84DB3" w14:textId="765D0C6C">
                            <w:pPr>
                              <w:rPr>
                                <w:color w:val="FFFFFF" w:themeColor="background1"/>
                                <w:sz w:val="16"/>
                                <w:szCs w:val="16"/>
                                <w:lang w:val="en-IN"/>
                              </w:rPr>
                            </w:pPr>
                            <w:r>
                              <w:rPr>
                                <w:rFonts w:ascii="Tahoma" w:hAnsi="Tahoma" w:cs="Tahoma"/>
                                <w:color w:val="FFFFFF" w:themeColor="background1"/>
                                <w:sz w:val="16"/>
                                <w:szCs w:val="16"/>
                                <w:lang w:val="en-IN"/>
                              </w:rPr>
                              <w:t>May’1</w:t>
                            </w:r>
                            <w:r w:rsidR="003F795D">
                              <w:rPr>
                                <w:rFonts w:ascii="Tahoma" w:hAnsi="Tahoma" w:cs="Tahoma"/>
                                <w:color w:val="FFFFFF" w:themeColor="background1"/>
                                <w:sz w:val="16"/>
                                <w:szCs w:val="16"/>
                                <w:lang w:val="en-IN"/>
                              </w:rPr>
                              <w:t>3</w:t>
                            </w:r>
                            <w:r>
                              <w:rPr>
                                <w:rFonts w:ascii="Tahoma" w:hAnsi="Tahoma" w:cs="Tahoma"/>
                                <w:color w:val="FFFFFF" w:themeColor="background1"/>
                                <w:sz w:val="16"/>
                                <w:szCs w:val="16"/>
                                <w:lang w:val="en-IN"/>
                              </w:rPr>
                              <w:t>-Feb’14</w:t>
                            </w:r>
                          </w:p>
                        </w:txbxContent>
                      </v:textbox>
                    </v:shape>
                  </w:pict>
                </mc:Fallback>
              </mc:AlternateContent>
            </w:r>
            <w:r w:rsidR="00B7258E">
              <w:rPr>
                <w:noProof/>
              </w:rPr>
              <mc:AlternateContent>
                <mc:Choice Requires="wps">
                  <w:drawing>
                    <wp:anchor distT="0" distB="0" distL="114300" distR="114300" simplePos="0" relativeHeight="251670528" behindDoc="0" locked="0" layoutInCell="1" allowOverlap="1">
                      <wp:simplePos x="0" y="0"/>
                      <wp:positionH relativeFrom="column">
                        <wp:posOffset>72390</wp:posOffset>
                      </wp:positionH>
                      <wp:positionV relativeFrom="paragraph">
                        <wp:posOffset>485140</wp:posOffset>
                      </wp:positionV>
                      <wp:extent cx="1000125" cy="883920"/>
                      <wp:effectExtent l="0" t="0" r="0" b="0"/>
                      <wp:wrapNone/>
                      <wp:docPr id="48" name="Text Box 48"/>
                      <wp:cNvGraphicFramePr/>
                      <a:graphic xmlns:a="http://schemas.openxmlformats.org/drawingml/2006/main">
                        <a:graphicData uri="http://schemas.microsoft.com/office/word/2010/wordprocessingShape">
                          <wps:wsp xmlns:wps="http://schemas.microsoft.com/office/word/2010/wordprocessingShape">
                            <wps:cNvSpPr txBox="1"/>
                            <wps:spPr>
                              <a:xfrm>
                                <a:off x="0" y="0"/>
                                <a:ext cx="1000125" cy="8839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1069F" w:rsidRPr="0051069F" w:rsidP="0051069F" w14:textId="445560BF">
                                  <w:pPr>
                                    <w:spacing w:after="0" w:line="240" w:lineRule="auto"/>
                                    <w:jc w:val="center"/>
                                    <w:rPr>
                                      <w:rFonts w:ascii="Tahoma" w:hAnsi="Tahoma" w:cs="Tahoma"/>
                                      <w:sz w:val="16"/>
                                      <w:szCs w:val="16"/>
                                    </w:rPr>
                                  </w:pPr>
                                  <w:r w:rsidRPr="0051069F">
                                    <w:rPr>
                                      <w:rFonts w:ascii="Tahoma" w:hAnsi="Tahoma" w:cs="Tahoma"/>
                                      <w:sz w:val="16"/>
                                      <w:szCs w:val="16"/>
                                    </w:rPr>
                                    <w:t>Jr. Production (Packing) Officer</w:t>
                                  </w:r>
                                  <w:r>
                                    <w:rPr>
                                      <w:rFonts w:ascii="Tahoma" w:hAnsi="Tahoma" w:cs="Tahoma"/>
                                      <w:sz w:val="16"/>
                                      <w:szCs w:val="16"/>
                                    </w:rPr>
                                    <w:t xml:space="preserve">, </w:t>
                                  </w:r>
                                  <w:r w:rsidRPr="0051069F">
                                    <w:rPr>
                                      <w:rFonts w:ascii="Tahoma" w:hAnsi="Tahoma" w:cs="Tahoma"/>
                                      <w:sz w:val="16"/>
                                      <w:szCs w:val="16"/>
                                    </w:rPr>
                                    <w:t>Sun Pharmaceuticals Ltd., Sikkim</w:t>
                                  </w: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Text Box 48" o:spid="_x0000_s1038" type="#_x0000_t202" style="width:78.75pt;height:69.6pt;margin-top:38.2pt;margin-left:5.7pt;mso-height-percent:0;mso-height-relative:margin;mso-width-percent:0;mso-width-relative:margin;mso-wrap-distance-bottom:0;mso-wrap-distance-left:9pt;mso-wrap-distance-right:9pt;mso-wrap-distance-top:0;mso-wrap-style:square;position:absolute;visibility:visible;v-text-anchor:top;z-index:251671552" filled="f" stroked="f" strokeweight="0.5pt">
                      <v:textbox>
                        <w:txbxContent>
                          <w:p w:rsidR="0051069F" w:rsidRPr="0051069F" w:rsidP="0051069F" w14:paraId="3C9D8E9D" w14:textId="445560BF">
                            <w:pPr>
                              <w:spacing w:after="0" w:line="240" w:lineRule="auto"/>
                              <w:jc w:val="center"/>
                              <w:rPr>
                                <w:rFonts w:ascii="Tahoma" w:hAnsi="Tahoma" w:cs="Tahoma"/>
                                <w:sz w:val="16"/>
                                <w:szCs w:val="16"/>
                              </w:rPr>
                            </w:pPr>
                            <w:r w:rsidRPr="0051069F">
                              <w:rPr>
                                <w:rFonts w:ascii="Tahoma" w:hAnsi="Tahoma" w:cs="Tahoma"/>
                                <w:sz w:val="16"/>
                                <w:szCs w:val="16"/>
                              </w:rPr>
                              <w:t>Jr. Production (Packing) Officer</w:t>
                            </w:r>
                            <w:r>
                              <w:rPr>
                                <w:rFonts w:ascii="Tahoma" w:hAnsi="Tahoma" w:cs="Tahoma"/>
                                <w:sz w:val="16"/>
                                <w:szCs w:val="16"/>
                              </w:rPr>
                              <w:t xml:space="preserve">, </w:t>
                            </w:r>
                            <w:r w:rsidRPr="0051069F">
                              <w:rPr>
                                <w:rFonts w:ascii="Tahoma" w:hAnsi="Tahoma" w:cs="Tahoma"/>
                                <w:sz w:val="16"/>
                                <w:szCs w:val="16"/>
                              </w:rPr>
                              <w:t>Sun Pharmaceuticals Ltd., Sikkim</w:t>
                            </w:r>
                          </w:p>
                        </w:txbxContent>
                      </v:textbox>
                    </v:shape>
                  </w:pict>
                </mc:Fallback>
              </mc:AlternateContent>
            </w:r>
            <w:r w:rsidR="00B7258E">
              <w:rPr>
                <w:noProof/>
              </w:rPr>
              <mc:AlternateContent>
                <mc:Choice Requires="wps">
                  <w:drawing>
                    <wp:anchor distT="0" distB="0" distL="114300" distR="114300" simplePos="0" relativeHeight="251680768" behindDoc="0" locked="0" layoutInCell="1" allowOverlap="1">
                      <wp:simplePos x="0" y="0"/>
                      <wp:positionH relativeFrom="column">
                        <wp:posOffset>87630</wp:posOffset>
                      </wp:positionH>
                      <wp:positionV relativeFrom="paragraph">
                        <wp:posOffset>264795</wp:posOffset>
                      </wp:positionV>
                      <wp:extent cx="944880" cy="266700"/>
                      <wp:effectExtent l="0" t="0" r="0" b="0"/>
                      <wp:wrapNone/>
                      <wp:docPr id="22" name="Text Box 22"/>
                      <wp:cNvGraphicFramePr/>
                      <a:graphic xmlns:a="http://schemas.openxmlformats.org/drawingml/2006/main">
                        <a:graphicData uri="http://schemas.microsoft.com/office/word/2010/wordprocessingShape">
                          <wps:wsp xmlns:wps="http://schemas.microsoft.com/office/word/2010/wordprocessingShape">
                            <wps:cNvSpPr txBox="1"/>
                            <wps:spPr>
                              <a:xfrm>
                                <a:off x="0" y="0"/>
                                <a:ext cx="944880"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F270B" w:rsidRPr="00B7258E" w:rsidP="006F270B" w14:textId="4F025682">
                                  <w:pPr>
                                    <w:rPr>
                                      <w:color w:val="FFFFFF" w:themeColor="background1"/>
                                      <w:sz w:val="16"/>
                                      <w:szCs w:val="16"/>
                                      <w:lang w:val="en-IN"/>
                                    </w:rPr>
                                  </w:pPr>
                                  <w:r>
                                    <w:rPr>
                                      <w:rFonts w:ascii="Tahoma" w:hAnsi="Tahoma" w:cs="Tahoma"/>
                                      <w:color w:val="FFFFFF" w:themeColor="background1"/>
                                      <w:sz w:val="16"/>
                                      <w:szCs w:val="16"/>
                                      <w:lang w:val="en-IN"/>
                                    </w:rPr>
                                    <w:t>Mar’11-May’13</w:t>
                                  </w: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Text Box 22" o:spid="_x0000_s1039" type="#_x0000_t202" style="width:74.4pt;height:21pt;margin-top:20.85pt;margin-left:6.9pt;mso-height-percent:0;mso-height-relative:margin;mso-width-percent:0;mso-width-relative:margin;mso-wrap-distance-bottom:0;mso-wrap-distance-left:9pt;mso-wrap-distance-right:9pt;mso-wrap-distance-top:0;mso-wrap-style:square;position:absolute;visibility:visible;v-text-anchor:top;z-index:251681792" filled="f" stroked="f" strokeweight="0.5pt">
                      <v:textbox>
                        <w:txbxContent>
                          <w:p w:rsidR="006F270B" w:rsidRPr="00B7258E" w:rsidP="006F270B" w14:paraId="6985BF0F" w14:textId="4F025682">
                            <w:pPr>
                              <w:rPr>
                                <w:color w:val="FFFFFF" w:themeColor="background1"/>
                                <w:sz w:val="16"/>
                                <w:szCs w:val="16"/>
                                <w:lang w:val="en-IN"/>
                              </w:rPr>
                            </w:pPr>
                            <w:r>
                              <w:rPr>
                                <w:rFonts w:ascii="Tahoma" w:hAnsi="Tahoma" w:cs="Tahoma"/>
                                <w:color w:val="FFFFFF" w:themeColor="background1"/>
                                <w:sz w:val="16"/>
                                <w:szCs w:val="16"/>
                                <w:lang w:val="en-IN"/>
                              </w:rPr>
                              <w:t>Mar’11-May’13</w:t>
                            </w:r>
                          </w:p>
                        </w:txbxContent>
                      </v:textbox>
                    </v:shape>
                  </w:pict>
                </mc:Fallback>
              </mc:AlternateContent>
            </w:r>
            <w:r w:rsidR="00B7258E">
              <w:rPr>
                <w:noProof/>
              </w:rPr>
              <mc:AlternateContent>
                <mc:Choice Requires="wps">
                  <w:drawing>
                    <wp:anchor distT="0" distB="0" distL="114300" distR="114300" simplePos="0" relativeHeight="251660288" behindDoc="0" locked="0" layoutInCell="1" allowOverlap="1">
                      <wp:simplePos x="0" y="0"/>
                      <wp:positionH relativeFrom="column">
                        <wp:posOffset>2922270</wp:posOffset>
                      </wp:positionH>
                      <wp:positionV relativeFrom="paragraph">
                        <wp:posOffset>252095</wp:posOffset>
                      </wp:positionV>
                      <wp:extent cx="935355" cy="259080"/>
                      <wp:effectExtent l="0" t="0" r="0" b="7620"/>
                      <wp:wrapNone/>
                      <wp:docPr id="149287081" name="Text Box 40"/>
                      <wp:cNvGraphicFramePr/>
                      <a:graphic xmlns:a="http://schemas.openxmlformats.org/drawingml/2006/main">
                        <a:graphicData uri="http://schemas.microsoft.com/office/word/2010/wordprocessingShape">
                          <wps:wsp xmlns:wps="http://schemas.microsoft.com/office/word/2010/wordprocessingShape">
                            <wps:cNvSpPr txBox="1"/>
                            <wps:spPr>
                              <a:xfrm>
                                <a:off x="0" y="0"/>
                                <a:ext cx="935355" cy="2590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276C9" w:rsidRPr="00B7258E" w:rsidP="00D276C9" w14:textId="7937BA13">
                                  <w:pPr>
                                    <w:rPr>
                                      <w:color w:val="FFFFFF" w:themeColor="background1"/>
                                      <w:sz w:val="16"/>
                                      <w:szCs w:val="16"/>
                                      <w:lang w:val="en-IN"/>
                                    </w:rPr>
                                  </w:pPr>
                                  <w:r>
                                    <w:rPr>
                                      <w:rFonts w:ascii="Tahoma" w:hAnsi="Tahoma" w:cs="Tahoma"/>
                                      <w:color w:val="FFFFFF" w:themeColor="background1"/>
                                      <w:sz w:val="16"/>
                                      <w:szCs w:val="16"/>
                                      <w:lang w:val="en-IN"/>
                                    </w:rPr>
                                    <w:t>Mar’14-Apr’16</w:t>
                                  </w: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Text Box 40" o:spid="_x0000_s1040" type="#_x0000_t202" style="width:73.65pt;height:20.4pt;margin-top:19.85pt;margin-left:230.1pt;mso-height-percent:0;mso-height-relative:margin;mso-width-percent:0;mso-width-relative:margin;mso-wrap-distance-bottom:0;mso-wrap-distance-left:9pt;mso-wrap-distance-right:9pt;mso-wrap-distance-top:0;mso-wrap-style:square;position:absolute;visibility:visible;v-text-anchor:top;z-index:251661312" filled="f" stroked="f" strokeweight="0.5pt">
                      <v:textbox>
                        <w:txbxContent>
                          <w:p w:rsidR="00D276C9" w:rsidRPr="00B7258E" w:rsidP="00D276C9" w14:paraId="2CA0378E" w14:textId="7937BA13">
                            <w:pPr>
                              <w:rPr>
                                <w:color w:val="FFFFFF" w:themeColor="background1"/>
                                <w:sz w:val="16"/>
                                <w:szCs w:val="16"/>
                                <w:lang w:val="en-IN"/>
                              </w:rPr>
                            </w:pPr>
                            <w:r>
                              <w:rPr>
                                <w:rFonts w:ascii="Tahoma" w:hAnsi="Tahoma" w:cs="Tahoma"/>
                                <w:color w:val="FFFFFF" w:themeColor="background1"/>
                                <w:sz w:val="16"/>
                                <w:szCs w:val="16"/>
                                <w:lang w:val="en-IN"/>
                              </w:rPr>
                              <w:t>Mar’14-Apr’16</w:t>
                            </w:r>
                          </w:p>
                        </w:txbxContent>
                      </v:textbox>
                    </v:shape>
                  </w:pict>
                </mc:Fallback>
              </mc:AlternateContent>
            </w:r>
            <w:r w:rsidR="0057693F">
              <w:rPr>
                <w:noProof/>
              </w:rPr>
              <mc:AlternateContent>
                <mc:Choice Requires="wps">
                  <w:drawing>
                    <wp:anchor distT="0" distB="0" distL="114300" distR="114300" simplePos="0" relativeHeight="251664384" behindDoc="0" locked="0" layoutInCell="1" allowOverlap="1">
                      <wp:simplePos x="0" y="0"/>
                      <wp:positionH relativeFrom="column">
                        <wp:posOffset>5753100</wp:posOffset>
                      </wp:positionH>
                      <wp:positionV relativeFrom="paragraph">
                        <wp:posOffset>259080</wp:posOffset>
                      </wp:positionV>
                      <wp:extent cx="986790" cy="213360"/>
                      <wp:effectExtent l="0" t="0" r="0" b="0"/>
                      <wp:wrapNone/>
                      <wp:docPr id="44" name="Text Box 44"/>
                      <wp:cNvGraphicFramePr/>
                      <a:graphic xmlns:a="http://schemas.openxmlformats.org/drawingml/2006/main">
                        <a:graphicData uri="http://schemas.microsoft.com/office/word/2010/wordprocessingShape">
                          <wps:wsp xmlns:wps="http://schemas.microsoft.com/office/word/2010/wordprocessingShape">
                            <wps:cNvSpPr txBox="1"/>
                            <wps:spPr>
                              <a:xfrm>
                                <a:off x="0" y="0"/>
                                <a:ext cx="986790" cy="2133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276C9" w:rsidRPr="00B7258E" w:rsidP="00D276C9" w14:textId="591C3B36">
                                  <w:pPr>
                                    <w:rPr>
                                      <w:color w:val="FFFFFF" w:themeColor="background1"/>
                                      <w:sz w:val="16"/>
                                      <w:szCs w:val="16"/>
                                      <w:lang w:val="en-IN"/>
                                    </w:rPr>
                                  </w:pPr>
                                  <w:r>
                                    <w:rPr>
                                      <w:rFonts w:ascii="Tahoma" w:hAnsi="Tahoma" w:cs="Tahoma"/>
                                      <w:color w:val="FFFFFF" w:themeColor="background1"/>
                                      <w:sz w:val="16"/>
                                      <w:szCs w:val="16"/>
                                      <w:lang w:val="en-IN"/>
                                    </w:rPr>
                                    <w:t>Jul’19</w:t>
                                  </w:r>
                                  <w:r w:rsidRPr="00B7258E" w:rsidR="00FD31CA">
                                    <w:rPr>
                                      <w:rFonts w:ascii="Tahoma" w:hAnsi="Tahoma" w:cs="Tahoma"/>
                                      <w:color w:val="FFFFFF" w:themeColor="background1"/>
                                      <w:sz w:val="16"/>
                                      <w:szCs w:val="16"/>
                                      <w:lang w:val="en-IN"/>
                                    </w:rPr>
                                    <w:t>-</w:t>
                                  </w:r>
                                  <w:r w:rsidR="007F527B">
                                    <w:rPr>
                                      <w:rFonts w:ascii="Tahoma" w:hAnsi="Tahoma" w:cs="Tahoma"/>
                                      <w:color w:val="FFFFFF" w:themeColor="background1"/>
                                      <w:sz w:val="16"/>
                                      <w:szCs w:val="16"/>
                                      <w:lang w:val="en-IN"/>
                                    </w:rPr>
                                    <w:t>Aug’25</w:t>
                                  </w: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Text Box 44" o:spid="_x0000_s1041" type="#_x0000_t202" style="width:77.7pt;height:16.8pt;margin-top:20.4pt;margin-left:453pt;mso-height-percent:0;mso-height-relative:margin;mso-width-percent:0;mso-width-relative:margin;mso-wrap-distance-bottom:0;mso-wrap-distance-left:9pt;mso-wrap-distance-right:9pt;mso-wrap-distance-top:0;mso-wrap-style:square;position:absolute;visibility:visible;v-text-anchor:top;z-index:251665408" filled="f" stroked="f" strokeweight="0.5pt">
                      <v:textbox>
                        <w:txbxContent>
                          <w:p w:rsidR="00D276C9" w:rsidRPr="00B7258E" w:rsidP="00D276C9" w14:paraId="341DD112" w14:textId="591C3B36">
                            <w:pPr>
                              <w:rPr>
                                <w:color w:val="FFFFFF" w:themeColor="background1"/>
                                <w:sz w:val="16"/>
                                <w:szCs w:val="16"/>
                                <w:lang w:val="en-IN"/>
                              </w:rPr>
                            </w:pPr>
                            <w:r>
                              <w:rPr>
                                <w:rFonts w:ascii="Tahoma" w:hAnsi="Tahoma" w:cs="Tahoma"/>
                                <w:color w:val="FFFFFF" w:themeColor="background1"/>
                                <w:sz w:val="16"/>
                                <w:szCs w:val="16"/>
                                <w:lang w:val="en-IN"/>
                              </w:rPr>
                              <w:t>Jul’19</w:t>
                            </w:r>
                            <w:r w:rsidRPr="00B7258E" w:rsidR="00FD31CA">
                              <w:rPr>
                                <w:rFonts w:ascii="Tahoma" w:hAnsi="Tahoma" w:cs="Tahoma"/>
                                <w:color w:val="FFFFFF" w:themeColor="background1"/>
                                <w:sz w:val="16"/>
                                <w:szCs w:val="16"/>
                                <w:lang w:val="en-IN"/>
                              </w:rPr>
                              <w:t>-</w:t>
                            </w:r>
                            <w:r w:rsidR="007F527B">
                              <w:rPr>
                                <w:rFonts w:ascii="Tahoma" w:hAnsi="Tahoma" w:cs="Tahoma"/>
                                <w:color w:val="FFFFFF" w:themeColor="background1"/>
                                <w:sz w:val="16"/>
                                <w:szCs w:val="16"/>
                                <w:lang w:val="en-IN"/>
                              </w:rPr>
                              <w:t>Aug’25</w:t>
                            </w:r>
                          </w:p>
                        </w:txbxContent>
                      </v:textbox>
                    </v:shape>
                  </w:pict>
                </mc:Fallback>
              </mc:AlternateContent>
            </w:r>
            <w:r w:rsidR="0057693F">
              <w:rPr>
                <w:noProof/>
              </w:rPr>
              <mc:AlternateContent>
                <mc:Choice Requires="wps">
                  <w:drawing>
                    <wp:anchor distT="0" distB="0" distL="114300" distR="114300" simplePos="0" relativeHeight="251662336" behindDoc="0" locked="0" layoutInCell="1" allowOverlap="1">
                      <wp:simplePos x="0" y="0"/>
                      <wp:positionH relativeFrom="column">
                        <wp:posOffset>4339590</wp:posOffset>
                      </wp:positionH>
                      <wp:positionV relativeFrom="paragraph">
                        <wp:posOffset>274320</wp:posOffset>
                      </wp:positionV>
                      <wp:extent cx="944880" cy="243840"/>
                      <wp:effectExtent l="0" t="0" r="0" b="3810"/>
                      <wp:wrapNone/>
                      <wp:docPr id="41" name="Text Box 41"/>
                      <wp:cNvGraphicFramePr/>
                      <a:graphic xmlns:a="http://schemas.openxmlformats.org/drawingml/2006/main">
                        <a:graphicData uri="http://schemas.microsoft.com/office/word/2010/wordprocessingShape">
                          <wps:wsp xmlns:wps="http://schemas.microsoft.com/office/word/2010/wordprocessingShape">
                            <wps:cNvSpPr txBox="1"/>
                            <wps:spPr>
                              <a:xfrm>
                                <a:off x="0" y="0"/>
                                <a:ext cx="944880" cy="243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276C9" w:rsidRPr="00B7258E" w:rsidP="00D276C9" w14:textId="05825CC6">
                                  <w:pPr>
                                    <w:rPr>
                                      <w:color w:val="FFFFFF" w:themeColor="background1"/>
                                      <w:sz w:val="16"/>
                                      <w:szCs w:val="16"/>
                                      <w:lang w:val="en-IN"/>
                                    </w:rPr>
                                  </w:pPr>
                                  <w:r>
                                    <w:rPr>
                                      <w:rFonts w:ascii="Tahoma" w:hAnsi="Tahoma" w:cs="Tahoma"/>
                                      <w:color w:val="FFFFFF" w:themeColor="background1"/>
                                      <w:sz w:val="16"/>
                                      <w:szCs w:val="16"/>
                                      <w:lang w:val="en-IN"/>
                                    </w:rPr>
                                    <w:t>Apr’16-Jul’19</w:t>
                                  </w: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Text Box 41" o:spid="_x0000_s1042" type="#_x0000_t202" style="width:74.4pt;height:19.2pt;margin-top:21.6pt;margin-left:341.7pt;mso-height-percent:0;mso-height-relative:margin;mso-width-percent:0;mso-width-relative:margin;mso-wrap-distance-bottom:0;mso-wrap-distance-left:9pt;mso-wrap-distance-right:9pt;mso-wrap-distance-top:0;mso-wrap-style:square;position:absolute;visibility:visible;v-text-anchor:top;z-index:251663360" filled="f" stroked="f" strokeweight="0.5pt">
                      <v:textbox>
                        <w:txbxContent>
                          <w:p w:rsidR="00D276C9" w:rsidRPr="00B7258E" w:rsidP="00D276C9" w14:paraId="73D94A01" w14:textId="05825CC6">
                            <w:pPr>
                              <w:rPr>
                                <w:color w:val="FFFFFF" w:themeColor="background1"/>
                                <w:sz w:val="16"/>
                                <w:szCs w:val="16"/>
                                <w:lang w:val="en-IN"/>
                              </w:rPr>
                            </w:pPr>
                            <w:r>
                              <w:rPr>
                                <w:rFonts w:ascii="Tahoma" w:hAnsi="Tahoma" w:cs="Tahoma"/>
                                <w:color w:val="FFFFFF" w:themeColor="background1"/>
                                <w:sz w:val="16"/>
                                <w:szCs w:val="16"/>
                                <w:lang w:val="en-IN"/>
                              </w:rPr>
                              <w:t>Apr’16-Jul’19</w:t>
                            </w:r>
                          </w:p>
                        </w:txbxContent>
                      </v:textbox>
                    </v:shape>
                  </w:pict>
                </mc:Fallback>
              </mc:AlternateContent>
            </w:r>
            <w:r w:rsidR="0057693F">
              <w:rPr>
                <w:rFonts w:ascii="Tahoma" w:hAnsi="Tahoma" w:cs="Tahoma"/>
                <w:sz w:val="24"/>
              </w:rPr>
              <w:tab/>
            </w:r>
            <w:r w:rsidR="0057693F">
              <w:rPr>
                <w:noProof/>
              </w:rPr>
              <w:drawing>
                <wp:inline distT="0" distB="0" distL="0" distR="0">
                  <wp:extent cx="7000875" cy="1165860"/>
                  <wp:effectExtent l="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646" name="Capture.JPG"/>
                          <pic:cNvPicPr/>
                        </pic:nvPicPr>
                        <pic:blipFill>
                          <a:blip xmlns:r="http://schemas.openxmlformats.org/officeDocument/2006/relationships" r:embed="rId23">
                            <a:extLst>
                              <a:ext xmlns:a="http://schemas.openxmlformats.org/drawingml/2006/main" uri="{28A0092B-C50C-407E-A947-70E740481C1C}">
                                <a14:useLocalDpi xmlns:a14="http://schemas.microsoft.com/office/drawing/2010/main" val="0"/>
                              </a:ext>
                            </a:extLst>
                          </a:blip>
                          <a:stretch>
                            <a:fillRect/>
                          </a:stretch>
                        </pic:blipFill>
                        <pic:spPr>
                          <a:xfrm>
                            <a:off x="0" y="0"/>
                            <a:ext cx="7000875" cy="1165860"/>
                          </a:xfrm>
                          <a:prstGeom prst="rect">
                            <a:avLst/>
                          </a:prstGeom>
                        </pic:spPr>
                      </pic:pic>
                    </a:graphicData>
                  </a:graphic>
                </wp:inline>
              </w:drawing>
            </w:r>
          </w:p>
        </w:tc>
      </w:tr>
      <w:tr w14:paraId="210833B7" w14:textId="77777777" w:rsidTr="00CA0ED4">
        <w:tblPrEx>
          <w:tblW w:w="11268" w:type="dxa"/>
          <w:tblLayout w:type="fixed"/>
          <w:tblLook w:val="04A0"/>
        </w:tblPrEx>
        <w:trPr>
          <w:trHeight w:val="2371"/>
        </w:trPr>
        <w:tc>
          <w:tcPr>
            <w:tcW w:w="11268" w:type="dxa"/>
            <w:gridSpan w:val="2"/>
          </w:tcPr>
          <w:p w:rsidR="0051069F" w:rsidP="0051069F" w14:paraId="37F2BA2D" w14:textId="6B85C7B6">
            <w:pPr>
              <w:pBdr>
                <w:bottom w:val="single" w:sz="4" w:space="1" w:color="auto"/>
              </w:pBdr>
              <w:overflowPunct w:val="0"/>
              <w:autoSpaceDE w:val="0"/>
              <w:autoSpaceDN w:val="0"/>
              <w:adjustRightInd w:val="0"/>
              <w:jc w:val="both"/>
              <w:textAlignment w:val="baseline"/>
              <w:rPr>
                <w:rFonts w:ascii="Tahoma" w:hAnsi="Tahoma" w:cs="Tahoma"/>
                <w:b/>
                <w:color w:val="262626" w:themeColor="text1" w:themeTint="D9"/>
                <w:szCs w:val="20"/>
                <w:lang w:eastAsia="en-GB"/>
              </w:rPr>
            </w:pPr>
            <w:r>
              <w:rPr>
                <w:rFonts w:ascii="Tahoma" w:hAnsi="Tahoma" w:cs="Tahoma"/>
                <w:b/>
                <w:noProof/>
                <w:color w:val="262626" w:themeColor="text1" w:themeTint="D9"/>
                <w:szCs w:val="20"/>
                <w:lang w:eastAsia="en-GB"/>
              </w:rPr>
              <mc:AlternateContent>
                <mc:Choice Requires="wps">
                  <w:drawing>
                    <wp:anchor distT="0" distB="0" distL="114300" distR="114300" simplePos="0" relativeHeight="251694080" behindDoc="0" locked="0" layoutInCell="1" allowOverlap="1">
                      <wp:simplePos x="0" y="0"/>
                      <wp:positionH relativeFrom="column">
                        <wp:posOffset>83820</wp:posOffset>
                      </wp:positionH>
                      <wp:positionV relativeFrom="paragraph">
                        <wp:posOffset>152400</wp:posOffset>
                      </wp:positionV>
                      <wp:extent cx="2286000" cy="676910"/>
                      <wp:effectExtent l="0" t="0" r="19050" b="27940"/>
                      <wp:wrapNone/>
                      <wp:docPr id="1594883028" name="Rectangle 18"/>
                      <wp:cNvGraphicFramePr/>
                      <a:graphic xmlns:a="http://schemas.openxmlformats.org/drawingml/2006/main">
                        <a:graphicData uri="http://schemas.microsoft.com/office/word/2010/wordprocessingShape">
                          <wps:wsp xmlns:wps="http://schemas.microsoft.com/office/word/2010/wordprocessingShape">
                            <wps:cNvSpPr/>
                            <wps:spPr>
                              <a:xfrm>
                                <a:off x="0" y="0"/>
                                <a:ext cx="2286000" cy="676910"/>
                              </a:xfrm>
                              <a:prstGeom prst="rect">
                                <a:avLst/>
                              </a:prstGeom>
                            </wps:spPr>
                            <wps:style>
                              <a:lnRef idx="2">
                                <a:schemeClr val="accent6"/>
                              </a:lnRef>
                              <a:fillRef idx="1">
                                <a:schemeClr val="lt1"/>
                              </a:fillRef>
                              <a:effectRef idx="0">
                                <a:schemeClr val="accent6"/>
                              </a:effectRef>
                              <a:fontRef idx="minor">
                                <a:schemeClr val="dk1"/>
                              </a:fontRef>
                            </wps:style>
                            <wps:txbx>
                              <w:txbxContent>
                                <w:p w:rsidR="00CB031F" w:rsidRPr="00CB031F" w:rsidP="00CB031F" w14:textId="77777777">
                                  <w:pPr>
                                    <w:pBdr>
                                      <w:bottom w:val="single" w:sz="4" w:space="1" w:color="auto"/>
                                    </w:pBdr>
                                    <w:overflowPunct w:val="0"/>
                                    <w:autoSpaceDE w:val="0"/>
                                    <w:autoSpaceDN w:val="0"/>
                                    <w:adjustRightInd w:val="0"/>
                                    <w:textAlignment w:val="baseline"/>
                                    <w:rPr>
                                      <w:rFonts w:ascii="Tahoma" w:hAnsi="Tahoma" w:cs="Tahoma"/>
                                      <w:b/>
                                      <w:color w:val="262626" w:themeColor="text1" w:themeTint="D9"/>
                                      <w:sz w:val="16"/>
                                      <w:szCs w:val="14"/>
                                      <w:lang w:eastAsia="en-GB"/>
                                    </w:rPr>
                                  </w:pPr>
                                  <w:r w:rsidRPr="00CB031F">
                                    <w:rPr>
                                      <w:rFonts w:ascii="Tahoma" w:hAnsi="Tahoma" w:cs="Tahoma"/>
                                      <w:b/>
                                      <w:color w:val="262626" w:themeColor="text1" w:themeTint="D9"/>
                                      <w:sz w:val="16"/>
                                      <w:szCs w:val="14"/>
                                      <w:lang w:eastAsia="en-GB"/>
                                    </w:rPr>
                                    <w:t>August 2025 to till present</w:t>
                                  </w:r>
                                </w:p>
                                <w:p w:rsidR="00CB031F" w:rsidRPr="00CB031F" w:rsidP="00CB031F" w14:textId="3127AF35">
                                  <w:pPr>
                                    <w:pBdr>
                                      <w:bottom w:val="single" w:sz="4" w:space="1" w:color="auto"/>
                                    </w:pBdr>
                                    <w:overflowPunct w:val="0"/>
                                    <w:autoSpaceDE w:val="0"/>
                                    <w:autoSpaceDN w:val="0"/>
                                    <w:adjustRightInd w:val="0"/>
                                    <w:textAlignment w:val="baseline"/>
                                    <w:rPr>
                                      <w:rFonts w:ascii="Tahoma" w:hAnsi="Tahoma" w:cs="Tahoma"/>
                                      <w:b/>
                                      <w:color w:val="262626" w:themeColor="text1" w:themeTint="D9"/>
                                      <w:sz w:val="16"/>
                                      <w:szCs w:val="14"/>
                                      <w:lang w:eastAsia="en-GB"/>
                                    </w:rPr>
                                  </w:pPr>
                                  <w:r w:rsidRPr="00CB031F">
                                    <w:rPr>
                                      <w:rFonts w:ascii="Tahoma" w:hAnsi="Tahoma" w:cs="Tahoma"/>
                                      <w:b/>
                                      <w:color w:val="262626" w:themeColor="text1" w:themeTint="D9"/>
                                      <w:sz w:val="16"/>
                                      <w:szCs w:val="14"/>
                                      <w:lang w:eastAsia="en-GB"/>
                                    </w:rPr>
                                    <w:t xml:space="preserve">Production Manager (Production Head) </w:t>
                                  </w:r>
                                  <w:r w:rsidR="006D628B">
                                    <w:rPr>
                                      <w:rFonts w:ascii="Tahoma" w:hAnsi="Tahoma" w:cs="Tahoma"/>
                                      <w:b/>
                                      <w:color w:val="262626" w:themeColor="text1" w:themeTint="D9"/>
                                      <w:sz w:val="16"/>
                                      <w:szCs w:val="14"/>
                                      <w:lang w:eastAsia="en-GB"/>
                                    </w:rPr>
                                    <w:t xml:space="preserve"> </w:t>
                                  </w:r>
                                  <w:r>
                                    <w:rPr>
                                      <w:rFonts w:ascii="Tahoma" w:hAnsi="Tahoma" w:cs="Tahoma"/>
                                      <w:b/>
                                      <w:color w:val="262626" w:themeColor="text1" w:themeTint="D9"/>
                                      <w:sz w:val="16"/>
                                      <w:szCs w:val="14"/>
                                      <w:lang w:eastAsia="en-GB"/>
                                    </w:rPr>
                                    <w:t xml:space="preserve">     </w:t>
                                  </w:r>
                                  <w:r w:rsidRPr="00CB031F">
                                    <w:rPr>
                                      <w:rFonts w:ascii="Tahoma" w:hAnsi="Tahoma" w:cs="Tahoma"/>
                                      <w:b/>
                                      <w:color w:val="262626" w:themeColor="text1" w:themeTint="D9"/>
                                      <w:sz w:val="16"/>
                                      <w:szCs w:val="14"/>
                                      <w:lang w:eastAsia="en-GB"/>
                                    </w:rPr>
                                    <w:t>at Themis Medicare Ltd., Haridwar</w:t>
                                  </w:r>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id="Rectangle 18" o:spid="_x0000_s1043" style="width:180pt;height:53.3pt;margin-top:12pt;margin-left:6.6pt;mso-height-percent:0;mso-height-relative:margin;mso-width-percent:0;mso-width-relative:margin;mso-wrap-distance-bottom:0;mso-wrap-distance-left:9pt;mso-wrap-distance-right:9pt;mso-wrap-distance-top:0;mso-wrap-style:square;position:absolute;visibility:visible;v-text-anchor:middle;z-index:251695104" fillcolor="white" strokecolor="#f79646" strokeweight="2pt">
                      <v:textbox>
                        <w:txbxContent>
                          <w:p w:rsidR="00CB031F" w:rsidRPr="00CB031F" w:rsidP="00CB031F" w14:paraId="78E14FF0" w14:textId="77777777">
                            <w:pPr>
                              <w:pBdr>
                                <w:bottom w:val="single" w:sz="4" w:space="1" w:color="auto"/>
                              </w:pBdr>
                              <w:overflowPunct w:val="0"/>
                              <w:autoSpaceDE w:val="0"/>
                              <w:autoSpaceDN w:val="0"/>
                              <w:adjustRightInd w:val="0"/>
                              <w:textAlignment w:val="baseline"/>
                              <w:rPr>
                                <w:rFonts w:ascii="Tahoma" w:hAnsi="Tahoma" w:cs="Tahoma"/>
                                <w:b/>
                                <w:color w:val="262626" w:themeColor="text1" w:themeTint="D9"/>
                                <w:sz w:val="16"/>
                                <w:szCs w:val="14"/>
                                <w:lang w:eastAsia="en-GB"/>
                              </w:rPr>
                            </w:pPr>
                            <w:r w:rsidRPr="00CB031F">
                              <w:rPr>
                                <w:rFonts w:ascii="Tahoma" w:hAnsi="Tahoma" w:cs="Tahoma"/>
                                <w:b/>
                                <w:color w:val="262626" w:themeColor="text1" w:themeTint="D9"/>
                                <w:sz w:val="16"/>
                                <w:szCs w:val="14"/>
                                <w:lang w:eastAsia="en-GB"/>
                              </w:rPr>
                              <w:t>August 2025 to till present</w:t>
                            </w:r>
                          </w:p>
                          <w:p w:rsidR="00CB031F" w:rsidRPr="00CB031F" w:rsidP="00CB031F" w14:paraId="651F9AC8" w14:textId="3127AF35">
                            <w:pPr>
                              <w:pBdr>
                                <w:bottom w:val="single" w:sz="4" w:space="1" w:color="auto"/>
                              </w:pBdr>
                              <w:overflowPunct w:val="0"/>
                              <w:autoSpaceDE w:val="0"/>
                              <w:autoSpaceDN w:val="0"/>
                              <w:adjustRightInd w:val="0"/>
                              <w:textAlignment w:val="baseline"/>
                              <w:rPr>
                                <w:rFonts w:ascii="Tahoma" w:hAnsi="Tahoma" w:cs="Tahoma"/>
                                <w:b/>
                                <w:color w:val="262626" w:themeColor="text1" w:themeTint="D9"/>
                                <w:sz w:val="16"/>
                                <w:szCs w:val="14"/>
                                <w:lang w:eastAsia="en-GB"/>
                              </w:rPr>
                            </w:pPr>
                            <w:r w:rsidRPr="00CB031F">
                              <w:rPr>
                                <w:rFonts w:ascii="Tahoma" w:hAnsi="Tahoma" w:cs="Tahoma"/>
                                <w:b/>
                                <w:color w:val="262626" w:themeColor="text1" w:themeTint="D9"/>
                                <w:sz w:val="16"/>
                                <w:szCs w:val="14"/>
                                <w:lang w:eastAsia="en-GB"/>
                              </w:rPr>
                              <w:t xml:space="preserve">Production Manager (Production Head) </w:t>
                            </w:r>
                            <w:r w:rsidR="006D628B">
                              <w:rPr>
                                <w:rFonts w:ascii="Tahoma" w:hAnsi="Tahoma" w:cs="Tahoma"/>
                                <w:b/>
                                <w:color w:val="262626" w:themeColor="text1" w:themeTint="D9"/>
                                <w:sz w:val="16"/>
                                <w:szCs w:val="14"/>
                                <w:lang w:eastAsia="en-GB"/>
                              </w:rPr>
                              <w:t xml:space="preserve"> </w:t>
                            </w:r>
                            <w:r>
                              <w:rPr>
                                <w:rFonts w:ascii="Tahoma" w:hAnsi="Tahoma" w:cs="Tahoma"/>
                                <w:b/>
                                <w:color w:val="262626" w:themeColor="text1" w:themeTint="D9"/>
                                <w:sz w:val="16"/>
                                <w:szCs w:val="14"/>
                                <w:lang w:eastAsia="en-GB"/>
                              </w:rPr>
                              <w:t xml:space="preserve">     </w:t>
                            </w:r>
                            <w:r w:rsidRPr="00CB031F">
                              <w:rPr>
                                <w:rFonts w:ascii="Tahoma" w:hAnsi="Tahoma" w:cs="Tahoma"/>
                                <w:b/>
                                <w:color w:val="262626" w:themeColor="text1" w:themeTint="D9"/>
                                <w:sz w:val="16"/>
                                <w:szCs w:val="14"/>
                                <w:lang w:eastAsia="en-GB"/>
                              </w:rPr>
                              <w:t>at Themis Medicare Ltd., Haridwar</w:t>
                            </w:r>
                          </w:p>
                        </w:txbxContent>
                      </v:textbox>
                    </v:rect>
                  </w:pict>
                </mc:Fallback>
              </mc:AlternateContent>
            </w:r>
          </w:p>
          <w:p w:rsidR="007F527B" w:rsidP="0051069F" w14:paraId="15D68965" w14:textId="1572ADE4">
            <w:pPr>
              <w:pBdr>
                <w:bottom w:val="single" w:sz="4" w:space="1" w:color="auto"/>
              </w:pBdr>
              <w:overflowPunct w:val="0"/>
              <w:autoSpaceDE w:val="0"/>
              <w:autoSpaceDN w:val="0"/>
              <w:adjustRightInd w:val="0"/>
              <w:jc w:val="both"/>
              <w:textAlignment w:val="baseline"/>
              <w:rPr>
                <w:rFonts w:ascii="Tahoma" w:hAnsi="Tahoma" w:cs="Tahoma"/>
                <w:b/>
                <w:color w:val="262626" w:themeColor="text1" w:themeTint="D9"/>
                <w:szCs w:val="20"/>
                <w:lang w:eastAsia="en-GB"/>
              </w:rPr>
            </w:pPr>
          </w:p>
          <w:p w:rsidR="007F527B" w:rsidP="0051069F" w14:paraId="36DEFB67" w14:textId="77777777">
            <w:pPr>
              <w:pBdr>
                <w:bottom w:val="single" w:sz="4" w:space="1" w:color="auto"/>
              </w:pBdr>
              <w:overflowPunct w:val="0"/>
              <w:autoSpaceDE w:val="0"/>
              <w:autoSpaceDN w:val="0"/>
              <w:adjustRightInd w:val="0"/>
              <w:jc w:val="both"/>
              <w:textAlignment w:val="baseline"/>
              <w:rPr>
                <w:rFonts w:ascii="Tahoma" w:hAnsi="Tahoma" w:cs="Tahoma"/>
                <w:b/>
                <w:color w:val="262626" w:themeColor="text1" w:themeTint="D9"/>
                <w:szCs w:val="20"/>
                <w:lang w:eastAsia="en-GB"/>
              </w:rPr>
            </w:pPr>
          </w:p>
          <w:p w:rsidR="007F527B" w:rsidP="0051069F" w14:paraId="1DF78BC9" w14:textId="77777777">
            <w:pPr>
              <w:pBdr>
                <w:bottom w:val="single" w:sz="4" w:space="1" w:color="auto"/>
              </w:pBdr>
              <w:overflowPunct w:val="0"/>
              <w:autoSpaceDE w:val="0"/>
              <w:autoSpaceDN w:val="0"/>
              <w:adjustRightInd w:val="0"/>
              <w:jc w:val="both"/>
              <w:textAlignment w:val="baseline"/>
              <w:rPr>
                <w:rFonts w:ascii="Tahoma" w:hAnsi="Tahoma" w:cs="Tahoma"/>
                <w:b/>
                <w:color w:val="262626" w:themeColor="text1" w:themeTint="D9"/>
                <w:szCs w:val="20"/>
                <w:lang w:eastAsia="en-GB"/>
              </w:rPr>
            </w:pPr>
          </w:p>
          <w:p w:rsidR="00CB031F" w:rsidP="0051069F" w14:paraId="433F78F1" w14:textId="77777777">
            <w:pPr>
              <w:pBdr>
                <w:bottom w:val="single" w:sz="4" w:space="1" w:color="auto"/>
              </w:pBdr>
              <w:overflowPunct w:val="0"/>
              <w:autoSpaceDE w:val="0"/>
              <w:autoSpaceDN w:val="0"/>
              <w:adjustRightInd w:val="0"/>
              <w:jc w:val="both"/>
              <w:textAlignment w:val="baseline"/>
              <w:rPr>
                <w:rFonts w:ascii="Tahoma" w:hAnsi="Tahoma" w:cs="Tahoma"/>
                <w:b/>
                <w:color w:val="262626" w:themeColor="text1" w:themeTint="D9"/>
                <w:szCs w:val="20"/>
                <w:lang w:eastAsia="en-GB"/>
              </w:rPr>
            </w:pPr>
          </w:p>
          <w:p w:rsidR="00CB031F" w:rsidP="0051069F" w14:paraId="1994A540" w14:textId="77777777">
            <w:pPr>
              <w:pBdr>
                <w:bottom w:val="single" w:sz="4" w:space="1" w:color="auto"/>
              </w:pBdr>
              <w:overflowPunct w:val="0"/>
              <w:autoSpaceDE w:val="0"/>
              <w:autoSpaceDN w:val="0"/>
              <w:adjustRightInd w:val="0"/>
              <w:jc w:val="both"/>
              <w:textAlignment w:val="baseline"/>
              <w:rPr>
                <w:rFonts w:ascii="Tahoma" w:hAnsi="Tahoma" w:cs="Tahoma"/>
                <w:b/>
                <w:color w:val="262626" w:themeColor="text1" w:themeTint="D9"/>
                <w:szCs w:val="20"/>
                <w:lang w:eastAsia="en-GB"/>
              </w:rPr>
            </w:pPr>
          </w:p>
          <w:p w:rsidR="00CB031F" w:rsidP="0051069F" w14:paraId="42A593B0" w14:textId="77777777">
            <w:pPr>
              <w:pBdr>
                <w:bottom w:val="single" w:sz="4" w:space="1" w:color="auto"/>
              </w:pBdr>
              <w:overflowPunct w:val="0"/>
              <w:autoSpaceDE w:val="0"/>
              <w:autoSpaceDN w:val="0"/>
              <w:adjustRightInd w:val="0"/>
              <w:jc w:val="both"/>
              <w:textAlignment w:val="baseline"/>
              <w:rPr>
                <w:rFonts w:ascii="Tahoma" w:hAnsi="Tahoma" w:cs="Tahoma"/>
                <w:b/>
                <w:color w:val="262626" w:themeColor="text1" w:themeTint="D9"/>
                <w:szCs w:val="20"/>
                <w:lang w:eastAsia="en-GB"/>
              </w:rPr>
            </w:pPr>
          </w:p>
          <w:p w:rsidR="00CB031F" w:rsidP="0051069F" w14:paraId="7375248C" w14:textId="77777777">
            <w:pPr>
              <w:pBdr>
                <w:bottom w:val="single" w:sz="4" w:space="1" w:color="auto"/>
              </w:pBdr>
              <w:overflowPunct w:val="0"/>
              <w:autoSpaceDE w:val="0"/>
              <w:autoSpaceDN w:val="0"/>
              <w:adjustRightInd w:val="0"/>
              <w:jc w:val="both"/>
              <w:textAlignment w:val="baseline"/>
              <w:rPr>
                <w:rFonts w:ascii="Tahoma" w:hAnsi="Tahoma" w:cs="Tahoma"/>
                <w:b/>
                <w:color w:val="262626" w:themeColor="text1" w:themeTint="D9"/>
                <w:szCs w:val="20"/>
                <w:lang w:eastAsia="en-GB"/>
              </w:rPr>
            </w:pPr>
          </w:p>
          <w:p w:rsidR="0051069F" w:rsidRPr="00EE2DAB" w:rsidP="0051069F" w14:paraId="52B4AE73" w14:textId="010C65A2">
            <w:pPr>
              <w:pBdr>
                <w:bottom w:val="single" w:sz="4" w:space="1" w:color="auto"/>
              </w:pBdr>
              <w:overflowPunct w:val="0"/>
              <w:autoSpaceDE w:val="0"/>
              <w:autoSpaceDN w:val="0"/>
              <w:adjustRightInd w:val="0"/>
              <w:jc w:val="both"/>
              <w:textAlignment w:val="baseline"/>
              <w:rPr>
                <w:rFonts w:ascii="Tahoma" w:hAnsi="Tahoma" w:cs="Tahoma"/>
                <w:b/>
                <w:color w:val="262626" w:themeColor="text1" w:themeTint="D9"/>
                <w:szCs w:val="20"/>
                <w:lang w:eastAsia="en-GB"/>
              </w:rPr>
            </w:pPr>
            <w:r>
              <w:rPr>
                <w:rFonts w:ascii="Tahoma" w:hAnsi="Tahoma" w:cs="Tahoma"/>
                <w:b/>
                <w:noProof/>
                <w:color w:val="154960"/>
              </w:rPr>
              <w:drawing>
                <wp:inline distT="0" distB="0" distL="0" distR="0">
                  <wp:extent cx="228600" cy="228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85168" name="workexperience24x24icons.png"/>
                          <pic:cNvPicPr/>
                        </pic:nvPicPr>
                        <pic:blipFill>
                          <a:blip xmlns:r="http://schemas.openxmlformats.org/officeDocument/2006/relationships" r:embed="rId24">
                            <a:extLst>
                              <a:ext xmlns:a="http://schemas.openxmlformats.org/drawingml/2006/main"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Pr>
                <w:rFonts w:ascii="Tahoma" w:hAnsi="Tahoma" w:cs="Tahoma"/>
                <w:b/>
                <w:color w:val="262626" w:themeColor="text1" w:themeTint="D9"/>
                <w:szCs w:val="20"/>
                <w:lang w:eastAsia="en-GB"/>
              </w:rPr>
              <w:t xml:space="preserve"> Work Experience </w:t>
            </w:r>
          </w:p>
          <w:p w:rsidR="0051069F" w:rsidP="0051069F" w14:paraId="789549BD" w14:textId="77777777">
            <w:pPr>
              <w:pBdr>
                <w:bottom w:val="single" w:sz="4" w:space="1" w:color="FFFFFF" w:themeColor="background1"/>
              </w:pBdr>
              <w:rPr>
                <w:noProof/>
                <w:sz w:val="14"/>
              </w:rPr>
            </w:pPr>
          </w:p>
          <w:p w:rsidR="001D5221" w:rsidRPr="0051069F" w:rsidP="001D5221" w14:paraId="53CA1E66" w14:textId="6DA8F466">
            <w:pPr>
              <w:pBdr>
                <w:bottom w:val="single" w:sz="4" w:space="1" w:color="FFFFFF" w:themeColor="background1"/>
              </w:pBdr>
              <w:rPr>
                <w:rFonts w:ascii="Tahoma" w:hAnsi="Tahoma" w:cs="Tahoma"/>
                <w:b/>
                <w:bCs/>
                <w:noProof/>
                <w:sz w:val="18"/>
                <w:szCs w:val="18"/>
              </w:rPr>
            </w:pPr>
            <w:r>
              <w:rPr>
                <w:rFonts w:ascii="Tahoma" w:hAnsi="Tahoma" w:cs="Tahoma"/>
                <w:b/>
                <w:bCs/>
                <w:noProof/>
                <w:sz w:val="18"/>
                <w:szCs w:val="18"/>
              </w:rPr>
              <w:t xml:space="preserve">August 2025 </w:t>
            </w:r>
            <w:r w:rsidRPr="0051069F">
              <w:rPr>
                <w:rFonts w:ascii="Tahoma" w:hAnsi="Tahoma" w:cs="Tahoma"/>
                <w:b/>
                <w:bCs/>
                <w:noProof/>
                <w:sz w:val="18"/>
                <w:szCs w:val="18"/>
              </w:rPr>
              <w:t>– Present</w:t>
            </w:r>
            <w:r>
              <w:rPr>
                <w:rFonts w:ascii="Tahoma" w:hAnsi="Tahoma" w:cs="Tahoma"/>
                <w:b/>
                <w:bCs/>
                <w:noProof/>
                <w:sz w:val="18"/>
                <w:szCs w:val="18"/>
              </w:rPr>
              <w:t xml:space="preserve"> |</w:t>
            </w:r>
            <w:r w:rsidRPr="0051069F">
              <w:rPr>
                <w:rFonts w:ascii="Tahoma" w:hAnsi="Tahoma" w:cs="Tahoma"/>
                <w:b/>
                <w:bCs/>
                <w:noProof/>
                <w:sz w:val="18"/>
                <w:szCs w:val="18"/>
              </w:rPr>
              <w:t xml:space="preserve"> Manager </w:t>
            </w:r>
            <w:r>
              <w:rPr>
                <w:rFonts w:ascii="Tahoma" w:hAnsi="Tahoma" w:cs="Tahoma"/>
                <w:b/>
                <w:bCs/>
                <w:noProof/>
                <w:sz w:val="18"/>
                <w:szCs w:val="18"/>
              </w:rPr>
              <w:t xml:space="preserve">(Production Head) </w:t>
            </w:r>
            <w:r>
              <w:rPr>
                <w:rFonts w:ascii="Tahoma" w:hAnsi="Tahoma" w:cs="Tahoma"/>
                <w:b/>
                <w:bCs/>
                <w:noProof/>
                <w:sz w:val="18"/>
                <w:szCs w:val="18"/>
              </w:rPr>
              <w:t>|</w:t>
            </w:r>
            <w:r w:rsidRPr="001D5221">
              <w:rPr>
                <w:rFonts w:ascii="Tahoma" w:hAnsi="Tahoma" w:cs="Tahoma"/>
                <w:b/>
                <w:bCs/>
                <w:noProof/>
                <w:sz w:val="18"/>
                <w:szCs w:val="18"/>
              </w:rPr>
              <w:t xml:space="preserve">OSD, Injection, Ointment </w:t>
            </w:r>
            <w:r>
              <w:rPr>
                <w:rFonts w:ascii="Tahoma" w:hAnsi="Tahoma" w:cs="Tahoma"/>
                <w:b/>
                <w:bCs/>
                <w:noProof/>
                <w:sz w:val="18"/>
                <w:szCs w:val="18"/>
              </w:rPr>
              <w:t>|</w:t>
            </w:r>
            <w:r w:rsidRPr="001D5221">
              <w:rPr>
                <w:rFonts w:ascii="Tahoma" w:hAnsi="Tahoma" w:cs="Tahoma"/>
                <w:b/>
                <w:bCs/>
                <w:noProof/>
                <w:sz w:val="18"/>
                <w:szCs w:val="18"/>
              </w:rPr>
              <w:t xml:space="preserve"> </w:t>
            </w:r>
            <w:r w:rsidRPr="001D5221">
              <w:rPr>
                <w:rFonts w:ascii="Tahoma" w:hAnsi="Tahoma" w:cs="Tahoma"/>
                <w:b/>
                <w:bCs/>
                <w:noProof/>
                <w:sz w:val="18"/>
                <w:szCs w:val="18"/>
              </w:rPr>
              <w:t xml:space="preserve">Themis Medicare Ltd., Haridwar, Uttarakhand </w:t>
            </w:r>
          </w:p>
          <w:p w:rsidR="001D5221" w:rsidRPr="0051069F" w:rsidP="001D5221" w14:paraId="0BFD0F6A" w14:textId="77777777">
            <w:pPr>
              <w:pBdr>
                <w:bottom w:val="single" w:sz="4" w:space="1" w:color="FFFFFF" w:themeColor="background1"/>
              </w:pBdr>
              <w:rPr>
                <w:rFonts w:ascii="Tahoma" w:hAnsi="Tahoma" w:cs="Tahoma"/>
                <w:b/>
                <w:bCs/>
                <w:noProof/>
                <w:sz w:val="18"/>
                <w:szCs w:val="18"/>
              </w:rPr>
            </w:pPr>
            <w:r>
              <w:rPr>
                <w:rFonts w:ascii="Tahoma" w:hAnsi="Tahoma" w:cs="Tahoma"/>
                <w:b/>
                <w:bCs/>
                <w:noProof/>
                <w:sz w:val="18"/>
                <w:szCs w:val="18"/>
              </w:rPr>
              <w:t>Key Result Areas:</w:t>
            </w:r>
          </w:p>
          <w:p w:rsidR="001D5221" w:rsidP="0051069F" w14:paraId="7A6FAB32" w14:textId="77777777">
            <w:pPr>
              <w:pBdr>
                <w:bottom w:val="single" w:sz="4" w:space="1" w:color="FFFFFF" w:themeColor="background1"/>
              </w:pBdr>
              <w:rPr>
                <w:noProof/>
                <w:sz w:val="14"/>
              </w:rPr>
            </w:pPr>
          </w:p>
          <w:p w:rsidR="001D5221" w:rsidP="001D5221" w14:paraId="52E967A4" w14:textId="76679C55">
            <w:pPr>
              <w:numPr>
                <w:ilvl w:val="0"/>
                <w:numId w:val="18"/>
              </w:numPr>
              <w:pBdr>
                <w:bottom w:val="single" w:sz="4" w:space="1" w:color="FFFFFF" w:themeColor="background1"/>
              </w:pBdr>
              <w:autoSpaceDE w:val="0"/>
              <w:autoSpaceDN w:val="0"/>
              <w:adjustRightInd w:val="0"/>
              <w:ind w:right="72"/>
              <w:jc w:val="both"/>
              <w:rPr>
                <w:rFonts w:ascii="Tahoma" w:hAnsi="Tahoma" w:cs="Tahoma"/>
                <w:color w:val="000000" w:themeColor="text1"/>
                <w:sz w:val="18"/>
                <w:szCs w:val="18"/>
                <w:lang w:eastAsia="en-GB"/>
              </w:rPr>
            </w:pPr>
            <w:r w:rsidRPr="001D5221">
              <w:rPr>
                <w:rFonts w:ascii="Tahoma" w:hAnsi="Tahoma" w:cs="Tahoma"/>
                <w:color w:val="000000" w:themeColor="text1"/>
                <w:sz w:val="18"/>
                <w:szCs w:val="18"/>
                <w:lang w:eastAsia="en-GB"/>
              </w:rPr>
              <w:t>Managed 3 block (injection, ointment, OSD block (general+ Rifa)</w:t>
            </w:r>
            <w:r w:rsidR="00BF0CD7">
              <w:rPr>
                <w:rFonts w:ascii="Tahoma" w:hAnsi="Tahoma" w:cs="Tahoma"/>
                <w:color w:val="000000" w:themeColor="text1"/>
                <w:sz w:val="18"/>
                <w:szCs w:val="18"/>
                <w:lang w:eastAsia="en-GB"/>
              </w:rPr>
              <w:t>).</w:t>
            </w:r>
          </w:p>
          <w:p w:rsidR="00BF0CD7" w:rsidP="001D5221" w14:paraId="1E1ED5F4" w14:textId="77777777">
            <w:pPr>
              <w:numPr>
                <w:ilvl w:val="0"/>
                <w:numId w:val="18"/>
              </w:numPr>
              <w:pBdr>
                <w:bottom w:val="single" w:sz="4" w:space="1" w:color="FFFFFF" w:themeColor="background1"/>
              </w:pBdr>
              <w:autoSpaceDE w:val="0"/>
              <w:autoSpaceDN w:val="0"/>
              <w:adjustRightInd w:val="0"/>
              <w:ind w:right="72"/>
              <w:jc w:val="both"/>
              <w:rPr>
                <w:rFonts w:ascii="Tahoma" w:hAnsi="Tahoma" w:cs="Tahoma"/>
                <w:color w:val="000000" w:themeColor="text1"/>
                <w:sz w:val="18"/>
                <w:szCs w:val="18"/>
                <w:lang w:eastAsia="en-GB"/>
              </w:rPr>
            </w:pPr>
            <w:r>
              <w:rPr>
                <w:rFonts w:ascii="Tahoma" w:hAnsi="Tahoma" w:cs="Tahoma"/>
                <w:color w:val="000000" w:themeColor="text1"/>
                <w:sz w:val="18"/>
                <w:szCs w:val="18"/>
                <w:lang w:eastAsia="en-GB"/>
              </w:rPr>
              <w:t>L</w:t>
            </w:r>
            <w:r w:rsidRPr="001D5221">
              <w:rPr>
                <w:rFonts w:ascii="Tahoma" w:hAnsi="Tahoma" w:cs="Tahoma"/>
                <w:color w:val="000000" w:themeColor="text1"/>
                <w:sz w:val="18"/>
                <w:szCs w:val="18"/>
                <w:lang w:eastAsia="en-GB"/>
              </w:rPr>
              <w:t xml:space="preserve">eading a team of 150+ officers/executives and technicians. </w:t>
            </w:r>
          </w:p>
          <w:p w:rsidR="00BF0CD7" w:rsidP="001D5221" w14:paraId="2567A951" w14:textId="77777777">
            <w:pPr>
              <w:numPr>
                <w:ilvl w:val="0"/>
                <w:numId w:val="18"/>
              </w:numPr>
              <w:pBdr>
                <w:bottom w:val="single" w:sz="4" w:space="1" w:color="FFFFFF" w:themeColor="background1"/>
              </w:pBdr>
              <w:autoSpaceDE w:val="0"/>
              <w:autoSpaceDN w:val="0"/>
              <w:adjustRightInd w:val="0"/>
              <w:ind w:right="72"/>
              <w:jc w:val="both"/>
              <w:rPr>
                <w:rFonts w:ascii="Tahoma" w:hAnsi="Tahoma" w:cs="Tahoma"/>
                <w:color w:val="000000" w:themeColor="text1"/>
                <w:sz w:val="18"/>
                <w:szCs w:val="18"/>
                <w:lang w:eastAsia="en-GB"/>
              </w:rPr>
            </w:pPr>
            <w:r w:rsidRPr="001D5221">
              <w:rPr>
                <w:rFonts w:ascii="Tahoma" w:hAnsi="Tahoma" w:cs="Tahoma"/>
                <w:color w:val="000000" w:themeColor="text1"/>
                <w:sz w:val="18"/>
                <w:szCs w:val="18"/>
                <w:lang w:eastAsia="en-GB"/>
              </w:rPr>
              <w:t xml:space="preserve">Oversaw daily production briefings, adherence to SOPs, and implementation of cGMP practices. </w:t>
            </w:r>
          </w:p>
          <w:p w:rsidR="00BF0CD7" w:rsidRPr="00BF0CD7" w:rsidP="00BF0CD7" w14:paraId="2073BF97" w14:textId="72B55094">
            <w:pPr>
              <w:numPr>
                <w:ilvl w:val="0"/>
                <w:numId w:val="18"/>
              </w:numPr>
              <w:pBdr>
                <w:bottom w:val="single" w:sz="4" w:space="1" w:color="FFFFFF" w:themeColor="background1"/>
              </w:pBdr>
              <w:autoSpaceDE w:val="0"/>
              <w:autoSpaceDN w:val="0"/>
              <w:adjustRightInd w:val="0"/>
              <w:ind w:right="72"/>
              <w:jc w:val="both"/>
              <w:rPr>
                <w:rFonts w:ascii="Tahoma" w:hAnsi="Tahoma" w:cs="Tahoma"/>
                <w:color w:val="000000" w:themeColor="text1"/>
                <w:sz w:val="18"/>
                <w:szCs w:val="18"/>
                <w:lang w:eastAsia="en-GB"/>
              </w:rPr>
            </w:pPr>
            <w:r w:rsidRPr="001D5221">
              <w:rPr>
                <w:rFonts w:ascii="Tahoma" w:hAnsi="Tahoma" w:cs="Tahoma"/>
                <w:color w:val="000000" w:themeColor="text1"/>
                <w:sz w:val="18"/>
                <w:szCs w:val="18"/>
                <w:lang w:eastAsia="en-GB"/>
              </w:rPr>
              <w:t xml:space="preserve">Directed </w:t>
            </w:r>
            <w:r>
              <w:rPr>
                <w:rFonts w:ascii="Tahoma" w:hAnsi="Tahoma" w:cs="Tahoma"/>
                <w:color w:val="000000" w:themeColor="text1"/>
                <w:sz w:val="18"/>
                <w:szCs w:val="18"/>
                <w:lang w:eastAsia="en-GB"/>
              </w:rPr>
              <w:t xml:space="preserve">Manufacturing &amp; </w:t>
            </w:r>
            <w:r w:rsidRPr="001D5221">
              <w:rPr>
                <w:rFonts w:ascii="Tahoma" w:hAnsi="Tahoma" w:cs="Tahoma"/>
                <w:color w:val="000000" w:themeColor="text1"/>
                <w:sz w:val="18"/>
                <w:szCs w:val="18"/>
                <w:lang w:eastAsia="en-GB"/>
              </w:rPr>
              <w:t xml:space="preserve">packaging processes for regulatory compliance </w:t>
            </w:r>
            <w:r w:rsidRPr="001D5221">
              <w:rPr>
                <w:rFonts w:ascii="Tahoma" w:hAnsi="Tahoma" w:cs="Tahoma"/>
                <w:color w:val="000000" w:themeColor="text1"/>
                <w:sz w:val="18"/>
                <w:szCs w:val="18"/>
                <w:lang w:eastAsia="en-GB"/>
              </w:rPr>
              <w:t>(</w:t>
            </w:r>
            <w:r>
              <w:rPr>
                <w:rFonts w:ascii="Tahoma" w:hAnsi="Tahoma" w:cs="Tahoma"/>
                <w:color w:val="000000" w:themeColor="text1"/>
                <w:sz w:val="18"/>
                <w:szCs w:val="18"/>
                <w:lang w:eastAsia="en-GB"/>
              </w:rPr>
              <w:t>EU GMP, WHO Geneva, MHRA,</w:t>
            </w:r>
            <w:r>
              <w:rPr>
                <w:rFonts w:ascii="Tahoma" w:hAnsi="Tahoma" w:cs="Tahoma"/>
                <w:color w:val="000000" w:themeColor="text1"/>
                <w:sz w:val="18"/>
                <w:szCs w:val="18"/>
                <w:lang w:eastAsia="en-GB"/>
              </w:rPr>
              <w:t xml:space="preserve"> </w:t>
            </w:r>
            <w:r w:rsidRPr="001D5221">
              <w:rPr>
                <w:rFonts w:ascii="Tahoma" w:hAnsi="Tahoma" w:cs="Tahoma"/>
                <w:color w:val="000000" w:themeColor="text1"/>
                <w:sz w:val="18"/>
                <w:szCs w:val="18"/>
                <w:lang w:eastAsia="en-GB"/>
              </w:rPr>
              <w:t xml:space="preserve">ROW Export). </w:t>
            </w:r>
          </w:p>
          <w:p w:rsidR="00BF0CD7" w:rsidP="001D5221" w14:paraId="29A7C74F" w14:textId="329400E5">
            <w:pPr>
              <w:numPr>
                <w:ilvl w:val="0"/>
                <w:numId w:val="18"/>
              </w:numPr>
              <w:pBdr>
                <w:bottom w:val="single" w:sz="4" w:space="1" w:color="FFFFFF" w:themeColor="background1"/>
              </w:pBdr>
              <w:autoSpaceDE w:val="0"/>
              <w:autoSpaceDN w:val="0"/>
              <w:adjustRightInd w:val="0"/>
              <w:ind w:right="72"/>
              <w:jc w:val="both"/>
              <w:rPr>
                <w:rFonts w:ascii="Tahoma" w:hAnsi="Tahoma" w:cs="Tahoma"/>
                <w:color w:val="000000" w:themeColor="text1"/>
                <w:sz w:val="18"/>
                <w:szCs w:val="18"/>
                <w:lang w:eastAsia="en-GB"/>
              </w:rPr>
            </w:pPr>
            <w:r w:rsidRPr="001D5221">
              <w:rPr>
                <w:rFonts w:ascii="Tahoma" w:hAnsi="Tahoma" w:cs="Tahoma"/>
                <w:color w:val="000000" w:themeColor="text1"/>
                <w:sz w:val="18"/>
                <w:szCs w:val="18"/>
                <w:lang w:eastAsia="en-GB"/>
              </w:rPr>
              <w:t xml:space="preserve">Reduced wastage, improved yield, and </w:t>
            </w:r>
            <w:r>
              <w:rPr>
                <w:rFonts w:ascii="Tahoma" w:hAnsi="Tahoma" w:cs="Tahoma"/>
                <w:color w:val="000000" w:themeColor="text1"/>
                <w:sz w:val="18"/>
                <w:szCs w:val="18"/>
                <w:lang w:eastAsia="en-GB"/>
              </w:rPr>
              <w:t>optimized</w:t>
            </w:r>
            <w:r w:rsidRPr="001D5221">
              <w:rPr>
                <w:rFonts w:ascii="Tahoma" w:hAnsi="Tahoma" w:cs="Tahoma"/>
                <w:color w:val="000000" w:themeColor="text1"/>
                <w:sz w:val="18"/>
                <w:szCs w:val="18"/>
                <w:lang w:eastAsia="en-GB"/>
              </w:rPr>
              <w:t xml:space="preserve"> resource </w:t>
            </w:r>
            <w:r>
              <w:rPr>
                <w:rFonts w:ascii="Tahoma" w:hAnsi="Tahoma" w:cs="Tahoma"/>
                <w:color w:val="000000" w:themeColor="text1"/>
                <w:sz w:val="18"/>
                <w:szCs w:val="18"/>
                <w:lang w:eastAsia="en-GB"/>
              </w:rPr>
              <w:t>utilization</w:t>
            </w:r>
            <w:r w:rsidRPr="001D5221">
              <w:rPr>
                <w:rFonts w:ascii="Tahoma" w:hAnsi="Tahoma" w:cs="Tahoma"/>
                <w:color w:val="000000" w:themeColor="text1"/>
                <w:sz w:val="18"/>
                <w:szCs w:val="18"/>
                <w:lang w:eastAsia="en-GB"/>
              </w:rPr>
              <w:t xml:space="preserve"> in packaging.</w:t>
            </w:r>
          </w:p>
          <w:p w:rsidR="00BF0CD7" w:rsidP="001D5221" w14:paraId="18BD04F3" w14:textId="77777777">
            <w:pPr>
              <w:numPr>
                <w:ilvl w:val="0"/>
                <w:numId w:val="18"/>
              </w:numPr>
              <w:pBdr>
                <w:bottom w:val="single" w:sz="4" w:space="1" w:color="FFFFFF" w:themeColor="background1"/>
              </w:pBdr>
              <w:autoSpaceDE w:val="0"/>
              <w:autoSpaceDN w:val="0"/>
              <w:adjustRightInd w:val="0"/>
              <w:ind w:right="72"/>
              <w:jc w:val="both"/>
              <w:rPr>
                <w:rFonts w:ascii="Tahoma" w:hAnsi="Tahoma" w:cs="Tahoma"/>
                <w:color w:val="000000" w:themeColor="text1"/>
                <w:sz w:val="18"/>
                <w:szCs w:val="18"/>
                <w:lang w:eastAsia="en-GB"/>
              </w:rPr>
            </w:pPr>
            <w:r w:rsidRPr="001D5221">
              <w:rPr>
                <w:rFonts w:ascii="Tahoma" w:hAnsi="Tahoma" w:cs="Tahoma"/>
                <w:color w:val="000000" w:themeColor="text1"/>
                <w:sz w:val="18"/>
                <w:szCs w:val="18"/>
                <w:lang w:eastAsia="en-GB"/>
              </w:rPr>
              <w:t xml:space="preserve">Handled preventive maintenance schedules and ensured audit readiness. </w:t>
            </w:r>
          </w:p>
          <w:p w:rsidR="00BF0CD7" w:rsidP="001D5221" w14:paraId="3D619B8E" w14:textId="4287B568">
            <w:pPr>
              <w:numPr>
                <w:ilvl w:val="0"/>
                <w:numId w:val="18"/>
              </w:numPr>
              <w:pBdr>
                <w:bottom w:val="single" w:sz="4" w:space="1" w:color="FFFFFF" w:themeColor="background1"/>
              </w:pBdr>
              <w:autoSpaceDE w:val="0"/>
              <w:autoSpaceDN w:val="0"/>
              <w:adjustRightInd w:val="0"/>
              <w:ind w:right="72"/>
              <w:jc w:val="both"/>
              <w:rPr>
                <w:rFonts w:ascii="Tahoma" w:hAnsi="Tahoma" w:cs="Tahoma"/>
                <w:color w:val="000000" w:themeColor="text1"/>
                <w:sz w:val="18"/>
                <w:szCs w:val="18"/>
                <w:lang w:eastAsia="en-GB"/>
              </w:rPr>
            </w:pPr>
            <w:r w:rsidRPr="001D5221">
              <w:rPr>
                <w:rFonts w:ascii="Tahoma" w:hAnsi="Tahoma" w:cs="Tahoma"/>
                <w:color w:val="000000" w:themeColor="text1"/>
                <w:sz w:val="18"/>
                <w:szCs w:val="18"/>
                <w:lang w:eastAsia="en-GB"/>
              </w:rPr>
              <w:t>Overseeing production operations in a regulatory-approved environment (</w:t>
            </w:r>
            <w:r>
              <w:rPr>
                <w:rFonts w:ascii="Tahoma" w:hAnsi="Tahoma" w:cs="Tahoma"/>
                <w:color w:val="000000" w:themeColor="text1"/>
                <w:sz w:val="18"/>
                <w:szCs w:val="18"/>
                <w:lang w:eastAsia="en-GB"/>
              </w:rPr>
              <w:t xml:space="preserve">EU GMP, WHO Geneva, MHRA, </w:t>
            </w:r>
            <w:r w:rsidRPr="001D5221">
              <w:rPr>
                <w:rFonts w:ascii="Tahoma" w:hAnsi="Tahoma" w:cs="Tahoma"/>
                <w:color w:val="000000" w:themeColor="text1"/>
                <w:sz w:val="18"/>
                <w:szCs w:val="18"/>
                <w:lang w:eastAsia="en-GB"/>
              </w:rPr>
              <w:t xml:space="preserve">ROW Export). </w:t>
            </w:r>
          </w:p>
          <w:p w:rsidR="001D5221" w:rsidP="001D5221" w14:paraId="22A8E248" w14:textId="2673A3DA">
            <w:pPr>
              <w:numPr>
                <w:ilvl w:val="0"/>
                <w:numId w:val="18"/>
              </w:numPr>
              <w:pBdr>
                <w:bottom w:val="single" w:sz="4" w:space="1" w:color="FFFFFF" w:themeColor="background1"/>
              </w:pBdr>
              <w:autoSpaceDE w:val="0"/>
              <w:autoSpaceDN w:val="0"/>
              <w:adjustRightInd w:val="0"/>
              <w:ind w:right="72"/>
              <w:jc w:val="both"/>
              <w:rPr>
                <w:rFonts w:ascii="Tahoma" w:hAnsi="Tahoma" w:cs="Tahoma"/>
                <w:color w:val="000000" w:themeColor="text1"/>
                <w:sz w:val="18"/>
                <w:szCs w:val="18"/>
                <w:lang w:eastAsia="en-GB"/>
              </w:rPr>
            </w:pPr>
            <w:r w:rsidRPr="001D5221">
              <w:rPr>
                <w:rFonts w:ascii="Tahoma" w:hAnsi="Tahoma" w:cs="Tahoma"/>
                <w:color w:val="000000" w:themeColor="text1"/>
                <w:sz w:val="18"/>
                <w:szCs w:val="18"/>
                <w:lang w:eastAsia="en-GB"/>
              </w:rPr>
              <w:t>Ensuring compliance with quality standards and regulatory requirements.</w:t>
            </w:r>
          </w:p>
          <w:p w:rsidR="00BF0CD7" w:rsidRPr="003E5C16" w:rsidP="00BF0CD7" w14:paraId="64EC31BE" w14:textId="77777777">
            <w:pPr>
              <w:numPr>
                <w:ilvl w:val="0"/>
                <w:numId w:val="18"/>
              </w:numPr>
              <w:pBdr>
                <w:bottom w:val="single" w:sz="4" w:space="1" w:color="FFFFFF" w:themeColor="background1"/>
              </w:pBdr>
              <w:autoSpaceDE w:val="0"/>
              <w:autoSpaceDN w:val="0"/>
              <w:adjustRightInd w:val="0"/>
              <w:ind w:right="72"/>
              <w:jc w:val="both"/>
              <w:rPr>
                <w:rFonts w:ascii="Tahoma" w:hAnsi="Tahoma" w:cs="Tahoma"/>
                <w:color w:val="000000" w:themeColor="text1"/>
                <w:sz w:val="18"/>
                <w:szCs w:val="18"/>
                <w:lang w:eastAsia="en-GB"/>
              </w:rPr>
            </w:pPr>
            <w:r w:rsidRPr="003E5C16">
              <w:rPr>
                <w:rFonts w:ascii="Tahoma" w:hAnsi="Tahoma" w:cs="Tahoma"/>
                <w:color w:val="000000" w:themeColor="text1"/>
                <w:sz w:val="18"/>
                <w:szCs w:val="18"/>
                <w:lang w:eastAsia="en-GB"/>
              </w:rPr>
              <w:t>Executing engineering and validation batches, preparing URS for new equipment and scheduling equipment introduction from change control initiation to performance qualification.</w:t>
            </w:r>
          </w:p>
          <w:p w:rsidR="00BF0CD7" w:rsidRPr="003E5C16" w:rsidP="00BF0CD7" w14:paraId="543D373D" w14:textId="77777777">
            <w:pPr>
              <w:numPr>
                <w:ilvl w:val="0"/>
                <w:numId w:val="18"/>
              </w:numPr>
              <w:pBdr>
                <w:bottom w:val="single" w:sz="4" w:space="1" w:color="FFFFFF" w:themeColor="background1"/>
              </w:pBdr>
              <w:autoSpaceDE w:val="0"/>
              <w:autoSpaceDN w:val="0"/>
              <w:adjustRightInd w:val="0"/>
              <w:ind w:right="72"/>
              <w:jc w:val="both"/>
              <w:rPr>
                <w:rFonts w:ascii="Tahoma" w:hAnsi="Tahoma" w:cs="Tahoma"/>
                <w:color w:val="000000" w:themeColor="text1"/>
                <w:sz w:val="18"/>
                <w:szCs w:val="18"/>
                <w:lang w:eastAsia="en-GB"/>
              </w:rPr>
            </w:pPr>
            <w:r w:rsidRPr="003E5C16">
              <w:rPr>
                <w:rFonts w:ascii="Tahoma" w:hAnsi="Tahoma" w:cs="Tahoma"/>
                <w:color w:val="000000" w:themeColor="text1"/>
                <w:sz w:val="18"/>
                <w:szCs w:val="18"/>
                <w:lang w:eastAsia="en-GB"/>
              </w:rPr>
              <w:t>Leading execution of new equipment qualification (FAT, IQ, OQ, and PQ) as a team member.</w:t>
            </w:r>
          </w:p>
          <w:p w:rsidR="00BF0CD7" w:rsidRPr="003E5C16" w:rsidP="00BF0CD7" w14:paraId="4B7D0A9B" w14:textId="77777777">
            <w:pPr>
              <w:numPr>
                <w:ilvl w:val="0"/>
                <w:numId w:val="18"/>
              </w:numPr>
              <w:pBdr>
                <w:bottom w:val="single" w:sz="4" w:space="1" w:color="FFFFFF" w:themeColor="background1"/>
              </w:pBdr>
              <w:autoSpaceDE w:val="0"/>
              <w:autoSpaceDN w:val="0"/>
              <w:adjustRightInd w:val="0"/>
              <w:ind w:right="72"/>
              <w:jc w:val="both"/>
              <w:rPr>
                <w:rFonts w:ascii="Tahoma" w:hAnsi="Tahoma" w:cs="Tahoma"/>
                <w:color w:val="000000" w:themeColor="text1"/>
                <w:sz w:val="18"/>
                <w:szCs w:val="18"/>
                <w:lang w:eastAsia="en-GB"/>
              </w:rPr>
            </w:pPr>
            <w:r w:rsidRPr="003E5C16">
              <w:rPr>
                <w:rFonts w:ascii="Tahoma" w:hAnsi="Tahoma" w:cs="Tahoma"/>
                <w:color w:val="000000" w:themeColor="text1"/>
                <w:sz w:val="18"/>
                <w:szCs w:val="18"/>
                <w:lang w:eastAsia="en-GB"/>
              </w:rPr>
              <w:t>Administering inventory of spares and raising indents as needed.</w:t>
            </w:r>
          </w:p>
          <w:p w:rsidR="00BF0CD7" w:rsidRPr="003E5C16" w:rsidP="00BF0CD7" w14:paraId="170CC848" w14:textId="77777777">
            <w:pPr>
              <w:numPr>
                <w:ilvl w:val="0"/>
                <w:numId w:val="18"/>
              </w:numPr>
              <w:pBdr>
                <w:bottom w:val="single" w:sz="4" w:space="1" w:color="FFFFFF" w:themeColor="background1"/>
              </w:pBdr>
              <w:autoSpaceDE w:val="0"/>
              <w:autoSpaceDN w:val="0"/>
              <w:adjustRightInd w:val="0"/>
              <w:ind w:right="72"/>
              <w:jc w:val="both"/>
              <w:rPr>
                <w:rFonts w:ascii="Tahoma" w:hAnsi="Tahoma" w:cs="Tahoma"/>
                <w:color w:val="000000" w:themeColor="text1"/>
                <w:sz w:val="18"/>
                <w:szCs w:val="18"/>
                <w:lang w:eastAsia="en-GB"/>
              </w:rPr>
            </w:pPr>
            <w:r w:rsidRPr="003E5C16">
              <w:rPr>
                <w:rFonts w:ascii="Tahoma" w:hAnsi="Tahoma" w:cs="Tahoma"/>
                <w:color w:val="000000" w:themeColor="text1"/>
                <w:sz w:val="18"/>
                <w:szCs w:val="18"/>
                <w:lang w:eastAsia="en-GB"/>
              </w:rPr>
              <w:t>Orchestrating workflow, prioritizing tasks and meeting daily production targets while minimizing downtime.</w:t>
            </w:r>
          </w:p>
          <w:p w:rsidR="00BF0CD7" w:rsidRPr="003E5C16" w:rsidP="00BF0CD7" w14:paraId="606C422E" w14:textId="77777777">
            <w:pPr>
              <w:numPr>
                <w:ilvl w:val="0"/>
                <w:numId w:val="18"/>
              </w:numPr>
              <w:pBdr>
                <w:bottom w:val="single" w:sz="4" w:space="1" w:color="FFFFFF" w:themeColor="background1"/>
              </w:pBdr>
              <w:autoSpaceDE w:val="0"/>
              <w:autoSpaceDN w:val="0"/>
              <w:adjustRightInd w:val="0"/>
              <w:ind w:right="72"/>
              <w:jc w:val="both"/>
              <w:rPr>
                <w:rFonts w:ascii="Tahoma" w:hAnsi="Tahoma" w:cs="Tahoma"/>
                <w:color w:val="000000" w:themeColor="text1"/>
                <w:sz w:val="18"/>
                <w:szCs w:val="18"/>
                <w:lang w:eastAsia="en-GB"/>
              </w:rPr>
            </w:pPr>
            <w:r w:rsidRPr="003E5C16">
              <w:rPr>
                <w:rFonts w:ascii="Tahoma" w:hAnsi="Tahoma" w:cs="Tahoma"/>
                <w:color w:val="000000" w:themeColor="text1"/>
                <w:sz w:val="18"/>
                <w:szCs w:val="18"/>
                <w:lang w:eastAsia="en-GB"/>
              </w:rPr>
              <w:t>Planning manpower across shifts for optimal output and reviewing equipment audit trails.</w:t>
            </w:r>
          </w:p>
          <w:p w:rsidR="00BF0CD7" w:rsidRPr="003E5C16" w:rsidP="00BF0CD7" w14:paraId="3433B840" w14:textId="77777777">
            <w:pPr>
              <w:numPr>
                <w:ilvl w:val="0"/>
                <w:numId w:val="18"/>
              </w:numPr>
              <w:pBdr>
                <w:bottom w:val="single" w:sz="4" w:space="1" w:color="FFFFFF" w:themeColor="background1"/>
              </w:pBdr>
              <w:autoSpaceDE w:val="0"/>
              <w:autoSpaceDN w:val="0"/>
              <w:adjustRightInd w:val="0"/>
              <w:ind w:right="72"/>
              <w:jc w:val="both"/>
              <w:rPr>
                <w:rFonts w:ascii="Tahoma" w:hAnsi="Tahoma" w:cs="Tahoma"/>
                <w:color w:val="000000" w:themeColor="text1"/>
                <w:sz w:val="18"/>
                <w:szCs w:val="18"/>
                <w:lang w:eastAsia="en-GB"/>
              </w:rPr>
            </w:pPr>
            <w:r w:rsidRPr="003E5C16">
              <w:rPr>
                <w:rFonts w:ascii="Tahoma" w:hAnsi="Tahoma" w:cs="Tahoma"/>
                <w:color w:val="000000" w:themeColor="text1"/>
                <w:sz w:val="18"/>
                <w:szCs w:val="18"/>
                <w:lang w:eastAsia="en-GB"/>
              </w:rPr>
              <w:t>Training and developing teams to meet operational objectives and reducing deviations.</w:t>
            </w:r>
          </w:p>
          <w:p w:rsidR="00BF0CD7" w:rsidRPr="003E5C16" w:rsidP="00BF0CD7" w14:paraId="3F304B6A" w14:textId="77777777">
            <w:pPr>
              <w:numPr>
                <w:ilvl w:val="0"/>
                <w:numId w:val="18"/>
              </w:numPr>
              <w:pBdr>
                <w:bottom w:val="single" w:sz="4" w:space="1" w:color="FFFFFF" w:themeColor="background1"/>
              </w:pBdr>
              <w:autoSpaceDE w:val="0"/>
              <w:autoSpaceDN w:val="0"/>
              <w:adjustRightInd w:val="0"/>
              <w:ind w:right="72"/>
              <w:jc w:val="both"/>
              <w:rPr>
                <w:rFonts w:ascii="Tahoma" w:hAnsi="Tahoma" w:cs="Tahoma"/>
                <w:color w:val="000000" w:themeColor="text1"/>
                <w:sz w:val="18"/>
                <w:szCs w:val="18"/>
                <w:lang w:eastAsia="en-GB"/>
              </w:rPr>
            </w:pPr>
            <w:r w:rsidRPr="003E5C16">
              <w:rPr>
                <w:rFonts w:ascii="Tahoma" w:hAnsi="Tahoma" w:cs="Tahoma"/>
                <w:color w:val="000000" w:themeColor="text1"/>
                <w:sz w:val="18"/>
                <w:szCs w:val="18"/>
                <w:lang w:eastAsia="en-GB"/>
              </w:rPr>
              <w:t>Maintaining audit-ready core areas with zero non-compliance observations and conducting GMP, GDP and PPE training sessions.</w:t>
            </w:r>
          </w:p>
          <w:p w:rsidR="001D5221" w:rsidP="0051069F" w14:paraId="38DBE780" w14:textId="77777777">
            <w:pPr>
              <w:pBdr>
                <w:bottom w:val="single" w:sz="4" w:space="1" w:color="FFFFFF" w:themeColor="background1"/>
              </w:pBdr>
              <w:rPr>
                <w:noProof/>
                <w:sz w:val="14"/>
              </w:rPr>
            </w:pPr>
          </w:p>
          <w:p w:rsidR="001D5221" w:rsidP="0051069F" w14:paraId="0AE72766" w14:textId="77777777">
            <w:pPr>
              <w:pBdr>
                <w:bottom w:val="single" w:sz="4" w:space="1" w:color="FFFFFF" w:themeColor="background1"/>
              </w:pBdr>
              <w:rPr>
                <w:noProof/>
                <w:sz w:val="14"/>
              </w:rPr>
            </w:pPr>
          </w:p>
          <w:p w:rsidR="0051069F" w:rsidRPr="0051069F" w:rsidP="0051069F" w14:paraId="141D8C6C" w14:textId="1F0F2D83">
            <w:pPr>
              <w:pBdr>
                <w:bottom w:val="single" w:sz="4" w:space="1" w:color="FFFFFF" w:themeColor="background1"/>
              </w:pBdr>
              <w:rPr>
                <w:rFonts w:ascii="Tahoma" w:hAnsi="Tahoma" w:cs="Tahoma"/>
                <w:b/>
                <w:bCs/>
                <w:noProof/>
                <w:sz w:val="18"/>
                <w:szCs w:val="18"/>
              </w:rPr>
            </w:pPr>
            <w:r w:rsidRPr="0051069F">
              <w:rPr>
                <w:rFonts w:ascii="Tahoma" w:hAnsi="Tahoma" w:cs="Tahoma"/>
                <w:b/>
                <w:bCs/>
                <w:noProof/>
                <w:sz w:val="18"/>
                <w:szCs w:val="18"/>
              </w:rPr>
              <w:t xml:space="preserve">July 2019 – </w:t>
            </w:r>
            <w:r w:rsidR="00BF0CD7">
              <w:rPr>
                <w:rFonts w:ascii="Tahoma" w:hAnsi="Tahoma" w:cs="Tahoma"/>
                <w:b/>
                <w:bCs/>
                <w:noProof/>
                <w:sz w:val="18"/>
                <w:szCs w:val="18"/>
              </w:rPr>
              <w:t>August 2025</w:t>
            </w:r>
            <w:r>
              <w:rPr>
                <w:rFonts w:ascii="Tahoma" w:hAnsi="Tahoma" w:cs="Tahoma"/>
                <w:b/>
                <w:bCs/>
                <w:noProof/>
                <w:sz w:val="18"/>
                <w:szCs w:val="18"/>
              </w:rPr>
              <w:t xml:space="preserve"> | </w:t>
            </w:r>
            <w:r w:rsidRPr="0051069F">
              <w:rPr>
                <w:rFonts w:ascii="Tahoma" w:hAnsi="Tahoma" w:cs="Tahoma"/>
                <w:b/>
                <w:bCs/>
                <w:noProof/>
                <w:sz w:val="18"/>
                <w:szCs w:val="18"/>
              </w:rPr>
              <w:t>Assistant Manager – Production/Packing</w:t>
            </w:r>
            <w:r>
              <w:rPr>
                <w:rFonts w:ascii="Tahoma" w:hAnsi="Tahoma" w:cs="Tahoma"/>
                <w:b/>
                <w:bCs/>
                <w:noProof/>
                <w:sz w:val="18"/>
                <w:szCs w:val="18"/>
              </w:rPr>
              <w:t xml:space="preserve"> |</w:t>
            </w:r>
            <w:r>
              <w:t xml:space="preserve"> </w:t>
            </w:r>
            <w:r w:rsidRPr="0051069F">
              <w:rPr>
                <w:rFonts w:ascii="Tahoma" w:hAnsi="Tahoma" w:cs="Tahoma"/>
                <w:b/>
                <w:bCs/>
                <w:noProof/>
                <w:sz w:val="18"/>
                <w:szCs w:val="18"/>
              </w:rPr>
              <w:t>Mankind Pharma Ltd., Paonta Sahib, Himachal Pradesh</w:t>
            </w:r>
          </w:p>
          <w:p w:rsidR="0051069F" w:rsidRPr="0051069F" w:rsidP="0051069F" w14:paraId="51AF3086" w14:textId="2F8B60E9">
            <w:pPr>
              <w:pBdr>
                <w:bottom w:val="single" w:sz="4" w:space="1" w:color="FFFFFF" w:themeColor="background1"/>
              </w:pBdr>
              <w:rPr>
                <w:rFonts w:ascii="Tahoma" w:hAnsi="Tahoma" w:cs="Tahoma"/>
                <w:b/>
                <w:bCs/>
                <w:noProof/>
                <w:sz w:val="18"/>
                <w:szCs w:val="18"/>
              </w:rPr>
            </w:pPr>
            <w:r>
              <w:rPr>
                <w:rFonts w:ascii="Tahoma" w:hAnsi="Tahoma" w:cs="Tahoma"/>
                <w:b/>
                <w:bCs/>
                <w:noProof/>
                <w:sz w:val="18"/>
                <w:szCs w:val="18"/>
              </w:rPr>
              <w:t>Key Result Areas:</w:t>
            </w:r>
          </w:p>
          <w:p w:rsidR="0051069F" w:rsidRPr="0051069F" w:rsidP="0051069F" w14:paraId="48E56D81" w14:textId="73BA5B76">
            <w:pPr>
              <w:numPr>
                <w:ilvl w:val="0"/>
                <w:numId w:val="18"/>
              </w:numPr>
              <w:pBdr>
                <w:bottom w:val="single" w:sz="4" w:space="1" w:color="FFFFFF" w:themeColor="background1"/>
              </w:pBdr>
              <w:autoSpaceDE w:val="0"/>
              <w:autoSpaceDN w:val="0"/>
              <w:adjustRightInd w:val="0"/>
              <w:ind w:right="72"/>
              <w:jc w:val="both"/>
              <w:rPr>
                <w:rFonts w:ascii="Tahoma" w:hAnsi="Tahoma" w:cs="Tahoma"/>
                <w:color w:val="000000" w:themeColor="text1"/>
                <w:sz w:val="18"/>
                <w:szCs w:val="18"/>
                <w:lang w:eastAsia="en-GB"/>
              </w:rPr>
            </w:pPr>
            <w:r w:rsidRPr="0051069F">
              <w:rPr>
                <w:rFonts w:ascii="Tahoma" w:hAnsi="Tahoma" w:cs="Tahoma"/>
                <w:color w:val="000000" w:themeColor="text1"/>
                <w:sz w:val="18"/>
                <w:szCs w:val="18"/>
                <w:lang w:eastAsia="en-GB"/>
              </w:rPr>
              <w:t>Overs</w:t>
            </w:r>
            <w:r w:rsidR="003E5C16">
              <w:rPr>
                <w:rFonts w:ascii="Tahoma" w:hAnsi="Tahoma" w:cs="Tahoma"/>
                <w:color w:val="000000" w:themeColor="text1"/>
                <w:sz w:val="18"/>
                <w:szCs w:val="18"/>
                <w:lang w:eastAsia="en-GB"/>
              </w:rPr>
              <w:t>eeing</w:t>
            </w:r>
            <w:r w:rsidRPr="0051069F">
              <w:rPr>
                <w:rFonts w:ascii="Tahoma" w:hAnsi="Tahoma" w:cs="Tahoma"/>
                <w:color w:val="000000" w:themeColor="text1"/>
                <w:sz w:val="18"/>
                <w:szCs w:val="18"/>
                <w:lang w:eastAsia="en-GB"/>
              </w:rPr>
              <w:t xml:space="preserve"> </w:t>
            </w:r>
            <w:r w:rsidR="0055311A">
              <w:rPr>
                <w:rFonts w:ascii="Tahoma" w:hAnsi="Tahoma" w:cs="Tahoma"/>
                <w:color w:val="000000" w:themeColor="text1"/>
                <w:sz w:val="18"/>
                <w:szCs w:val="18"/>
                <w:lang w:eastAsia="en-GB"/>
              </w:rPr>
              <w:t>OSD manufacturing and Packing department</w:t>
            </w:r>
            <w:r w:rsidRPr="0051069F">
              <w:rPr>
                <w:rFonts w:ascii="Tahoma" w:hAnsi="Tahoma" w:cs="Tahoma"/>
                <w:color w:val="000000" w:themeColor="text1"/>
                <w:sz w:val="18"/>
                <w:szCs w:val="18"/>
                <w:lang w:eastAsia="en-GB"/>
              </w:rPr>
              <w:t xml:space="preserve">, leading a team of </w:t>
            </w:r>
            <w:r w:rsidR="0055311A">
              <w:rPr>
                <w:rFonts w:ascii="Tahoma" w:hAnsi="Tahoma" w:cs="Tahoma"/>
                <w:color w:val="000000" w:themeColor="text1"/>
                <w:sz w:val="18"/>
                <w:szCs w:val="18"/>
                <w:lang w:eastAsia="en-GB"/>
              </w:rPr>
              <w:t>60+</w:t>
            </w:r>
            <w:r w:rsidRPr="0051069F">
              <w:rPr>
                <w:rFonts w:ascii="Tahoma" w:hAnsi="Tahoma" w:cs="Tahoma"/>
                <w:color w:val="000000" w:themeColor="text1"/>
                <w:sz w:val="18"/>
                <w:szCs w:val="18"/>
                <w:lang w:eastAsia="en-GB"/>
              </w:rPr>
              <w:t xml:space="preserve"> officers/executives and  </w:t>
            </w:r>
            <w:r w:rsidR="00CB031F">
              <w:rPr>
                <w:rFonts w:ascii="Tahoma" w:hAnsi="Tahoma" w:cs="Tahoma"/>
                <w:color w:val="000000" w:themeColor="text1"/>
                <w:sz w:val="18"/>
                <w:szCs w:val="18"/>
                <w:lang w:eastAsia="en-GB"/>
              </w:rPr>
              <w:t xml:space="preserve">85+ </w:t>
            </w:r>
            <w:r w:rsidRPr="0051069F">
              <w:rPr>
                <w:rFonts w:ascii="Tahoma" w:hAnsi="Tahoma" w:cs="Tahoma"/>
                <w:color w:val="000000" w:themeColor="text1"/>
                <w:sz w:val="18"/>
                <w:szCs w:val="18"/>
                <w:lang w:eastAsia="en-GB"/>
              </w:rPr>
              <w:t>technicians.</w:t>
            </w:r>
          </w:p>
          <w:p w:rsidR="0051069F" w:rsidRPr="0051069F" w:rsidP="0051069F" w14:paraId="24A6CC20" w14:textId="4C73EB57">
            <w:pPr>
              <w:numPr>
                <w:ilvl w:val="0"/>
                <w:numId w:val="18"/>
              </w:numPr>
              <w:pBdr>
                <w:bottom w:val="single" w:sz="4" w:space="1" w:color="FFFFFF" w:themeColor="background1"/>
              </w:pBdr>
              <w:autoSpaceDE w:val="0"/>
              <w:autoSpaceDN w:val="0"/>
              <w:adjustRightInd w:val="0"/>
              <w:ind w:right="72"/>
              <w:jc w:val="both"/>
              <w:rPr>
                <w:rFonts w:ascii="Tahoma" w:hAnsi="Tahoma" w:cs="Tahoma"/>
                <w:color w:val="000000" w:themeColor="text1"/>
                <w:sz w:val="18"/>
                <w:szCs w:val="18"/>
                <w:lang w:eastAsia="en-GB"/>
              </w:rPr>
            </w:pPr>
            <w:r w:rsidRPr="0051069F">
              <w:rPr>
                <w:rFonts w:ascii="Tahoma" w:hAnsi="Tahoma" w:cs="Tahoma"/>
                <w:color w:val="000000" w:themeColor="text1"/>
                <w:sz w:val="18"/>
                <w:szCs w:val="18"/>
                <w:lang w:eastAsia="en-GB"/>
              </w:rPr>
              <w:t>Manag</w:t>
            </w:r>
            <w:r w:rsidR="003E5C16">
              <w:rPr>
                <w:rFonts w:ascii="Tahoma" w:hAnsi="Tahoma" w:cs="Tahoma"/>
                <w:color w:val="000000" w:themeColor="text1"/>
                <w:sz w:val="18"/>
                <w:szCs w:val="18"/>
                <w:lang w:eastAsia="en-GB"/>
              </w:rPr>
              <w:t>ing</w:t>
            </w:r>
            <w:r w:rsidRPr="0051069F">
              <w:rPr>
                <w:rFonts w:ascii="Tahoma" w:hAnsi="Tahoma" w:cs="Tahoma"/>
                <w:color w:val="000000" w:themeColor="text1"/>
                <w:sz w:val="18"/>
                <w:szCs w:val="18"/>
                <w:lang w:eastAsia="en-GB"/>
              </w:rPr>
              <w:t xml:space="preserve"> daily production meetings, ensuring strict adherence to SOPs and the implementation of cGMP standards.</w:t>
            </w:r>
          </w:p>
          <w:p w:rsidR="0051069F" w:rsidRPr="0051069F" w:rsidP="0051069F" w14:paraId="2DF1AE6F" w14:textId="7CCA2AF4">
            <w:pPr>
              <w:numPr>
                <w:ilvl w:val="0"/>
                <w:numId w:val="18"/>
              </w:numPr>
              <w:pBdr>
                <w:bottom w:val="single" w:sz="4" w:space="1" w:color="FFFFFF" w:themeColor="background1"/>
              </w:pBdr>
              <w:autoSpaceDE w:val="0"/>
              <w:autoSpaceDN w:val="0"/>
              <w:adjustRightInd w:val="0"/>
              <w:ind w:right="72"/>
              <w:jc w:val="both"/>
              <w:rPr>
                <w:rFonts w:ascii="Tahoma" w:hAnsi="Tahoma" w:cs="Tahoma"/>
                <w:color w:val="000000" w:themeColor="text1"/>
                <w:sz w:val="18"/>
                <w:szCs w:val="18"/>
                <w:lang w:eastAsia="en-GB"/>
              </w:rPr>
            </w:pPr>
            <w:r w:rsidRPr="0051069F">
              <w:rPr>
                <w:rFonts w:ascii="Tahoma" w:hAnsi="Tahoma" w:cs="Tahoma"/>
                <w:color w:val="000000" w:themeColor="text1"/>
                <w:sz w:val="18"/>
                <w:szCs w:val="18"/>
                <w:lang w:eastAsia="en-GB"/>
              </w:rPr>
              <w:t>Direct</w:t>
            </w:r>
            <w:r w:rsidR="003E5C16">
              <w:rPr>
                <w:rFonts w:ascii="Tahoma" w:hAnsi="Tahoma" w:cs="Tahoma"/>
                <w:color w:val="000000" w:themeColor="text1"/>
                <w:sz w:val="18"/>
                <w:szCs w:val="18"/>
                <w:lang w:eastAsia="en-GB"/>
              </w:rPr>
              <w:t>ing</w:t>
            </w:r>
            <w:r w:rsidRPr="0051069F">
              <w:rPr>
                <w:rFonts w:ascii="Tahoma" w:hAnsi="Tahoma" w:cs="Tahoma"/>
                <w:color w:val="000000" w:themeColor="text1"/>
                <w:sz w:val="18"/>
                <w:szCs w:val="18"/>
                <w:lang w:eastAsia="en-GB"/>
              </w:rPr>
              <w:t xml:space="preserve"> packaging operations to maintain compliance with regulatory requirements (ROW Export, MOH).</w:t>
            </w:r>
          </w:p>
          <w:p w:rsidR="0051069F" w:rsidRPr="0051069F" w:rsidP="0051069F" w14:paraId="2BBDA4C1" w14:textId="7B0428A0">
            <w:pPr>
              <w:numPr>
                <w:ilvl w:val="0"/>
                <w:numId w:val="18"/>
              </w:numPr>
              <w:pBdr>
                <w:bottom w:val="single" w:sz="4" w:space="1" w:color="FFFFFF" w:themeColor="background1"/>
              </w:pBdr>
              <w:autoSpaceDE w:val="0"/>
              <w:autoSpaceDN w:val="0"/>
              <w:adjustRightInd w:val="0"/>
              <w:ind w:right="72"/>
              <w:jc w:val="both"/>
              <w:rPr>
                <w:rFonts w:ascii="Tahoma" w:hAnsi="Tahoma" w:cs="Tahoma"/>
                <w:color w:val="000000" w:themeColor="text1"/>
                <w:sz w:val="18"/>
                <w:szCs w:val="18"/>
                <w:lang w:eastAsia="en-GB"/>
              </w:rPr>
            </w:pPr>
            <w:r w:rsidRPr="0051069F">
              <w:rPr>
                <w:rFonts w:ascii="Tahoma" w:hAnsi="Tahoma" w:cs="Tahoma"/>
                <w:color w:val="000000" w:themeColor="text1"/>
                <w:sz w:val="18"/>
                <w:szCs w:val="18"/>
                <w:lang w:eastAsia="en-GB"/>
              </w:rPr>
              <w:t>Focus</w:t>
            </w:r>
            <w:r>
              <w:rPr>
                <w:rFonts w:ascii="Tahoma" w:hAnsi="Tahoma" w:cs="Tahoma"/>
                <w:color w:val="000000" w:themeColor="text1"/>
                <w:sz w:val="18"/>
                <w:szCs w:val="18"/>
                <w:lang w:eastAsia="en-GB"/>
              </w:rPr>
              <w:t>ing</w:t>
            </w:r>
            <w:r w:rsidRPr="0051069F">
              <w:rPr>
                <w:rFonts w:ascii="Tahoma" w:hAnsi="Tahoma" w:cs="Tahoma"/>
                <w:color w:val="000000" w:themeColor="text1"/>
                <w:sz w:val="18"/>
                <w:szCs w:val="18"/>
                <w:lang w:eastAsia="en-GB"/>
              </w:rPr>
              <w:t xml:space="preserve"> on minimizing wastage, enhancing yield, and optimizing resource utilization within the packaging process.</w:t>
            </w:r>
          </w:p>
          <w:p w:rsidR="0051069F" w:rsidRPr="0051069F" w:rsidP="0051069F" w14:paraId="25663E15" w14:textId="1B7B4712">
            <w:pPr>
              <w:numPr>
                <w:ilvl w:val="0"/>
                <w:numId w:val="18"/>
              </w:numPr>
              <w:pBdr>
                <w:bottom w:val="single" w:sz="4" w:space="1" w:color="FFFFFF" w:themeColor="background1"/>
              </w:pBdr>
              <w:autoSpaceDE w:val="0"/>
              <w:autoSpaceDN w:val="0"/>
              <w:adjustRightInd w:val="0"/>
              <w:ind w:right="72"/>
              <w:jc w:val="both"/>
              <w:rPr>
                <w:rFonts w:ascii="Tahoma" w:hAnsi="Tahoma" w:cs="Tahoma"/>
                <w:color w:val="000000" w:themeColor="text1"/>
                <w:sz w:val="18"/>
                <w:szCs w:val="18"/>
                <w:lang w:eastAsia="en-GB"/>
              </w:rPr>
            </w:pPr>
            <w:r w:rsidRPr="0051069F">
              <w:rPr>
                <w:rFonts w:ascii="Tahoma" w:hAnsi="Tahoma" w:cs="Tahoma"/>
                <w:color w:val="000000" w:themeColor="text1"/>
                <w:sz w:val="18"/>
                <w:szCs w:val="18"/>
                <w:lang w:eastAsia="en-GB"/>
              </w:rPr>
              <w:t>Le</w:t>
            </w:r>
            <w:r w:rsidR="003E5C16">
              <w:rPr>
                <w:rFonts w:ascii="Tahoma" w:hAnsi="Tahoma" w:cs="Tahoma"/>
                <w:color w:val="000000" w:themeColor="text1"/>
                <w:sz w:val="18"/>
                <w:szCs w:val="18"/>
                <w:lang w:eastAsia="en-GB"/>
              </w:rPr>
              <w:t>a</w:t>
            </w:r>
            <w:r w:rsidRPr="0051069F">
              <w:rPr>
                <w:rFonts w:ascii="Tahoma" w:hAnsi="Tahoma" w:cs="Tahoma"/>
                <w:color w:val="000000" w:themeColor="text1"/>
                <w:sz w:val="18"/>
                <w:szCs w:val="18"/>
                <w:lang w:eastAsia="en-GB"/>
              </w:rPr>
              <w:t>d</w:t>
            </w:r>
            <w:r w:rsidR="003E5C16">
              <w:rPr>
                <w:rFonts w:ascii="Tahoma" w:hAnsi="Tahoma" w:cs="Tahoma"/>
                <w:color w:val="000000" w:themeColor="text1"/>
                <w:sz w:val="18"/>
                <w:szCs w:val="18"/>
                <w:lang w:eastAsia="en-GB"/>
              </w:rPr>
              <w:t>ing</w:t>
            </w:r>
            <w:r w:rsidRPr="0051069F">
              <w:rPr>
                <w:rFonts w:ascii="Tahoma" w:hAnsi="Tahoma" w:cs="Tahoma"/>
                <w:color w:val="000000" w:themeColor="text1"/>
                <w:sz w:val="18"/>
                <w:szCs w:val="18"/>
                <w:lang w:eastAsia="en-GB"/>
              </w:rPr>
              <w:t xml:space="preserve"> preventive maintenance efforts, ensuring timely schedules and audit preparedness.</w:t>
            </w:r>
          </w:p>
          <w:p w:rsidR="0051069F" w:rsidP="0051069F" w14:paraId="5E68676C" w14:textId="28A2BE1C">
            <w:pPr>
              <w:numPr>
                <w:ilvl w:val="0"/>
                <w:numId w:val="18"/>
              </w:numPr>
              <w:pBdr>
                <w:bottom w:val="single" w:sz="4" w:space="1" w:color="FFFFFF" w:themeColor="background1"/>
              </w:pBdr>
              <w:autoSpaceDE w:val="0"/>
              <w:autoSpaceDN w:val="0"/>
              <w:adjustRightInd w:val="0"/>
              <w:ind w:right="72"/>
              <w:jc w:val="both"/>
              <w:rPr>
                <w:rFonts w:ascii="Tahoma" w:hAnsi="Tahoma" w:cs="Tahoma"/>
                <w:color w:val="000000" w:themeColor="text1"/>
                <w:sz w:val="18"/>
                <w:szCs w:val="18"/>
                <w:lang w:eastAsia="en-GB"/>
              </w:rPr>
            </w:pPr>
            <w:r w:rsidRPr="0051069F">
              <w:rPr>
                <w:rFonts w:ascii="Tahoma" w:hAnsi="Tahoma" w:cs="Tahoma"/>
                <w:color w:val="000000" w:themeColor="text1"/>
                <w:sz w:val="18"/>
                <w:szCs w:val="18"/>
                <w:lang w:eastAsia="en-GB"/>
              </w:rPr>
              <w:t>Ensur</w:t>
            </w:r>
            <w:r w:rsidR="003E5C16">
              <w:rPr>
                <w:rFonts w:ascii="Tahoma" w:hAnsi="Tahoma" w:cs="Tahoma"/>
                <w:color w:val="000000" w:themeColor="text1"/>
                <w:sz w:val="18"/>
                <w:szCs w:val="18"/>
                <w:lang w:eastAsia="en-GB"/>
              </w:rPr>
              <w:t>ing</w:t>
            </w:r>
            <w:r w:rsidRPr="0051069F">
              <w:rPr>
                <w:rFonts w:ascii="Tahoma" w:hAnsi="Tahoma" w:cs="Tahoma"/>
                <w:color w:val="000000" w:themeColor="text1"/>
                <w:sz w:val="18"/>
                <w:szCs w:val="18"/>
                <w:lang w:eastAsia="en-GB"/>
              </w:rPr>
              <w:t xml:space="preserve"> continuous compliance with quality standards and regulatory guidelines, especially for ROW Export and MOH.</w:t>
            </w:r>
          </w:p>
          <w:p w:rsidR="00F14B6D" w:rsidP="00F14B6D" w14:paraId="749876A1" w14:textId="77777777">
            <w:pPr>
              <w:pBdr>
                <w:bottom w:val="single" w:sz="4" w:space="1" w:color="FFFFFF" w:themeColor="background1"/>
              </w:pBdr>
              <w:autoSpaceDE w:val="0"/>
              <w:autoSpaceDN w:val="0"/>
              <w:adjustRightInd w:val="0"/>
              <w:ind w:left="360" w:right="72"/>
              <w:jc w:val="both"/>
              <w:rPr>
                <w:rFonts w:ascii="Tahoma" w:hAnsi="Tahoma" w:cs="Tahoma"/>
                <w:color w:val="000000" w:themeColor="text1"/>
                <w:sz w:val="18"/>
                <w:szCs w:val="18"/>
                <w:lang w:eastAsia="en-GB"/>
              </w:rPr>
            </w:pPr>
          </w:p>
          <w:p w:rsidR="00F14B6D" w:rsidP="00F14B6D" w14:paraId="1FE8D608" w14:textId="77777777">
            <w:pPr>
              <w:pBdr>
                <w:bottom w:val="single" w:sz="4" w:space="1" w:color="FFFFFF" w:themeColor="background1"/>
              </w:pBdr>
              <w:autoSpaceDE w:val="0"/>
              <w:autoSpaceDN w:val="0"/>
              <w:adjustRightInd w:val="0"/>
              <w:ind w:left="360" w:right="72"/>
              <w:jc w:val="both"/>
              <w:rPr>
                <w:rFonts w:ascii="Tahoma" w:hAnsi="Tahoma" w:cs="Tahoma"/>
                <w:color w:val="000000" w:themeColor="text1"/>
                <w:sz w:val="18"/>
                <w:szCs w:val="18"/>
                <w:lang w:eastAsia="en-GB"/>
              </w:rPr>
            </w:pPr>
          </w:p>
          <w:p w:rsidR="003E5C16" w:rsidRPr="003E5C16" w:rsidP="003E5C16" w14:paraId="7B246D29" w14:textId="77777777">
            <w:pPr>
              <w:numPr>
                <w:ilvl w:val="0"/>
                <w:numId w:val="18"/>
              </w:numPr>
              <w:pBdr>
                <w:bottom w:val="single" w:sz="4" w:space="1" w:color="FFFFFF" w:themeColor="background1"/>
              </w:pBdr>
              <w:autoSpaceDE w:val="0"/>
              <w:autoSpaceDN w:val="0"/>
              <w:adjustRightInd w:val="0"/>
              <w:ind w:right="72"/>
              <w:jc w:val="both"/>
              <w:rPr>
                <w:rFonts w:ascii="Tahoma" w:hAnsi="Tahoma" w:cs="Tahoma"/>
                <w:color w:val="000000" w:themeColor="text1"/>
                <w:sz w:val="18"/>
                <w:szCs w:val="18"/>
                <w:lang w:eastAsia="en-GB"/>
              </w:rPr>
            </w:pPr>
            <w:r w:rsidRPr="003E5C16">
              <w:rPr>
                <w:rFonts w:ascii="Tahoma" w:hAnsi="Tahoma" w:cs="Tahoma"/>
                <w:color w:val="000000" w:themeColor="text1"/>
                <w:sz w:val="18"/>
                <w:szCs w:val="18"/>
                <w:lang w:eastAsia="en-GB"/>
              </w:rPr>
              <w:t>Managing quality management systems including Change Control, Risk Assessment, Deviations, CAPA, Root Cause Analysis and Gap Analysis.</w:t>
            </w:r>
          </w:p>
          <w:p w:rsidR="003E5C16" w:rsidRPr="003E5C16" w:rsidP="003E5C16" w14:paraId="3F7CC0CB" w14:textId="77777777">
            <w:pPr>
              <w:numPr>
                <w:ilvl w:val="0"/>
                <w:numId w:val="18"/>
              </w:numPr>
              <w:pBdr>
                <w:bottom w:val="single" w:sz="4" w:space="1" w:color="FFFFFF" w:themeColor="background1"/>
              </w:pBdr>
              <w:autoSpaceDE w:val="0"/>
              <w:autoSpaceDN w:val="0"/>
              <w:adjustRightInd w:val="0"/>
              <w:ind w:right="72"/>
              <w:jc w:val="both"/>
              <w:rPr>
                <w:rFonts w:ascii="Tahoma" w:hAnsi="Tahoma" w:cs="Tahoma"/>
                <w:color w:val="000000" w:themeColor="text1"/>
                <w:sz w:val="18"/>
                <w:szCs w:val="18"/>
                <w:lang w:eastAsia="en-GB"/>
              </w:rPr>
            </w:pPr>
            <w:r w:rsidRPr="003E5C16">
              <w:rPr>
                <w:rFonts w:ascii="Tahoma" w:hAnsi="Tahoma" w:cs="Tahoma"/>
                <w:color w:val="000000" w:themeColor="text1"/>
                <w:sz w:val="18"/>
                <w:szCs w:val="18"/>
                <w:lang w:eastAsia="en-GB"/>
              </w:rPr>
              <w:t>Monitoring the preparation of shop floor layouts and GMP SOPs and protocols.</w:t>
            </w:r>
          </w:p>
          <w:p w:rsidR="00BF0CD7" w:rsidRPr="00F14B6D" w:rsidP="007D2B64" w14:paraId="2DC6A19E" w14:textId="5E2F3DEB">
            <w:pPr>
              <w:numPr>
                <w:ilvl w:val="0"/>
                <w:numId w:val="18"/>
              </w:numPr>
              <w:pBdr>
                <w:bottom w:val="single" w:sz="4" w:space="1" w:color="FFFFFF" w:themeColor="background1"/>
              </w:pBdr>
              <w:autoSpaceDE w:val="0"/>
              <w:autoSpaceDN w:val="0"/>
              <w:adjustRightInd w:val="0"/>
              <w:ind w:right="72"/>
              <w:jc w:val="both"/>
              <w:rPr>
                <w:rFonts w:ascii="Tahoma" w:hAnsi="Tahoma" w:cs="Tahoma"/>
                <w:color w:val="000000" w:themeColor="text1"/>
                <w:sz w:val="18"/>
                <w:szCs w:val="18"/>
                <w:lang w:eastAsia="en-GB"/>
              </w:rPr>
            </w:pPr>
            <w:r w:rsidRPr="00F14B6D">
              <w:rPr>
                <w:rFonts w:ascii="Tahoma" w:hAnsi="Tahoma" w:cs="Tahoma"/>
                <w:color w:val="000000" w:themeColor="text1"/>
                <w:sz w:val="18"/>
                <w:szCs w:val="18"/>
                <w:lang w:eastAsia="en-GB"/>
              </w:rPr>
              <w:t>Ensuring feasibility of areas and equipment for new product introduction by thoroughly understanding product processes and characteristics.</w:t>
            </w:r>
          </w:p>
          <w:p w:rsidR="00BF0CD7" w:rsidRPr="0051069F" w:rsidP="003E5C16" w14:paraId="14F1EF78" w14:textId="77777777">
            <w:pPr>
              <w:pBdr>
                <w:bottom w:val="single" w:sz="4" w:space="1" w:color="FFFFFF" w:themeColor="background1"/>
              </w:pBdr>
              <w:autoSpaceDE w:val="0"/>
              <w:autoSpaceDN w:val="0"/>
              <w:adjustRightInd w:val="0"/>
              <w:ind w:left="360" w:right="72"/>
              <w:jc w:val="both"/>
              <w:rPr>
                <w:rFonts w:ascii="Tahoma" w:hAnsi="Tahoma" w:cs="Tahoma"/>
                <w:color w:val="000000" w:themeColor="text1"/>
                <w:sz w:val="18"/>
                <w:szCs w:val="18"/>
                <w:lang w:eastAsia="en-GB"/>
              </w:rPr>
            </w:pPr>
          </w:p>
          <w:p w:rsidR="0051069F" w:rsidRPr="00190174" w:rsidP="0051069F" w14:paraId="4193914A" w14:textId="77777777">
            <w:pPr>
              <w:pBdr>
                <w:bottom w:val="single" w:sz="4" w:space="1" w:color="FFFFFF" w:themeColor="background1"/>
              </w:pBdr>
              <w:rPr>
                <w:noProof/>
                <w:sz w:val="6"/>
              </w:rPr>
            </w:pPr>
          </w:p>
          <w:p w:rsidR="0051069F" w:rsidRPr="00EE2DAB" w:rsidP="0051069F" w14:paraId="5539A6CA" w14:textId="77777777">
            <w:pPr>
              <w:pBdr>
                <w:bottom w:val="single" w:sz="4" w:space="1" w:color="auto"/>
              </w:pBdr>
              <w:overflowPunct w:val="0"/>
              <w:autoSpaceDE w:val="0"/>
              <w:autoSpaceDN w:val="0"/>
              <w:adjustRightInd w:val="0"/>
              <w:jc w:val="both"/>
              <w:textAlignment w:val="baseline"/>
              <w:rPr>
                <w:rFonts w:ascii="Tahoma" w:hAnsi="Tahoma" w:cs="Tahoma"/>
                <w:b/>
                <w:color w:val="262626" w:themeColor="text1" w:themeTint="D9"/>
                <w:szCs w:val="20"/>
                <w:lang w:eastAsia="en-GB"/>
              </w:rPr>
            </w:pPr>
            <w:r>
              <w:rPr>
                <w:rFonts w:ascii="Tahoma" w:hAnsi="Tahoma" w:cs="Tahoma"/>
                <w:b/>
                <w:noProof/>
                <w:color w:val="154960"/>
              </w:rPr>
              <w:drawing>
                <wp:inline distT="0" distB="0" distL="0" distR="0">
                  <wp:extent cx="228600" cy="228600"/>
                  <wp:effectExtent l="0" t="0" r="0" b="0"/>
                  <wp:docPr id="2068397237" name="Picture 2068397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06710" name="workexperience24x24icons.png"/>
                          <pic:cNvPicPr/>
                        </pic:nvPicPr>
                        <pic:blipFill>
                          <a:blip xmlns:r="http://schemas.openxmlformats.org/officeDocument/2006/relationships" r:embed="rId24">
                            <a:extLst>
                              <a:ext xmlns:a="http://schemas.openxmlformats.org/drawingml/2006/main"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Pr>
                <w:rFonts w:ascii="Tahoma" w:hAnsi="Tahoma" w:cs="Tahoma"/>
                <w:b/>
                <w:color w:val="262626" w:themeColor="text1" w:themeTint="D9"/>
                <w:szCs w:val="20"/>
                <w:lang w:eastAsia="en-GB"/>
              </w:rPr>
              <w:t xml:space="preserve"> Past Work Experience </w:t>
            </w:r>
          </w:p>
          <w:p w:rsidR="0051069F" w:rsidP="0051069F" w14:paraId="1FC0643C" w14:textId="77777777">
            <w:pPr>
              <w:pBdr>
                <w:bottom w:val="single" w:sz="4" w:space="1" w:color="FFFFFF" w:themeColor="background1"/>
              </w:pBdr>
              <w:rPr>
                <w:noProof/>
                <w:sz w:val="14"/>
              </w:rPr>
            </w:pPr>
          </w:p>
          <w:p w:rsidR="0051069F" w:rsidP="0051069F" w14:paraId="32D204E6" w14:textId="77777777">
            <w:pPr>
              <w:pBdr>
                <w:bottom w:val="single" w:sz="4" w:space="1" w:color="FFFFFF" w:themeColor="background1"/>
              </w:pBdr>
              <w:rPr>
                <w:noProof/>
                <w:sz w:val="14"/>
              </w:rPr>
            </w:pPr>
          </w:p>
          <w:p w:rsidR="0051069F" w:rsidRPr="0051069F" w:rsidP="0051069F" w14:paraId="08CF4D9A" w14:textId="3063C0B2">
            <w:pPr>
              <w:rPr>
                <w:rFonts w:ascii="Tahoma" w:hAnsi="Tahoma" w:cs="Tahoma"/>
                <w:b/>
                <w:bCs/>
                <w:noProof/>
                <w:sz w:val="18"/>
                <w:szCs w:val="18"/>
              </w:rPr>
            </w:pPr>
            <w:r w:rsidRPr="0051069F">
              <w:rPr>
                <w:rFonts w:ascii="Tahoma" w:hAnsi="Tahoma" w:cs="Tahoma"/>
                <w:b/>
                <w:bCs/>
                <w:noProof/>
                <w:sz w:val="18"/>
                <w:szCs w:val="18"/>
              </w:rPr>
              <w:t>April 2016 – July 2019</w:t>
            </w:r>
            <w:r>
              <w:rPr>
                <w:rFonts w:ascii="Tahoma" w:hAnsi="Tahoma" w:cs="Tahoma"/>
                <w:b/>
                <w:bCs/>
                <w:noProof/>
                <w:sz w:val="18"/>
                <w:szCs w:val="18"/>
              </w:rPr>
              <w:t xml:space="preserve"> |</w:t>
            </w:r>
            <w:r w:rsidRPr="0051069F">
              <w:rPr>
                <w:rFonts w:ascii="Tahoma" w:hAnsi="Tahoma" w:cs="Tahoma"/>
                <w:b/>
                <w:bCs/>
                <w:noProof/>
                <w:sz w:val="18"/>
                <w:szCs w:val="18"/>
              </w:rPr>
              <w:t>Senior Production Officer</w:t>
            </w:r>
            <w:r>
              <w:rPr>
                <w:rFonts w:ascii="Tahoma" w:hAnsi="Tahoma" w:cs="Tahoma"/>
                <w:b/>
                <w:bCs/>
                <w:noProof/>
                <w:sz w:val="18"/>
                <w:szCs w:val="18"/>
              </w:rPr>
              <w:t xml:space="preserve"> |</w:t>
            </w:r>
            <w:r>
              <w:t xml:space="preserve"> </w:t>
            </w:r>
            <w:r w:rsidRPr="0051069F">
              <w:rPr>
                <w:rFonts w:ascii="Tahoma" w:hAnsi="Tahoma" w:cs="Tahoma"/>
                <w:b/>
                <w:bCs/>
                <w:noProof/>
                <w:sz w:val="18"/>
                <w:szCs w:val="18"/>
              </w:rPr>
              <w:t>Oxalis Labs (A Unit of Macleods Pharmaceuticals), Baddi, Himachal Pradesh</w:t>
            </w:r>
          </w:p>
          <w:p w:rsidR="0051069F" w:rsidRPr="0051069F" w:rsidP="0051069F" w14:paraId="2F6E0A7A" w14:textId="20332621">
            <w:pPr>
              <w:rPr>
                <w:rFonts w:ascii="Tahoma" w:hAnsi="Tahoma" w:cs="Tahoma"/>
                <w:b/>
                <w:bCs/>
                <w:noProof/>
                <w:sz w:val="18"/>
                <w:szCs w:val="18"/>
              </w:rPr>
            </w:pPr>
            <w:r>
              <w:rPr>
                <w:rFonts w:ascii="Tahoma" w:hAnsi="Tahoma" w:cs="Tahoma"/>
                <w:b/>
                <w:bCs/>
                <w:noProof/>
                <w:sz w:val="18"/>
                <w:szCs w:val="18"/>
              </w:rPr>
              <w:t>Key Result Areas:</w:t>
            </w:r>
          </w:p>
          <w:p w:rsidR="0051069F" w:rsidRPr="0051069F" w:rsidP="0051069F" w14:paraId="2B94C1C3" w14:textId="77777777">
            <w:pPr>
              <w:numPr>
                <w:ilvl w:val="0"/>
                <w:numId w:val="18"/>
              </w:numPr>
              <w:autoSpaceDE w:val="0"/>
              <w:autoSpaceDN w:val="0"/>
              <w:adjustRightInd w:val="0"/>
              <w:ind w:right="72"/>
              <w:jc w:val="both"/>
              <w:rPr>
                <w:rFonts w:ascii="Tahoma" w:hAnsi="Tahoma" w:cs="Tahoma"/>
                <w:color w:val="000000" w:themeColor="text1"/>
                <w:sz w:val="18"/>
                <w:szCs w:val="18"/>
                <w:lang w:eastAsia="en-GB"/>
              </w:rPr>
            </w:pPr>
            <w:r w:rsidRPr="0051069F">
              <w:rPr>
                <w:rFonts w:ascii="Tahoma" w:hAnsi="Tahoma" w:cs="Tahoma"/>
                <w:color w:val="000000" w:themeColor="text1"/>
                <w:sz w:val="18"/>
                <w:szCs w:val="18"/>
                <w:lang w:eastAsia="en-GB"/>
              </w:rPr>
              <w:t>Managed production operations while ensuring adherence to MHRA, TGA, and WHO Geneva regulations.</w:t>
            </w:r>
          </w:p>
          <w:p w:rsidR="0051069F" w:rsidRPr="0051069F" w:rsidP="0051069F" w14:paraId="04DA2EB5" w14:textId="77777777">
            <w:pPr>
              <w:numPr>
                <w:ilvl w:val="0"/>
                <w:numId w:val="18"/>
              </w:numPr>
              <w:autoSpaceDE w:val="0"/>
              <w:autoSpaceDN w:val="0"/>
              <w:adjustRightInd w:val="0"/>
              <w:ind w:right="72"/>
              <w:jc w:val="both"/>
              <w:rPr>
                <w:rFonts w:ascii="Tahoma" w:hAnsi="Tahoma" w:cs="Tahoma"/>
                <w:color w:val="000000" w:themeColor="text1"/>
                <w:sz w:val="18"/>
                <w:szCs w:val="18"/>
                <w:lang w:eastAsia="en-GB"/>
              </w:rPr>
            </w:pPr>
            <w:r w:rsidRPr="0051069F">
              <w:rPr>
                <w:rFonts w:ascii="Tahoma" w:hAnsi="Tahoma" w:cs="Tahoma"/>
                <w:color w:val="000000" w:themeColor="text1"/>
                <w:sz w:val="18"/>
                <w:szCs w:val="18"/>
                <w:lang w:eastAsia="en-GB"/>
              </w:rPr>
              <w:t>Initiated projects to optimize packing efficiency and enhance product quality.</w:t>
            </w:r>
          </w:p>
          <w:p w:rsidR="0051069F" w:rsidRPr="0051069F" w:rsidP="0051069F" w14:paraId="413E9990" w14:textId="77777777">
            <w:pPr>
              <w:numPr>
                <w:ilvl w:val="0"/>
                <w:numId w:val="18"/>
              </w:numPr>
              <w:autoSpaceDE w:val="0"/>
              <w:autoSpaceDN w:val="0"/>
              <w:adjustRightInd w:val="0"/>
              <w:ind w:right="72"/>
              <w:jc w:val="both"/>
              <w:rPr>
                <w:rFonts w:ascii="Tahoma" w:hAnsi="Tahoma" w:cs="Tahoma"/>
                <w:color w:val="000000" w:themeColor="text1"/>
                <w:sz w:val="18"/>
                <w:szCs w:val="18"/>
                <w:lang w:eastAsia="en-GB"/>
              </w:rPr>
            </w:pPr>
            <w:r w:rsidRPr="0051069F">
              <w:rPr>
                <w:rFonts w:ascii="Tahoma" w:hAnsi="Tahoma" w:cs="Tahoma"/>
                <w:color w:val="000000" w:themeColor="text1"/>
                <w:sz w:val="18"/>
                <w:szCs w:val="18"/>
                <w:lang w:eastAsia="en-GB"/>
              </w:rPr>
              <w:t>Successfully improved operational efficiency while ensuring full regulatory compliance.</w:t>
            </w:r>
          </w:p>
          <w:p w:rsidR="0051069F" w:rsidP="0051069F" w14:paraId="7512B1A2" w14:textId="77777777">
            <w:pPr>
              <w:spacing w:line="276" w:lineRule="auto"/>
              <w:rPr>
                <w:rFonts w:ascii="Tahoma" w:hAnsi="Tahoma" w:cs="Tahoma"/>
                <w:b/>
                <w:bCs/>
                <w:noProof/>
                <w:sz w:val="18"/>
                <w:szCs w:val="18"/>
              </w:rPr>
            </w:pPr>
          </w:p>
          <w:p w:rsidR="0051069F" w:rsidRPr="0051069F" w:rsidP="0051069F" w14:paraId="2D3A075D" w14:textId="5967D907">
            <w:pPr>
              <w:rPr>
                <w:rFonts w:ascii="Tahoma" w:hAnsi="Tahoma" w:cs="Tahoma"/>
                <w:b/>
                <w:bCs/>
                <w:noProof/>
                <w:sz w:val="18"/>
                <w:szCs w:val="18"/>
              </w:rPr>
            </w:pPr>
            <w:r w:rsidRPr="0051069F">
              <w:rPr>
                <w:rFonts w:ascii="Tahoma" w:hAnsi="Tahoma" w:cs="Tahoma"/>
                <w:b/>
                <w:bCs/>
                <w:noProof/>
                <w:sz w:val="18"/>
                <w:szCs w:val="18"/>
              </w:rPr>
              <w:t>March 2014 – April 2016</w:t>
            </w:r>
            <w:r>
              <w:rPr>
                <w:rFonts w:ascii="Tahoma" w:hAnsi="Tahoma" w:cs="Tahoma"/>
                <w:b/>
                <w:bCs/>
                <w:noProof/>
                <w:sz w:val="18"/>
                <w:szCs w:val="18"/>
              </w:rPr>
              <w:t xml:space="preserve"> |</w:t>
            </w:r>
            <w:r w:rsidRPr="0051069F">
              <w:rPr>
                <w:rFonts w:ascii="Tahoma" w:hAnsi="Tahoma" w:cs="Tahoma"/>
                <w:b/>
                <w:bCs/>
                <w:noProof/>
                <w:sz w:val="18"/>
                <w:szCs w:val="18"/>
              </w:rPr>
              <w:t xml:space="preserve">Production </w:t>
            </w:r>
            <w:r w:rsidR="00CB031F">
              <w:rPr>
                <w:rFonts w:ascii="Tahoma" w:hAnsi="Tahoma" w:cs="Tahoma"/>
                <w:b/>
                <w:bCs/>
                <w:noProof/>
                <w:sz w:val="18"/>
                <w:szCs w:val="18"/>
              </w:rPr>
              <w:t xml:space="preserve">Officer </w:t>
            </w:r>
            <w:r>
              <w:rPr>
                <w:rFonts w:ascii="Tahoma" w:hAnsi="Tahoma" w:cs="Tahoma"/>
                <w:b/>
                <w:bCs/>
                <w:noProof/>
                <w:sz w:val="18"/>
                <w:szCs w:val="18"/>
              </w:rPr>
              <w:t>|</w:t>
            </w:r>
            <w:r>
              <w:t xml:space="preserve"> </w:t>
            </w:r>
            <w:r w:rsidRPr="0051069F">
              <w:rPr>
                <w:rFonts w:ascii="Tahoma" w:hAnsi="Tahoma" w:cs="Tahoma"/>
                <w:b/>
                <w:bCs/>
                <w:noProof/>
                <w:sz w:val="18"/>
                <w:szCs w:val="18"/>
              </w:rPr>
              <w:t>Glenmark Pharmaceuticals Ltd., Sikkim</w:t>
            </w:r>
          </w:p>
          <w:p w:rsidR="0051069F" w:rsidRPr="0051069F" w:rsidP="0051069F" w14:paraId="7F707B4E" w14:textId="31DAEF5D">
            <w:pPr>
              <w:rPr>
                <w:rFonts w:ascii="Tahoma" w:hAnsi="Tahoma" w:cs="Tahoma"/>
                <w:b/>
                <w:bCs/>
                <w:noProof/>
                <w:sz w:val="18"/>
                <w:szCs w:val="18"/>
              </w:rPr>
            </w:pPr>
            <w:r>
              <w:rPr>
                <w:rFonts w:ascii="Tahoma" w:hAnsi="Tahoma" w:cs="Tahoma"/>
                <w:b/>
                <w:bCs/>
                <w:noProof/>
                <w:sz w:val="18"/>
                <w:szCs w:val="18"/>
              </w:rPr>
              <w:t>Key Result Areas:</w:t>
            </w:r>
          </w:p>
          <w:p w:rsidR="0051069F" w:rsidRPr="0051069F" w:rsidP="0051069F" w14:paraId="19374E3C" w14:textId="77777777">
            <w:pPr>
              <w:numPr>
                <w:ilvl w:val="0"/>
                <w:numId w:val="18"/>
              </w:numPr>
              <w:autoSpaceDE w:val="0"/>
              <w:autoSpaceDN w:val="0"/>
              <w:adjustRightInd w:val="0"/>
              <w:ind w:right="72"/>
              <w:jc w:val="both"/>
              <w:rPr>
                <w:rFonts w:ascii="Tahoma" w:hAnsi="Tahoma" w:cs="Tahoma"/>
                <w:color w:val="000000" w:themeColor="text1"/>
                <w:sz w:val="18"/>
                <w:szCs w:val="18"/>
                <w:lang w:eastAsia="en-GB"/>
              </w:rPr>
            </w:pPr>
            <w:r w:rsidRPr="0051069F">
              <w:rPr>
                <w:rFonts w:ascii="Tahoma" w:hAnsi="Tahoma" w:cs="Tahoma"/>
                <w:color w:val="000000" w:themeColor="text1"/>
                <w:sz w:val="18"/>
                <w:szCs w:val="18"/>
                <w:lang w:eastAsia="en-GB"/>
              </w:rPr>
              <w:t>Supervised production operations within an ISO 9001 &amp; 14001, GMP, and WHO-approved facility.</w:t>
            </w:r>
          </w:p>
          <w:p w:rsidR="0051069F" w:rsidRPr="0051069F" w:rsidP="0051069F" w14:paraId="79C100AD" w14:textId="77777777">
            <w:pPr>
              <w:numPr>
                <w:ilvl w:val="0"/>
                <w:numId w:val="18"/>
              </w:numPr>
              <w:autoSpaceDE w:val="0"/>
              <w:autoSpaceDN w:val="0"/>
              <w:adjustRightInd w:val="0"/>
              <w:ind w:right="72"/>
              <w:jc w:val="both"/>
              <w:rPr>
                <w:rFonts w:ascii="Tahoma" w:hAnsi="Tahoma" w:cs="Tahoma"/>
                <w:color w:val="000000" w:themeColor="text1"/>
                <w:sz w:val="18"/>
                <w:szCs w:val="18"/>
                <w:lang w:eastAsia="en-GB"/>
              </w:rPr>
            </w:pPr>
            <w:r w:rsidRPr="0051069F">
              <w:rPr>
                <w:rFonts w:ascii="Tahoma" w:hAnsi="Tahoma" w:cs="Tahoma"/>
                <w:color w:val="000000" w:themeColor="text1"/>
                <w:sz w:val="18"/>
                <w:szCs w:val="18"/>
                <w:lang w:eastAsia="en-GB"/>
              </w:rPr>
              <w:t>Led the implementation of process improvements to boost productivity and compliance levels.</w:t>
            </w:r>
          </w:p>
          <w:p w:rsidR="00997324" w:rsidP="0051069F" w14:paraId="3B47484F" w14:textId="77777777">
            <w:pPr>
              <w:spacing w:line="276" w:lineRule="auto"/>
              <w:rPr>
                <w:rFonts w:ascii="Tahoma" w:hAnsi="Tahoma" w:cs="Tahoma"/>
                <w:b/>
                <w:bCs/>
                <w:noProof/>
                <w:sz w:val="18"/>
                <w:szCs w:val="18"/>
              </w:rPr>
            </w:pPr>
          </w:p>
          <w:p w:rsidR="00997324" w:rsidP="0051069F" w14:paraId="7EA40B75" w14:textId="77777777">
            <w:pPr>
              <w:spacing w:line="276" w:lineRule="auto"/>
              <w:rPr>
                <w:rFonts w:ascii="Tahoma" w:hAnsi="Tahoma" w:cs="Tahoma"/>
                <w:b/>
                <w:bCs/>
                <w:noProof/>
                <w:sz w:val="18"/>
                <w:szCs w:val="18"/>
              </w:rPr>
            </w:pPr>
          </w:p>
          <w:p w:rsidR="0051069F" w:rsidRPr="0051069F" w:rsidP="0051069F" w14:paraId="53C78A9B" w14:textId="38ADCD26">
            <w:pPr>
              <w:rPr>
                <w:rFonts w:ascii="Tahoma" w:hAnsi="Tahoma" w:cs="Tahoma"/>
                <w:b/>
                <w:bCs/>
                <w:noProof/>
                <w:sz w:val="18"/>
                <w:szCs w:val="18"/>
              </w:rPr>
            </w:pPr>
            <w:r w:rsidRPr="0051069F">
              <w:rPr>
                <w:rFonts w:ascii="Tahoma" w:hAnsi="Tahoma" w:cs="Tahoma"/>
                <w:b/>
                <w:bCs/>
                <w:noProof/>
                <w:sz w:val="18"/>
                <w:szCs w:val="18"/>
              </w:rPr>
              <w:t>May 2013 – February 2014</w:t>
            </w:r>
            <w:r>
              <w:rPr>
                <w:rFonts w:ascii="Tahoma" w:hAnsi="Tahoma" w:cs="Tahoma"/>
                <w:b/>
                <w:bCs/>
                <w:noProof/>
                <w:sz w:val="18"/>
                <w:szCs w:val="18"/>
              </w:rPr>
              <w:t xml:space="preserve"> 1| </w:t>
            </w:r>
            <w:r w:rsidRPr="0051069F">
              <w:rPr>
                <w:rFonts w:ascii="Tahoma" w:hAnsi="Tahoma" w:cs="Tahoma"/>
                <w:b/>
                <w:bCs/>
                <w:noProof/>
                <w:sz w:val="18"/>
                <w:szCs w:val="18"/>
              </w:rPr>
              <w:t>Production (Packing) Officer</w:t>
            </w:r>
            <w:r>
              <w:rPr>
                <w:rFonts w:ascii="Tahoma" w:hAnsi="Tahoma" w:cs="Tahoma"/>
                <w:b/>
                <w:bCs/>
                <w:noProof/>
                <w:sz w:val="18"/>
                <w:szCs w:val="18"/>
              </w:rPr>
              <w:t xml:space="preserve"> |</w:t>
            </w:r>
            <w:r>
              <w:t xml:space="preserve"> </w:t>
            </w:r>
            <w:r w:rsidRPr="0051069F">
              <w:rPr>
                <w:rFonts w:ascii="Tahoma" w:hAnsi="Tahoma" w:cs="Tahoma"/>
                <w:b/>
                <w:bCs/>
                <w:noProof/>
                <w:sz w:val="18"/>
                <w:szCs w:val="18"/>
              </w:rPr>
              <w:t>Intas Pharmaceuticals Ltd., Pharmez, Ahmedabad</w:t>
            </w:r>
          </w:p>
          <w:p w:rsidR="0051069F" w:rsidRPr="0051069F" w:rsidP="0051069F" w14:paraId="61DE1406" w14:textId="3153C2CF">
            <w:pPr>
              <w:rPr>
                <w:rFonts w:ascii="Tahoma" w:hAnsi="Tahoma" w:cs="Tahoma"/>
                <w:b/>
                <w:bCs/>
                <w:noProof/>
                <w:sz w:val="18"/>
                <w:szCs w:val="18"/>
              </w:rPr>
            </w:pPr>
            <w:r>
              <w:rPr>
                <w:rFonts w:ascii="Tahoma" w:hAnsi="Tahoma" w:cs="Tahoma"/>
                <w:b/>
                <w:bCs/>
                <w:noProof/>
                <w:sz w:val="18"/>
                <w:szCs w:val="18"/>
              </w:rPr>
              <w:t>Key Result Areas:</w:t>
            </w:r>
          </w:p>
          <w:p w:rsidR="0051069F" w:rsidRPr="0051069F" w:rsidP="0051069F" w14:paraId="1FB32357" w14:textId="77777777">
            <w:pPr>
              <w:numPr>
                <w:ilvl w:val="0"/>
                <w:numId w:val="18"/>
              </w:numPr>
              <w:autoSpaceDE w:val="0"/>
              <w:autoSpaceDN w:val="0"/>
              <w:adjustRightInd w:val="0"/>
              <w:ind w:right="72"/>
              <w:jc w:val="both"/>
              <w:rPr>
                <w:rFonts w:ascii="Tahoma" w:hAnsi="Tahoma" w:cs="Tahoma"/>
                <w:color w:val="000000" w:themeColor="text1"/>
                <w:sz w:val="18"/>
                <w:szCs w:val="18"/>
                <w:lang w:eastAsia="en-GB"/>
              </w:rPr>
            </w:pPr>
            <w:r w:rsidRPr="0051069F">
              <w:rPr>
                <w:rFonts w:ascii="Tahoma" w:hAnsi="Tahoma" w:cs="Tahoma"/>
                <w:color w:val="000000" w:themeColor="text1"/>
                <w:sz w:val="18"/>
                <w:szCs w:val="18"/>
                <w:lang w:eastAsia="en-GB"/>
              </w:rPr>
              <w:t>Coordinated packing operations while ensuring adherence to USFDA, MHRA, and ANVISA standards.</w:t>
            </w:r>
          </w:p>
          <w:p w:rsidR="0051069F" w:rsidRPr="0051069F" w:rsidP="0051069F" w14:paraId="365F8F6E" w14:textId="77777777">
            <w:pPr>
              <w:numPr>
                <w:ilvl w:val="0"/>
                <w:numId w:val="18"/>
              </w:numPr>
              <w:autoSpaceDE w:val="0"/>
              <w:autoSpaceDN w:val="0"/>
              <w:adjustRightInd w:val="0"/>
              <w:ind w:right="72"/>
              <w:jc w:val="both"/>
              <w:rPr>
                <w:rFonts w:ascii="Tahoma" w:hAnsi="Tahoma" w:cs="Tahoma"/>
                <w:color w:val="000000" w:themeColor="text1"/>
                <w:sz w:val="18"/>
                <w:szCs w:val="18"/>
                <w:lang w:eastAsia="en-GB"/>
              </w:rPr>
            </w:pPr>
            <w:r w:rsidRPr="0051069F">
              <w:rPr>
                <w:rFonts w:ascii="Tahoma" w:hAnsi="Tahoma" w:cs="Tahoma"/>
                <w:color w:val="000000" w:themeColor="text1"/>
                <w:sz w:val="18"/>
                <w:szCs w:val="18"/>
                <w:lang w:eastAsia="en-GB"/>
              </w:rPr>
              <w:t>Maintained high-quality production standards through meticulous monitoring and control.</w:t>
            </w:r>
          </w:p>
          <w:p w:rsidR="0051069F" w:rsidP="0051069F" w14:paraId="1C0C6113" w14:textId="77777777">
            <w:pPr>
              <w:spacing w:line="276" w:lineRule="auto"/>
              <w:rPr>
                <w:rFonts w:ascii="Tahoma" w:hAnsi="Tahoma" w:cs="Tahoma"/>
                <w:b/>
                <w:bCs/>
                <w:noProof/>
                <w:sz w:val="18"/>
                <w:szCs w:val="18"/>
              </w:rPr>
            </w:pPr>
          </w:p>
          <w:p w:rsidR="0051069F" w:rsidRPr="0051069F" w:rsidP="0051069F" w14:paraId="0B0E4C1A" w14:textId="46E7A13D">
            <w:pPr>
              <w:rPr>
                <w:rFonts w:ascii="Tahoma" w:hAnsi="Tahoma" w:cs="Tahoma"/>
                <w:b/>
                <w:bCs/>
                <w:noProof/>
                <w:sz w:val="18"/>
                <w:szCs w:val="18"/>
              </w:rPr>
            </w:pPr>
            <w:r w:rsidRPr="0051069F">
              <w:rPr>
                <w:rFonts w:ascii="Tahoma" w:hAnsi="Tahoma" w:cs="Tahoma"/>
                <w:b/>
                <w:bCs/>
                <w:noProof/>
                <w:sz w:val="18"/>
                <w:szCs w:val="18"/>
              </w:rPr>
              <w:t>March 2011 – May 2013</w:t>
            </w:r>
            <w:r>
              <w:rPr>
                <w:rFonts w:ascii="Tahoma" w:hAnsi="Tahoma" w:cs="Tahoma"/>
                <w:b/>
                <w:bCs/>
                <w:noProof/>
                <w:sz w:val="18"/>
                <w:szCs w:val="18"/>
              </w:rPr>
              <w:t xml:space="preserve"> | </w:t>
            </w:r>
            <w:r w:rsidRPr="0051069F">
              <w:rPr>
                <w:rFonts w:ascii="Tahoma" w:hAnsi="Tahoma" w:cs="Tahoma"/>
                <w:b/>
                <w:bCs/>
                <w:noProof/>
                <w:sz w:val="18"/>
                <w:szCs w:val="18"/>
              </w:rPr>
              <w:t>Junior Production (Packing) Officer</w:t>
            </w:r>
            <w:r>
              <w:rPr>
                <w:rFonts w:ascii="Tahoma" w:hAnsi="Tahoma" w:cs="Tahoma"/>
                <w:b/>
                <w:bCs/>
                <w:noProof/>
                <w:sz w:val="18"/>
                <w:szCs w:val="18"/>
              </w:rPr>
              <w:t xml:space="preserve"> | </w:t>
            </w:r>
            <w:r w:rsidRPr="0051069F">
              <w:rPr>
                <w:rFonts w:ascii="Tahoma" w:hAnsi="Tahoma" w:cs="Tahoma"/>
                <w:b/>
                <w:bCs/>
                <w:noProof/>
                <w:sz w:val="18"/>
                <w:szCs w:val="18"/>
              </w:rPr>
              <w:t>Sun Pharmaceuticals Ltd., Sikkim</w:t>
            </w:r>
          </w:p>
          <w:p w:rsidR="0051069F" w:rsidRPr="0051069F" w:rsidP="0051069F" w14:paraId="64699886" w14:textId="2A0C7BFE">
            <w:pPr>
              <w:rPr>
                <w:rFonts w:ascii="Tahoma" w:hAnsi="Tahoma" w:cs="Tahoma"/>
                <w:b/>
                <w:bCs/>
                <w:noProof/>
                <w:sz w:val="18"/>
                <w:szCs w:val="18"/>
              </w:rPr>
            </w:pPr>
            <w:r>
              <w:rPr>
                <w:rFonts w:ascii="Tahoma" w:hAnsi="Tahoma" w:cs="Tahoma"/>
                <w:b/>
                <w:bCs/>
                <w:noProof/>
                <w:sz w:val="18"/>
                <w:szCs w:val="18"/>
              </w:rPr>
              <w:t>Key Result Areas:</w:t>
            </w:r>
          </w:p>
          <w:p w:rsidR="0051069F" w:rsidRPr="0051069F" w:rsidP="0051069F" w14:paraId="420D3D4C" w14:textId="77777777">
            <w:pPr>
              <w:numPr>
                <w:ilvl w:val="0"/>
                <w:numId w:val="18"/>
              </w:numPr>
              <w:autoSpaceDE w:val="0"/>
              <w:autoSpaceDN w:val="0"/>
              <w:adjustRightInd w:val="0"/>
              <w:ind w:right="72"/>
              <w:jc w:val="both"/>
              <w:rPr>
                <w:rFonts w:ascii="Tahoma" w:hAnsi="Tahoma" w:cs="Tahoma"/>
                <w:color w:val="000000" w:themeColor="text1"/>
                <w:sz w:val="18"/>
                <w:szCs w:val="18"/>
                <w:lang w:eastAsia="en-GB"/>
              </w:rPr>
            </w:pPr>
            <w:r w:rsidRPr="0051069F">
              <w:rPr>
                <w:rFonts w:ascii="Tahoma" w:hAnsi="Tahoma" w:cs="Tahoma"/>
                <w:color w:val="000000" w:themeColor="text1"/>
                <w:sz w:val="18"/>
                <w:szCs w:val="18"/>
                <w:lang w:eastAsia="en-GB"/>
              </w:rPr>
              <w:t>Developed foundational knowledge and skills in tablet and capsule packing.</w:t>
            </w:r>
          </w:p>
          <w:p w:rsidR="0051069F" w:rsidRPr="0051069F" w:rsidP="0051069F" w14:paraId="760A40B9" w14:textId="10F566AD">
            <w:pPr>
              <w:numPr>
                <w:ilvl w:val="0"/>
                <w:numId w:val="18"/>
              </w:numPr>
              <w:pBdr>
                <w:bottom w:val="single" w:sz="4" w:space="1" w:color="FFFFFF" w:themeColor="background1"/>
              </w:pBdr>
              <w:autoSpaceDE w:val="0"/>
              <w:autoSpaceDN w:val="0"/>
              <w:adjustRightInd w:val="0"/>
              <w:ind w:right="72"/>
              <w:jc w:val="both"/>
              <w:rPr>
                <w:rFonts w:ascii="Tahoma" w:hAnsi="Tahoma" w:cs="Tahoma"/>
                <w:color w:val="000000" w:themeColor="text1"/>
                <w:sz w:val="18"/>
                <w:szCs w:val="18"/>
                <w:lang w:eastAsia="en-GB"/>
              </w:rPr>
            </w:pPr>
            <w:r w:rsidRPr="0051069F">
              <w:rPr>
                <w:rFonts w:ascii="Tahoma" w:hAnsi="Tahoma" w:cs="Tahoma"/>
                <w:color w:val="000000" w:themeColor="text1"/>
                <w:sz w:val="18"/>
                <w:szCs w:val="18"/>
                <w:lang w:eastAsia="en-GB"/>
              </w:rPr>
              <w:t>Contributed to the smooth functioning of the packing section while ensuring compliance with company standards.</w:t>
            </w:r>
          </w:p>
          <w:p w:rsidR="00997324" w:rsidP="00ED46DA" w14:paraId="17ED0C39" w14:textId="77777777">
            <w:pPr>
              <w:pBdr>
                <w:bottom w:val="single" w:sz="4" w:space="1" w:color="auto"/>
              </w:pBdr>
              <w:overflowPunct w:val="0"/>
              <w:autoSpaceDE w:val="0"/>
              <w:autoSpaceDN w:val="0"/>
              <w:adjustRightInd w:val="0"/>
              <w:jc w:val="both"/>
              <w:textAlignment w:val="baseline"/>
              <w:rPr>
                <w:rFonts w:ascii="Tahoma" w:hAnsi="Tahoma" w:cs="Tahoma"/>
                <w:b/>
                <w:color w:val="262626" w:themeColor="text1" w:themeTint="D9"/>
                <w:szCs w:val="20"/>
                <w:lang w:eastAsia="en-GB"/>
              </w:rPr>
            </w:pPr>
          </w:p>
          <w:p w:rsidR="00997324" w:rsidP="00ED46DA" w14:paraId="58168D74" w14:textId="77777777">
            <w:pPr>
              <w:pBdr>
                <w:bottom w:val="single" w:sz="4" w:space="1" w:color="auto"/>
              </w:pBdr>
              <w:overflowPunct w:val="0"/>
              <w:autoSpaceDE w:val="0"/>
              <w:autoSpaceDN w:val="0"/>
              <w:adjustRightInd w:val="0"/>
              <w:jc w:val="both"/>
              <w:textAlignment w:val="baseline"/>
              <w:rPr>
                <w:rFonts w:ascii="Tahoma" w:hAnsi="Tahoma" w:cs="Tahoma"/>
                <w:b/>
                <w:color w:val="262626" w:themeColor="text1" w:themeTint="D9"/>
                <w:szCs w:val="20"/>
                <w:lang w:eastAsia="en-GB"/>
              </w:rPr>
            </w:pPr>
          </w:p>
          <w:p w:rsidR="00997324" w:rsidP="00ED46DA" w14:paraId="6F0B56A7" w14:textId="77777777">
            <w:pPr>
              <w:pBdr>
                <w:bottom w:val="single" w:sz="4" w:space="1" w:color="auto"/>
              </w:pBdr>
              <w:overflowPunct w:val="0"/>
              <w:autoSpaceDE w:val="0"/>
              <w:autoSpaceDN w:val="0"/>
              <w:adjustRightInd w:val="0"/>
              <w:jc w:val="both"/>
              <w:textAlignment w:val="baseline"/>
              <w:rPr>
                <w:rFonts w:ascii="Tahoma" w:hAnsi="Tahoma" w:cs="Tahoma"/>
                <w:b/>
                <w:color w:val="262626" w:themeColor="text1" w:themeTint="D9"/>
                <w:szCs w:val="20"/>
                <w:lang w:eastAsia="en-GB"/>
              </w:rPr>
            </w:pPr>
          </w:p>
        </w:tc>
      </w:tr>
    </w:tbl>
    <w:p w:rsidR="00000000" w:rsidRPr="0036526A" w:rsidP="0036526A" w14:paraId="347E236E" w14:textId="0E8E9751">
      <w:r>
        <w:rPr>
          <w:noProof/>
        </w:rPr>
        <mc:AlternateContent>
          <mc:Choice Requires="wps">
            <w:drawing>
              <wp:anchor distT="0" distB="0" distL="114300" distR="114300" simplePos="0" relativeHeight="251692032" behindDoc="0" locked="0" layoutInCell="1" allowOverlap="1">
                <wp:simplePos x="0" y="0"/>
                <wp:positionH relativeFrom="column">
                  <wp:posOffset>11430</wp:posOffset>
                </wp:positionH>
                <wp:positionV relativeFrom="paragraph">
                  <wp:posOffset>80645</wp:posOffset>
                </wp:positionV>
                <wp:extent cx="7147560" cy="1554480"/>
                <wp:effectExtent l="0" t="0" r="15240" b="26670"/>
                <wp:wrapNone/>
                <wp:docPr id="1559732757" name="Text Box 1"/>
                <wp:cNvGraphicFramePr/>
                <a:graphic xmlns:a="http://schemas.openxmlformats.org/drawingml/2006/main">
                  <a:graphicData uri="http://schemas.microsoft.com/office/word/2010/wordprocessingShape">
                    <wps:wsp xmlns:wps="http://schemas.microsoft.com/office/word/2010/wordprocessingShape">
                      <wps:cNvSpPr txBox="1"/>
                      <wps:spPr>
                        <a:xfrm>
                          <a:off x="0" y="0"/>
                          <a:ext cx="7147560" cy="1554480"/>
                        </a:xfrm>
                        <a:prstGeom prst="rect">
                          <a:avLst/>
                        </a:prstGeom>
                        <a:solidFill>
                          <a:schemeClr val="tx2">
                            <a:lumMod val="75000"/>
                          </a:schemeClr>
                        </a:solidFill>
                        <a:ln w="6350">
                          <a:solidFill>
                            <a:prstClr val="black"/>
                          </a:solidFill>
                        </a:ln>
                      </wps:spPr>
                      <wps:txbx>
                        <w:txbxContent>
                          <w:p w:rsidR="00DA7BD1" w14:textId="34ACE681">
                            <w:pPr>
                              <w:rPr>
                                <w:rFonts w:ascii="Tahoma" w:hAnsi="Tahoma" w:cs="Tahoma"/>
                                <w:b/>
                                <w:bCs/>
                                <w:lang w:val="en-IN"/>
                              </w:rPr>
                            </w:pPr>
                            <w:r w:rsidRPr="00DA7BD1">
                              <w:rPr>
                                <w:rFonts w:ascii="Tahoma" w:hAnsi="Tahoma" w:cs="Tahoma"/>
                                <w:b/>
                                <w:bCs/>
                                <w:lang w:val="en-IN"/>
                              </w:rPr>
                              <w:t>Personal Details</w:t>
                            </w:r>
                          </w:p>
                          <w:p w:rsidR="00DA7BD1" w:rsidP="00DA7BD1" w14:textId="77777777">
                            <w:pPr>
                              <w:spacing w:after="0" w:line="240" w:lineRule="auto"/>
                              <w:rPr>
                                <w:rFonts w:ascii="Tahoma" w:hAnsi="Tahoma" w:cs="Tahoma"/>
                                <w:b/>
                                <w:bCs/>
                                <w:sz w:val="18"/>
                                <w:szCs w:val="18"/>
                                <w:lang w:val="en-IN"/>
                              </w:rPr>
                            </w:pPr>
                          </w:p>
                          <w:p w:rsidR="00DA7BD1" w:rsidRPr="00A74266" w:rsidP="00DA7BD1" w14:textId="1094DA60">
                            <w:pPr>
                              <w:spacing w:after="0" w:line="240" w:lineRule="auto"/>
                              <w:rPr>
                                <w:rFonts w:ascii="Tahoma" w:hAnsi="Tahoma" w:cs="Tahoma"/>
                                <w:sz w:val="18"/>
                                <w:szCs w:val="18"/>
                                <w:lang w:val="en-IN"/>
                              </w:rPr>
                            </w:pPr>
                            <w:r w:rsidRPr="00DA7BD1">
                              <w:rPr>
                                <w:rFonts w:ascii="Tahoma" w:hAnsi="Tahoma" w:cs="Tahoma"/>
                                <w:b/>
                                <w:bCs/>
                                <w:sz w:val="18"/>
                                <w:szCs w:val="18"/>
                                <w:lang w:val="en-IN"/>
                              </w:rPr>
                              <w:t>Date of Birth:</w:t>
                            </w:r>
                            <w:r w:rsidR="00A74266">
                              <w:rPr>
                                <w:rFonts w:ascii="Tahoma" w:hAnsi="Tahoma" w:cs="Tahoma"/>
                                <w:b/>
                                <w:bCs/>
                                <w:sz w:val="18"/>
                                <w:szCs w:val="18"/>
                                <w:lang w:val="en-IN"/>
                              </w:rPr>
                              <w:t xml:space="preserve"> </w:t>
                            </w:r>
                            <w:r w:rsidRPr="00A74266" w:rsidR="00A74266">
                              <w:rPr>
                                <w:rFonts w:ascii="Tahoma" w:hAnsi="Tahoma" w:cs="Tahoma"/>
                                <w:sz w:val="18"/>
                                <w:szCs w:val="18"/>
                                <w:lang w:val="en-IN"/>
                              </w:rPr>
                              <w:t>1</w:t>
                            </w:r>
                            <w:r w:rsidRPr="00A74266" w:rsidR="00A74266">
                              <w:rPr>
                                <w:rFonts w:ascii="Tahoma" w:hAnsi="Tahoma" w:cs="Tahoma"/>
                                <w:sz w:val="18"/>
                                <w:szCs w:val="18"/>
                                <w:vertAlign w:val="superscript"/>
                                <w:lang w:val="en-IN"/>
                              </w:rPr>
                              <w:t>st</w:t>
                            </w:r>
                            <w:r w:rsidRPr="00A74266" w:rsidR="00A74266">
                              <w:rPr>
                                <w:rFonts w:ascii="Tahoma" w:hAnsi="Tahoma" w:cs="Tahoma"/>
                                <w:sz w:val="18"/>
                                <w:szCs w:val="18"/>
                                <w:lang w:val="en-IN"/>
                              </w:rPr>
                              <w:t xml:space="preserve"> Jun 1989</w:t>
                            </w:r>
                          </w:p>
                          <w:p w:rsidR="00DA7BD1" w:rsidRPr="00A74266" w:rsidP="00DA7BD1" w14:textId="24114B75">
                            <w:pPr>
                              <w:spacing w:after="0" w:line="240" w:lineRule="auto"/>
                              <w:rPr>
                                <w:rFonts w:ascii="Tahoma" w:hAnsi="Tahoma" w:cs="Tahoma"/>
                                <w:sz w:val="18"/>
                                <w:szCs w:val="18"/>
                                <w:lang w:val="en-IN"/>
                              </w:rPr>
                            </w:pPr>
                            <w:r w:rsidRPr="00DA7BD1">
                              <w:rPr>
                                <w:rFonts w:ascii="Tahoma" w:hAnsi="Tahoma" w:cs="Tahoma"/>
                                <w:b/>
                                <w:bCs/>
                                <w:sz w:val="18"/>
                                <w:szCs w:val="18"/>
                                <w:lang w:val="en-IN"/>
                              </w:rPr>
                              <w:t>Languages Known:</w:t>
                            </w:r>
                            <w:r w:rsidRPr="00A74266" w:rsidR="00A74266">
                              <w:t xml:space="preserve"> </w:t>
                            </w:r>
                            <w:r w:rsidRPr="00A74266" w:rsidR="00A74266">
                              <w:rPr>
                                <w:rFonts w:ascii="Tahoma" w:hAnsi="Tahoma" w:cs="Tahoma"/>
                                <w:sz w:val="18"/>
                                <w:szCs w:val="18"/>
                                <w:lang w:val="en-IN"/>
                              </w:rPr>
                              <w:t>Hindi, English</w:t>
                            </w:r>
                          </w:p>
                          <w:p w:rsidR="00DA7BD1" w:rsidRPr="00A74266" w:rsidP="00DA7BD1" w14:textId="52CA6C52">
                            <w:pPr>
                              <w:spacing w:after="0" w:line="240" w:lineRule="auto"/>
                              <w:rPr>
                                <w:rFonts w:ascii="Tahoma" w:hAnsi="Tahoma" w:cs="Tahoma"/>
                                <w:sz w:val="18"/>
                                <w:szCs w:val="18"/>
                                <w:lang w:val="en-IN"/>
                              </w:rPr>
                            </w:pPr>
                            <w:r w:rsidRPr="00DA7BD1">
                              <w:rPr>
                                <w:rFonts w:ascii="Tahoma" w:hAnsi="Tahoma" w:cs="Tahoma"/>
                                <w:b/>
                                <w:bCs/>
                                <w:sz w:val="18"/>
                                <w:szCs w:val="18"/>
                                <w:lang w:val="en-IN"/>
                              </w:rPr>
                              <w:t>Address:</w:t>
                            </w:r>
                            <w:r w:rsidRPr="00A74266" w:rsidR="00A74266">
                              <w:t xml:space="preserve"> </w:t>
                            </w:r>
                            <w:r w:rsidRPr="00A74266" w:rsidR="00A74266">
                              <w:rPr>
                                <w:rFonts w:ascii="Tahoma" w:hAnsi="Tahoma" w:cs="Tahoma"/>
                                <w:sz w:val="18"/>
                                <w:szCs w:val="18"/>
                                <w:lang w:val="en-IN"/>
                              </w:rPr>
                              <w:t>N-197 Hindalco Colony, Renukoot Distt.: Sonebhadra, UP, Pin: 231217</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1pt;height:1pt">
                                  <v:imagedata r:id="rId25"/>
                                </v:shape>
                              </w:pict>
                            </w: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anchor>
            </w:drawing>
          </mc:Choice>
          <mc:Fallback>
            <w:pict>
              <v:shape id="Text Box 1" o:spid="_x0000_s1044" type="#_x0000_t202" style="width:562.8pt;height:122.4pt;margin-top:6.35pt;margin-left:0.9pt;mso-wrap-distance-bottom:0;mso-wrap-distance-left:9pt;mso-wrap-distance-right:9pt;mso-wrap-distance-top:0;mso-wrap-style:square;position:absolute;visibility:visible;v-text-anchor:top;z-index:251693056" fillcolor="#17365d" strokeweight="0.5pt">
                <v:textbox>
                  <w:txbxContent>
                    <w:p w:rsidR="00DA7BD1" w14:paraId="49D53119" w14:textId="34ACE681">
                      <w:pPr>
                        <w:rPr>
                          <w:rFonts w:ascii="Tahoma" w:hAnsi="Tahoma" w:cs="Tahoma"/>
                          <w:b/>
                          <w:bCs/>
                          <w:lang w:val="en-IN"/>
                        </w:rPr>
                      </w:pPr>
                      <w:r w:rsidRPr="00DA7BD1">
                        <w:rPr>
                          <w:rFonts w:ascii="Tahoma" w:hAnsi="Tahoma" w:cs="Tahoma"/>
                          <w:b/>
                          <w:bCs/>
                          <w:lang w:val="en-IN"/>
                        </w:rPr>
                        <w:t>Personal Details</w:t>
                      </w:r>
                    </w:p>
                    <w:p w:rsidR="00DA7BD1" w:rsidP="00DA7BD1" w14:paraId="2C6735BD" w14:textId="77777777">
                      <w:pPr>
                        <w:spacing w:after="0" w:line="240" w:lineRule="auto"/>
                        <w:rPr>
                          <w:rFonts w:ascii="Tahoma" w:hAnsi="Tahoma" w:cs="Tahoma"/>
                          <w:b/>
                          <w:bCs/>
                          <w:sz w:val="18"/>
                          <w:szCs w:val="18"/>
                          <w:lang w:val="en-IN"/>
                        </w:rPr>
                      </w:pPr>
                    </w:p>
                    <w:p w:rsidR="00DA7BD1" w:rsidRPr="00A74266" w:rsidP="00DA7BD1" w14:paraId="563D7F0A" w14:textId="1094DA60">
                      <w:pPr>
                        <w:spacing w:after="0" w:line="240" w:lineRule="auto"/>
                        <w:rPr>
                          <w:rFonts w:ascii="Tahoma" w:hAnsi="Tahoma" w:cs="Tahoma"/>
                          <w:sz w:val="18"/>
                          <w:szCs w:val="18"/>
                          <w:lang w:val="en-IN"/>
                        </w:rPr>
                      </w:pPr>
                      <w:r w:rsidRPr="00DA7BD1">
                        <w:rPr>
                          <w:rFonts w:ascii="Tahoma" w:hAnsi="Tahoma" w:cs="Tahoma"/>
                          <w:b/>
                          <w:bCs/>
                          <w:sz w:val="18"/>
                          <w:szCs w:val="18"/>
                          <w:lang w:val="en-IN"/>
                        </w:rPr>
                        <w:t>Date of Birth:</w:t>
                      </w:r>
                      <w:r w:rsidR="00A74266">
                        <w:rPr>
                          <w:rFonts w:ascii="Tahoma" w:hAnsi="Tahoma" w:cs="Tahoma"/>
                          <w:b/>
                          <w:bCs/>
                          <w:sz w:val="18"/>
                          <w:szCs w:val="18"/>
                          <w:lang w:val="en-IN"/>
                        </w:rPr>
                        <w:t xml:space="preserve"> </w:t>
                      </w:r>
                      <w:r w:rsidRPr="00A74266" w:rsidR="00A74266">
                        <w:rPr>
                          <w:rFonts w:ascii="Tahoma" w:hAnsi="Tahoma" w:cs="Tahoma"/>
                          <w:sz w:val="18"/>
                          <w:szCs w:val="18"/>
                          <w:lang w:val="en-IN"/>
                        </w:rPr>
                        <w:t>1</w:t>
                      </w:r>
                      <w:r w:rsidRPr="00A74266" w:rsidR="00A74266">
                        <w:rPr>
                          <w:rFonts w:ascii="Tahoma" w:hAnsi="Tahoma" w:cs="Tahoma"/>
                          <w:sz w:val="18"/>
                          <w:szCs w:val="18"/>
                          <w:vertAlign w:val="superscript"/>
                          <w:lang w:val="en-IN"/>
                        </w:rPr>
                        <w:t>st</w:t>
                      </w:r>
                      <w:r w:rsidRPr="00A74266" w:rsidR="00A74266">
                        <w:rPr>
                          <w:rFonts w:ascii="Tahoma" w:hAnsi="Tahoma" w:cs="Tahoma"/>
                          <w:sz w:val="18"/>
                          <w:szCs w:val="18"/>
                          <w:lang w:val="en-IN"/>
                        </w:rPr>
                        <w:t xml:space="preserve"> Jun 1989</w:t>
                      </w:r>
                    </w:p>
                    <w:p w:rsidR="00DA7BD1" w:rsidRPr="00A74266" w:rsidP="00DA7BD1" w14:paraId="453424B0" w14:textId="24114B75">
                      <w:pPr>
                        <w:spacing w:after="0" w:line="240" w:lineRule="auto"/>
                        <w:rPr>
                          <w:rFonts w:ascii="Tahoma" w:hAnsi="Tahoma" w:cs="Tahoma"/>
                          <w:sz w:val="18"/>
                          <w:szCs w:val="18"/>
                          <w:lang w:val="en-IN"/>
                        </w:rPr>
                      </w:pPr>
                      <w:r w:rsidRPr="00DA7BD1">
                        <w:rPr>
                          <w:rFonts w:ascii="Tahoma" w:hAnsi="Tahoma" w:cs="Tahoma"/>
                          <w:b/>
                          <w:bCs/>
                          <w:sz w:val="18"/>
                          <w:szCs w:val="18"/>
                          <w:lang w:val="en-IN"/>
                        </w:rPr>
                        <w:t>Languages Known:</w:t>
                      </w:r>
                      <w:r w:rsidRPr="00A74266" w:rsidR="00A74266">
                        <w:t xml:space="preserve"> </w:t>
                      </w:r>
                      <w:r w:rsidRPr="00A74266" w:rsidR="00A74266">
                        <w:rPr>
                          <w:rFonts w:ascii="Tahoma" w:hAnsi="Tahoma" w:cs="Tahoma"/>
                          <w:sz w:val="18"/>
                          <w:szCs w:val="18"/>
                          <w:lang w:val="en-IN"/>
                        </w:rPr>
                        <w:t>Hindi, English</w:t>
                      </w:r>
                    </w:p>
                    <w:p w:rsidR="00DA7BD1" w:rsidRPr="00A74266" w:rsidP="00DA7BD1" w14:paraId="7580CB66" w14:textId="52CA6C52">
                      <w:pPr>
                        <w:spacing w:after="0" w:line="240" w:lineRule="auto"/>
                        <w:rPr>
                          <w:rFonts w:ascii="Tahoma" w:hAnsi="Tahoma" w:cs="Tahoma"/>
                          <w:sz w:val="18"/>
                          <w:szCs w:val="18"/>
                          <w:lang w:val="en-IN"/>
                        </w:rPr>
                      </w:pPr>
                      <w:r w:rsidRPr="00DA7BD1">
                        <w:rPr>
                          <w:rFonts w:ascii="Tahoma" w:hAnsi="Tahoma" w:cs="Tahoma"/>
                          <w:b/>
                          <w:bCs/>
                          <w:sz w:val="18"/>
                          <w:szCs w:val="18"/>
                          <w:lang w:val="en-IN"/>
                        </w:rPr>
                        <w:t>Address:</w:t>
                      </w:r>
                      <w:r w:rsidRPr="00A74266" w:rsidR="00A74266">
                        <w:t xml:space="preserve"> </w:t>
                      </w:r>
                      <w:r w:rsidRPr="00A74266" w:rsidR="00A74266">
                        <w:rPr>
                          <w:rFonts w:ascii="Tahoma" w:hAnsi="Tahoma" w:cs="Tahoma"/>
                          <w:sz w:val="18"/>
                          <w:szCs w:val="18"/>
                          <w:lang w:val="en-IN"/>
                        </w:rPr>
                        <w:t>N-197 Hindalco Colony, Renukoot Distt.: Sonebhadra, UP, Pin: 231217</w:t>
                      </w:r>
                    </w:p>
                  </w:txbxContent>
                </v:textbox>
              </v:shape>
            </w:pict>
          </mc:Fallback>
        </mc:AlternateContent>
      </w:r>
    </w:p>
    <w:sectPr w:rsidSect="00524F78">
      <w:pgSz w:w="11909" w:h="16834" w:code="9"/>
      <w:pgMar w:top="142" w:right="479" w:bottom="450" w:left="4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8.5pt;height:8.5pt" o:bullet="t">
        <v:imagedata r:id="rId1" o:title="bullet-grey"/>
      </v:shape>
    </w:pict>
  </w:numPicBullet>
  <w:abstractNum w:abstractNumId="0">
    <w:nsid w:val="0A580EFB"/>
    <w:multiLevelType w:val="multilevel"/>
    <w:tmpl w:val="DCC2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DFD636D"/>
    <w:multiLevelType w:val="hybridMultilevel"/>
    <w:tmpl w:val="1C90118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
    <w:nsid w:val="16894A01"/>
    <w:multiLevelType w:val="hybridMultilevel"/>
    <w:tmpl w:val="9A02AA60"/>
    <w:lvl w:ilvl="0">
      <w:start w:val="1"/>
      <w:numFmt w:val="bullet"/>
      <w:lvlText w:val=""/>
      <w:lvlPicBulletId w:val="0"/>
      <w:lvlJc w:val="left"/>
      <w:pPr>
        <w:tabs>
          <w:tab w:val="num" w:pos="648"/>
        </w:tabs>
        <w:ind w:left="360" w:hanging="360"/>
      </w:pPr>
      <w:rPr>
        <w:rFonts w:ascii="Symbol" w:hAnsi="Symbol" w:hint="default"/>
        <w:color w:val="auto"/>
        <w:sz w:val="18"/>
        <w:szCs w:val="2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19200958"/>
    <w:multiLevelType w:val="hybridMultilevel"/>
    <w:tmpl w:val="AEDCC48A"/>
    <w:lvl w:ilvl="0">
      <w:start w:val="1"/>
      <w:numFmt w:val="bullet"/>
      <w:lvlText w:val=""/>
      <w:lvlPicBulletId w:val="0"/>
      <w:lvlJc w:val="left"/>
      <w:pPr>
        <w:tabs>
          <w:tab w:val="num" w:pos="360"/>
        </w:tabs>
        <w:ind w:left="360" w:hanging="360"/>
      </w:pPr>
      <w:rPr>
        <w:rFonts w:ascii="Symbol" w:hAnsi="Symbol" w:hint="default"/>
        <w:color w:val="auto"/>
        <w:sz w:val="18"/>
      </w:rPr>
    </w:lvl>
    <w:lvl w:ilvl="1" w:tentative="1">
      <w:start w:val="1"/>
      <w:numFmt w:val="bullet"/>
      <w:lvlText w:val=""/>
      <w:lvlJc w:val="left"/>
      <w:pPr>
        <w:tabs>
          <w:tab w:val="num" w:pos="1080"/>
        </w:tabs>
        <w:ind w:left="1080" w:hanging="360"/>
      </w:pPr>
      <w:rPr>
        <w:rFonts w:ascii="Symbol" w:hAnsi="Symbol" w:hint="default"/>
      </w:rPr>
    </w:lvl>
    <w:lvl w:ilvl="2" w:tentative="1">
      <w:start w:val="1"/>
      <w:numFmt w:val="bullet"/>
      <w:lvlText w:val=""/>
      <w:lvlJc w:val="left"/>
      <w:pPr>
        <w:tabs>
          <w:tab w:val="num" w:pos="1800"/>
        </w:tabs>
        <w:ind w:left="1800" w:hanging="360"/>
      </w:pPr>
      <w:rPr>
        <w:rFonts w:ascii="Symbol" w:hAnsi="Symbol"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
      <w:lvlJc w:val="left"/>
      <w:pPr>
        <w:tabs>
          <w:tab w:val="num" w:pos="3240"/>
        </w:tabs>
        <w:ind w:left="3240" w:hanging="360"/>
      </w:pPr>
      <w:rPr>
        <w:rFonts w:ascii="Symbol" w:hAnsi="Symbol" w:hint="default"/>
      </w:rPr>
    </w:lvl>
    <w:lvl w:ilvl="5" w:tentative="1">
      <w:start w:val="1"/>
      <w:numFmt w:val="bullet"/>
      <w:lvlText w:val=""/>
      <w:lvlJc w:val="left"/>
      <w:pPr>
        <w:tabs>
          <w:tab w:val="num" w:pos="3960"/>
        </w:tabs>
        <w:ind w:left="3960" w:hanging="360"/>
      </w:pPr>
      <w:rPr>
        <w:rFonts w:ascii="Symbol" w:hAnsi="Symbol"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
      <w:lvlJc w:val="left"/>
      <w:pPr>
        <w:tabs>
          <w:tab w:val="num" w:pos="5400"/>
        </w:tabs>
        <w:ind w:left="5400" w:hanging="360"/>
      </w:pPr>
      <w:rPr>
        <w:rFonts w:ascii="Symbol" w:hAnsi="Symbol" w:hint="default"/>
      </w:rPr>
    </w:lvl>
    <w:lvl w:ilvl="8" w:tentative="1">
      <w:start w:val="1"/>
      <w:numFmt w:val="bullet"/>
      <w:lvlText w:val=""/>
      <w:lvlJc w:val="left"/>
      <w:pPr>
        <w:tabs>
          <w:tab w:val="num" w:pos="6120"/>
        </w:tabs>
        <w:ind w:left="6120" w:hanging="360"/>
      </w:pPr>
      <w:rPr>
        <w:rFonts w:ascii="Symbol" w:hAnsi="Symbol" w:hint="default"/>
      </w:rPr>
    </w:lvl>
  </w:abstractNum>
  <w:abstractNum w:abstractNumId="4">
    <w:nsid w:val="1AC5361D"/>
    <w:multiLevelType w:val="hybridMultilevel"/>
    <w:tmpl w:val="58F65254"/>
    <w:lvl w:ilvl="0">
      <w:start w:val="1"/>
      <w:numFmt w:val="bullet"/>
      <w:lvlText w:val=""/>
      <w:lvlJc w:val="left"/>
      <w:pPr>
        <w:ind w:left="1080" w:hanging="360"/>
      </w:pPr>
      <w:rPr>
        <w:rFonts w:ascii="Wingdings" w:hAnsi="Wingdings" w:hint="default"/>
      </w:rPr>
    </w:lvl>
    <w:lvl w:ilvl="1" w:tentative="1">
      <w:start w:val="1"/>
      <w:numFmt w:val="bullet"/>
      <w:lvlText w:val="o"/>
      <w:lvlJc w:val="left"/>
      <w:pPr>
        <w:ind w:left="1910" w:hanging="360"/>
      </w:pPr>
      <w:rPr>
        <w:rFonts w:ascii="Courier New" w:hAnsi="Courier New" w:hint="default"/>
      </w:rPr>
    </w:lvl>
    <w:lvl w:ilvl="2" w:tentative="1">
      <w:start w:val="1"/>
      <w:numFmt w:val="bullet"/>
      <w:lvlText w:val=""/>
      <w:lvlJc w:val="left"/>
      <w:pPr>
        <w:ind w:left="2630" w:hanging="360"/>
      </w:pPr>
      <w:rPr>
        <w:rFonts w:ascii="Wingdings" w:hAnsi="Wingdings" w:hint="default"/>
      </w:rPr>
    </w:lvl>
    <w:lvl w:ilvl="3" w:tentative="1">
      <w:start w:val="1"/>
      <w:numFmt w:val="bullet"/>
      <w:lvlText w:val=""/>
      <w:lvlJc w:val="left"/>
      <w:pPr>
        <w:ind w:left="3350" w:hanging="360"/>
      </w:pPr>
      <w:rPr>
        <w:rFonts w:ascii="Symbol" w:hAnsi="Symbol" w:hint="default"/>
      </w:rPr>
    </w:lvl>
    <w:lvl w:ilvl="4" w:tentative="1">
      <w:start w:val="1"/>
      <w:numFmt w:val="bullet"/>
      <w:lvlText w:val="o"/>
      <w:lvlJc w:val="left"/>
      <w:pPr>
        <w:ind w:left="4070" w:hanging="360"/>
      </w:pPr>
      <w:rPr>
        <w:rFonts w:ascii="Courier New" w:hAnsi="Courier New" w:hint="default"/>
      </w:rPr>
    </w:lvl>
    <w:lvl w:ilvl="5" w:tentative="1">
      <w:start w:val="1"/>
      <w:numFmt w:val="bullet"/>
      <w:lvlText w:val=""/>
      <w:lvlJc w:val="left"/>
      <w:pPr>
        <w:ind w:left="4790" w:hanging="360"/>
      </w:pPr>
      <w:rPr>
        <w:rFonts w:ascii="Wingdings" w:hAnsi="Wingdings" w:hint="default"/>
      </w:rPr>
    </w:lvl>
    <w:lvl w:ilvl="6" w:tentative="1">
      <w:start w:val="1"/>
      <w:numFmt w:val="bullet"/>
      <w:lvlText w:val=""/>
      <w:lvlJc w:val="left"/>
      <w:pPr>
        <w:ind w:left="5510" w:hanging="360"/>
      </w:pPr>
      <w:rPr>
        <w:rFonts w:ascii="Symbol" w:hAnsi="Symbol" w:hint="default"/>
      </w:rPr>
    </w:lvl>
    <w:lvl w:ilvl="7" w:tentative="1">
      <w:start w:val="1"/>
      <w:numFmt w:val="bullet"/>
      <w:lvlText w:val="o"/>
      <w:lvlJc w:val="left"/>
      <w:pPr>
        <w:ind w:left="6230" w:hanging="360"/>
      </w:pPr>
      <w:rPr>
        <w:rFonts w:ascii="Courier New" w:hAnsi="Courier New" w:hint="default"/>
      </w:rPr>
    </w:lvl>
    <w:lvl w:ilvl="8" w:tentative="1">
      <w:start w:val="1"/>
      <w:numFmt w:val="bullet"/>
      <w:lvlText w:val=""/>
      <w:lvlJc w:val="left"/>
      <w:pPr>
        <w:ind w:left="6950" w:hanging="360"/>
      </w:pPr>
      <w:rPr>
        <w:rFonts w:ascii="Wingdings" w:hAnsi="Wingdings" w:hint="default"/>
      </w:rPr>
    </w:lvl>
  </w:abstractNum>
  <w:abstractNum w:abstractNumId="5">
    <w:nsid w:val="1CAA6D2B"/>
    <w:multiLevelType w:val="hybridMultilevel"/>
    <w:tmpl w:val="463844CE"/>
    <w:lvl w:ilvl="0">
      <w:start w:val="1"/>
      <w:numFmt w:val="bullet"/>
      <w:lvlText w:val=""/>
      <w:lvlJc w:val="left"/>
      <w:pPr>
        <w:tabs>
          <w:tab w:val="num" w:pos="360"/>
        </w:tabs>
        <w:ind w:left="360" w:hanging="360"/>
      </w:pPr>
      <w:rPr>
        <w:rFonts w:ascii="Wingdings" w:hAnsi="Wingdings" w:hint="default"/>
        <w:color w:val="154960"/>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6">
    <w:nsid w:val="22986681"/>
    <w:multiLevelType w:val="hybridMultilevel"/>
    <w:tmpl w:val="67D6D708"/>
    <w:lvl w:ilvl="0">
      <w:start w:val="1"/>
      <w:numFmt w:val="bullet"/>
      <w:lvlText w:val=""/>
      <w:lvlJc w:val="left"/>
      <w:pPr>
        <w:ind w:left="360" w:hanging="360"/>
      </w:pPr>
      <w:rPr>
        <w:rFonts w:ascii="Wingdings" w:hAnsi="Wingdings" w:hint="default"/>
        <w:color w:val="154960"/>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7">
    <w:nsid w:val="339D3C8D"/>
    <w:multiLevelType w:val="multilevel"/>
    <w:tmpl w:val="3CB8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619163F"/>
    <w:multiLevelType w:val="hybridMultilevel"/>
    <w:tmpl w:val="2D8EE6F6"/>
    <w:lvl w:ilvl="0">
      <w:start w:val="1"/>
      <w:numFmt w:val="bullet"/>
      <w:lvlText w:val=""/>
      <w:lvlPicBulletId w:val="0"/>
      <w:lvlJc w:val="left"/>
      <w:pPr>
        <w:tabs>
          <w:tab w:val="num" w:pos="1008"/>
        </w:tabs>
        <w:ind w:left="720" w:hanging="360"/>
      </w:pPr>
      <w:rPr>
        <w:rFonts w:ascii="Symbol" w:hAnsi="Symbol" w:hint="default"/>
        <w:sz w:val="18"/>
        <w:szCs w:val="20"/>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9">
    <w:nsid w:val="3E767027"/>
    <w:multiLevelType w:val="multilevel"/>
    <w:tmpl w:val="ADE0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40C4737B"/>
    <w:multiLevelType w:val="multilevel"/>
    <w:tmpl w:val="F24C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40C637A9"/>
    <w:multiLevelType w:val="hybridMultilevel"/>
    <w:tmpl w:val="37120A6E"/>
    <w:lvl w:ilvl="0">
      <w:start w:val="1"/>
      <w:numFmt w:val="bullet"/>
      <w:lvlText w:val=""/>
      <w:lvlPicBulletId w:val="0"/>
      <w:lvlJc w:val="left"/>
      <w:pPr>
        <w:ind w:left="720" w:hanging="360"/>
      </w:pPr>
      <w:rPr>
        <w:rFonts w:ascii="Symbol" w:hAnsi="Symbol" w:hint="default"/>
        <w:color w:val="auto"/>
        <w:sz w:val="18"/>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41D371D0"/>
    <w:multiLevelType w:val="hybridMultilevel"/>
    <w:tmpl w:val="E0F4871E"/>
    <w:lvl w:ilvl="0">
      <w:start w:val="1"/>
      <w:numFmt w:val="bullet"/>
      <w:lvlText w:val=""/>
      <w:lvlJc w:val="left"/>
      <w:pPr>
        <w:tabs>
          <w:tab w:val="num" w:pos="720"/>
        </w:tabs>
        <w:ind w:left="720" w:hanging="360"/>
      </w:pPr>
      <w:rPr>
        <w:rFonts w:ascii="Wingdings" w:hAnsi="Wingdings" w:hint="default"/>
        <w:color w:val="154960"/>
      </w:rPr>
    </w:lvl>
    <w:lvl w:ilvl="1" w:tentative="1">
      <w:start w:val="1"/>
      <w:numFmt w:val="bullet"/>
      <w:lvlText w:val=""/>
      <w:lvlJc w:val="left"/>
      <w:pPr>
        <w:tabs>
          <w:tab w:val="num" w:pos="1440"/>
        </w:tabs>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
      <w:lvlJc w:val="left"/>
      <w:pPr>
        <w:tabs>
          <w:tab w:val="num" w:pos="3600"/>
        </w:tabs>
        <w:ind w:left="3600" w:hanging="360"/>
      </w:pPr>
      <w:rPr>
        <w:rFonts w:ascii="Symbol" w:hAnsi="Symbol" w:hint="default"/>
      </w:rPr>
    </w:lvl>
    <w:lvl w:ilvl="5" w:tentative="1">
      <w:start w:val="1"/>
      <w:numFmt w:val="bullet"/>
      <w:lvlText w:val=""/>
      <w:lvlJc w:val="left"/>
      <w:pPr>
        <w:tabs>
          <w:tab w:val="num" w:pos="4320"/>
        </w:tabs>
        <w:ind w:left="4320" w:hanging="360"/>
      </w:pPr>
      <w:rPr>
        <w:rFonts w:ascii="Symbol" w:hAnsi="Symbol"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
      <w:lvlJc w:val="left"/>
      <w:pPr>
        <w:tabs>
          <w:tab w:val="num" w:pos="5760"/>
        </w:tabs>
        <w:ind w:left="5760" w:hanging="360"/>
      </w:pPr>
      <w:rPr>
        <w:rFonts w:ascii="Symbol" w:hAnsi="Symbol" w:hint="default"/>
      </w:rPr>
    </w:lvl>
    <w:lvl w:ilvl="8" w:tentative="1">
      <w:start w:val="1"/>
      <w:numFmt w:val="bullet"/>
      <w:lvlText w:val=""/>
      <w:lvlJc w:val="left"/>
      <w:pPr>
        <w:tabs>
          <w:tab w:val="num" w:pos="6480"/>
        </w:tabs>
        <w:ind w:left="6480" w:hanging="360"/>
      </w:pPr>
      <w:rPr>
        <w:rFonts w:ascii="Symbol" w:hAnsi="Symbol" w:hint="default"/>
      </w:rPr>
    </w:lvl>
  </w:abstractNum>
  <w:abstractNum w:abstractNumId="13">
    <w:nsid w:val="4B8F6110"/>
    <w:multiLevelType w:val="hybridMultilevel"/>
    <w:tmpl w:val="D82A833E"/>
    <w:lvl w:ilvl="0">
      <w:start w:val="1"/>
      <w:numFmt w:val="bullet"/>
      <w:lvlText w:val=""/>
      <w:lvlJc w:val="left"/>
      <w:pPr>
        <w:tabs>
          <w:tab w:val="num" w:pos="720"/>
        </w:tabs>
        <w:ind w:left="288" w:hanging="216"/>
      </w:pPr>
      <w:rPr>
        <w:rFonts w:ascii="Symbol" w:hAnsi="Symbol" w:hint="default"/>
        <w:sz w:val="20"/>
        <w:szCs w:val="2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51712125"/>
    <w:multiLevelType w:val="multilevel"/>
    <w:tmpl w:val="A6A0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59556A6E"/>
    <w:multiLevelType w:val="hybridMultilevel"/>
    <w:tmpl w:val="9C46D4B4"/>
    <w:lvl w:ilvl="0">
      <w:start w:val="1"/>
      <w:numFmt w:val="bullet"/>
      <w:lvlText w:val=""/>
      <w:lvlPicBulletId w:val="0"/>
      <w:lvlJc w:val="left"/>
      <w:pPr>
        <w:tabs>
          <w:tab w:val="num" w:pos="720"/>
        </w:tabs>
        <w:ind w:left="288" w:hanging="216"/>
      </w:pPr>
      <w:rPr>
        <w:rFonts w:ascii="Symbol" w:hAnsi="Symbol" w:hint="default"/>
        <w:color w:val="auto"/>
        <w:sz w:val="18"/>
        <w:szCs w:val="2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63C4155B"/>
    <w:multiLevelType w:val="multilevel"/>
    <w:tmpl w:val="CBA4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69FC27A9"/>
    <w:multiLevelType w:val="hybridMultilevel"/>
    <w:tmpl w:val="3B44F454"/>
    <w:lvl w:ilvl="0">
      <w:start w:val="1"/>
      <w:numFmt w:val="bullet"/>
      <w:lvlText w:val=""/>
      <w:lvlJc w:val="left"/>
      <w:pPr>
        <w:ind w:left="36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nsid w:val="6C3B50CF"/>
    <w:multiLevelType w:val="hybridMultilevel"/>
    <w:tmpl w:val="DC763AB6"/>
    <w:lvl w:ilvl="0">
      <w:start w:val="1"/>
      <w:numFmt w:val="bullet"/>
      <w:lvlText w:val=""/>
      <w:lvlPicBulletId w:val="0"/>
      <w:lvlJc w:val="left"/>
      <w:pPr>
        <w:tabs>
          <w:tab w:val="num" w:pos="1008"/>
        </w:tabs>
        <w:ind w:left="720" w:hanging="360"/>
      </w:pPr>
      <w:rPr>
        <w:rFonts w:ascii="Symbol" w:hAnsi="Symbol" w:hint="default"/>
        <w:sz w:val="18"/>
        <w:szCs w:val="20"/>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9">
    <w:nsid w:val="7AF9708A"/>
    <w:multiLevelType w:val="multilevel"/>
    <w:tmpl w:val="7E7C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7DA27467"/>
    <w:multiLevelType w:val="hybridMultilevel"/>
    <w:tmpl w:val="B5B2EE9C"/>
    <w:lvl w:ilvl="0">
      <w:start w:val="1"/>
      <w:numFmt w:val="bullet"/>
      <w:lvlText w:val=""/>
      <w:lvlJc w:val="left"/>
      <w:pPr>
        <w:ind w:left="288" w:hanging="216"/>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3"/>
  </w:num>
  <w:num w:numId="2">
    <w:abstractNumId w:val="16"/>
  </w:num>
  <w:num w:numId="3">
    <w:abstractNumId w:val="10"/>
  </w:num>
  <w:num w:numId="4">
    <w:abstractNumId w:val="17"/>
  </w:num>
  <w:num w:numId="5">
    <w:abstractNumId w:val="4"/>
  </w:num>
  <w:num w:numId="6">
    <w:abstractNumId w:val="19"/>
  </w:num>
  <w:num w:numId="7">
    <w:abstractNumId w:val="11"/>
  </w:num>
  <w:num w:numId="8">
    <w:abstractNumId w:val="13"/>
  </w:num>
  <w:num w:numId="9">
    <w:abstractNumId w:val="20"/>
  </w:num>
  <w:num w:numId="10">
    <w:abstractNumId w:val="15"/>
  </w:num>
  <w:num w:numId="11">
    <w:abstractNumId w:val="2"/>
  </w:num>
  <w:num w:numId="12">
    <w:abstractNumId w:val="18"/>
  </w:num>
  <w:num w:numId="13">
    <w:abstractNumId w:val="8"/>
  </w:num>
  <w:num w:numId="14">
    <w:abstractNumId w:val="14"/>
  </w:num>
  <w:num w:numId="15">
    <w:abstractNumId w:val="9"/>
  </w:num>
  <w:num w:numId="16">
    <w:abstractNumId w:val="0"/>
  </w:num>
  <w:num w:numId="17">
    <w:abstractNumId w:val="1"/>
  </w:num>
  <w:num w:numId="18">
    <w:abstractNumId w:val="5"/>
  </w:num>
  <w:num w:numId="19">
    <w:abstractNumId w:val="12"/>
  </w:num>
  <w:num w:numId="20">
    <w:abstractNumId w:val="6"/>
  </w:num>
  <w:num w:numId="21">
    <w:abstractNumId w:val="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DE9"/>
    <w:rsid w:val="00005646"/>
    <w:rsid w:val="000111AB"/>
    <w:rsid w:val="000273E5"/>
    <w:rsid w:val="0003197D"/>
    <w:rsid w:val="00037002"/>
    <w:rsid w:val="00040543"/>
    <w:rsid w:val="00040FCA"/>
    <w:rsid w:val="00052CD4"/>
    <w:rsid w:val="000540AA"/>
    <w:rsid w:val="00065C5D"/>
    <w:rsid w:val="00071DF9"/>
    <w:rsid w:val="00076BCA"/>
    <w:rsid w:val="00080592"/>
    <w:rsid w:val="00090BE6"/>
    <w:rsid w:val="00092352"/>
    <w:rsid w:val="000940A3"/>
    <w:rsid w:val="00095A0E"/>
    <w:rsid w:val="00096112"/>
    <w:rsid w:val="000A16B1"/>
    <w:rsid w:val="000A17B6"/>
    <w:rsid w:val="000A2D3F"/>
    <w:rsid w:val="000B1D65"/>
    <w:rsid w:val="000C28C4"/>
    <w:rsid w:val="000D10E3"/>
    <w:rsid w:val="000D491B"/>
    <w:rsid w:val="000D56E0"/>
    <w:rsid w:val="000D65B8"/>
    <w:rsid w:val="000E00BD"/>
    <w:rsid w:val="000E0ABC"/>
    <w:rsid w:val="000E20E7"/>
    <w:rsid w:val="0011212D"/>
    <w:rsid w:val="001133D7"/>
    <w:rsid w:val="001206D8"/>
    <w:rsid w:val="00124ADE"/>
    <w:rsid w:val="00125F36"/>
    <w:rsid w:val="00141D88"/>
    <w:rsid w:val="00144255"/>
    <w:rsid w:val="001512D3"/>
    <w:rsid w:val="001539D9"/>
    <w:rsid w:val="00155F2A"/>
    <w:rsid w:val="00166B9C"/>
    <w:rsid w:val="001830C7"/>
    <w:rsid w:val="00187641"/>
    <w:rsid w:val="00190174"/>
    <w:rsid w:val="001933EB"/>
    <w:rsid w:val="00195543"/>
    <w:rsid w:val="001A10BB"/>
    <w:rsid w:val="001A4EF6"/>
    <w:rsid w:val="001A69E0"/>
    <w:rsid w:val="001B0173"/>
    <w:rsid w:val="001D32A7"/>
    <w:rsid w:val="001D5221"/>
    <w:rsid w:val="001D62A0"/>
    <w:rsid w:val="001D703B"/>
    <w:rsid w:val="001E5FAD"/>
    <w:rsid w:val="001F4E39"/>
    <w:rsid w:val="001F62E6"/>
    <w:rsid w:val="00210CA5"/>
    <w:rsid w:val="0021537F"/>
    <w:rsid w:val="002217EA"/>
    <w:rsid w:val="002251E4"/>
    <w:rsid w:val="002275A4"/>
    <w:rsid w:val="00233F72"/>
    <w:rsid w:val="00234E85"/>
    <w:rsid w:val="002401F1"/>
    <w:rsid w:val="0024476A"/>
    <w:rsid w:val="00245FFE"/>
    <w:rsid w:val="00260CDC"/>
    <w:rsid w:val="0027312B"/>
    <w:rsid w:val="00275891"/>
    <w:rsid w:val="00290D02"/>
    <w:rsid w:val="00290E53"/>
    <w:rsid w:val="00291B24"/>
    <w:rsid w:val="002A4414"/>
    <w:rsid w:val="002A6B03"/>
    <w:rsid w:val="002B402D"/>
    <w:rsid w:val="002C06BE"/>
    <w:rsid w:val="002C4477"/>
    <w:rsid w:val="002F476B"/>
    <w:rsid w:val="002F5FC6"/>
    <w:rsid w:val="00301AB8"/>
    <w:rsid w:val="00306F47"/>
    <w:rsid w:val="003078CD"/>
    <w:rsid w:val="00307978"/>
    <w:rsid w:val="003124C0"/>
    <w:rsid w:val="003153E5"/>
    <w:rsid w:val="0033451D"/>
    <w:rsid w:val="0033482C"/>
    <w:rsid w:val="00342BA4"/>
    <w:rsid w:val="003441CF"/>
    <w:rsid w:val="003516E3"/>
    <w:rsid w:val="0035348A"/>
    <w:rsid w:val="0036526A"/>
    <w:rsid w:val="0037010E"/>
    <w:rsid w:val="00370AB3"/>
    <w:rsid w:val="00372DE9"/>
    <w:rsid w:val="0037375C"/>
    <w:rsid w:val="003770A0"/>
    <w:rsid w:val="003777DB"/>
    <w:rsid w:val="003900DB"/>
    <w:rsid w:val="003B2344"/>
    <w:rsid w:val="003B54E9"/>
    <w:rsid w:val="003B69D8"/>
    <w:rsid w:val="003B6DE2"/>
    <w:rsid w:val="003C3920"/>
    <w:rsid w:val="003E1E2B"/>
    <w:rsid w:val="003E5C16"/>
    <w:rsid w:val="003F2283"/>
    <w:rsid w:val="003F795D"/>
    <w:rsid w:val="0040086C"/>
    <w:rsid w:val="0040434C"/>
    <w:rsid w:val="004050C2"/>
    <w:rsid w:val="0040663D"/>
    <w:rsid w:val="00406E07"/>
    <w:rsid w:val="004077A8"/>
    <w:rsid w:val="0041300B"/>
    <w:rsid w:val="00413539"/>
    <w:rsid w:val="00422EF5"/>
    <w:rsid w:val="004248C3"/>
    <w:rsid w:val="00426E82"/>
    <w:rsid w:val="004537A1"/>
    <w:rsid w:val="00454BBB"/>
    <w:rsid w:val="00454E10"/>
    <w:rsid w:val="004819D1"/>
    <w:rsid w:val="00487CE6"/>
    <w:rsid w:val="004957A8"/>
    <w:rsid w:val="00495EEF"/>
    <w:rsid w:val="004A118E"/>
    <w:rsid w:val="004B47A1"/>
    <w:rsid w:val="004D3493"/>
    <w:rsid w:val="004D7840"/>
    <w:rsid w:val="004E021F"/>
    <w:rsid w:val="004E35C9"/>
    <w:rsid w:val="004F1EBC"/>
    <w:rsid w:val="005017A6"/>
    <w:rsid w:val="005063EC"/>
    <w:rsid w:val="0051069F"/>
    <w:rsid w:val="00510EE1"/>
    <w:rsid w:val="00524F78"/>
    <w:rsid w:val="005254A1"/>
    <w:rsid w:val="0053005D"/>
    <w:rsid w:val="005330AF"/>
    <w:rsid w:val="00535DC6"/>
    <w:rsid w:val="005405D5"/>
    <w:rsid w:val="00542976"/>
    <w:rsid w:val="00543313"/>
    <w:rsid w:val="0055311A"/>
    <w:rsid w:val="0057693F"/>
    <w:rsid w:val="005801A1"/>
    <w:rsid w:val="00583F90"/>
    <w:rsid w:val="00591BE1"/>
    <w:rsid w:val="0059260B"/>
    <w:rsid w:val="005946EC"/>
    <w:rsid w:val="005A560D"/>
    <w:rsid w:val="005A7F67"/>
    <w:rsid w:val="005B695F"/>
    <w:rsid w:val="005B6B3F"/>
    <w:rsid w:val="005C0B0D"/>
    <w:rsid w:val="005C0B12"/>
    <w:rsid w:val="005C4E74"/>
    <w:rsid w:val="005D582C"/>
    <w:rsid w:val="005D62E3"/>
    <w:rsid w:val="005E25FD"/>
    <w:rsid w:val="005F395D"/>
    <w:rsid w:val="005F4D46"/>
    <w:rsid w:val="006065A5"/>
    <w:rsid w:val="006113FF"/>
    <w:rsid w:val="0061395E"/>
    <w:rsid w:val="00614666"/>
    <w:rsid w:val="0062252C"/>
    <w:rsid w:val="00625F02"/>
    <w:rsid w:val="00632953"/>
    <w:rsid w:val="00662536"/>
    <w:rsid w:val="00666DC2"/>
    <w:rsid w:val="00673CE8"/>
    <w:rsid w:val="006822E5"/>
    <w:rsid w:val="0068394C"/>
    <w:rsid w:val="006907BA"/>
    <w:rsid w:val="00690A52"/>
    <w:rsid w:val="00693930"/>
    <w:rsid w:val="0069559F"/>
    <w:rsid w:val="006A391A"/>
    <w:rsid w:val="006A4E73"/>
    <w:rsid w:val="006A64C9"/>
    <w:rsid w:val="006A7388"/>
    <w:rsid w:val="006B10D4"/>
    <w:rsid w:val="006B3224"/>
    <w:rsid w:val="006C7CFA"/>
    <w:rsid w:val="006D1BEA"/>
    <w:rsid w:val="006D2ED8"/>
    <w:rsid w:val="006D628B"/>
    <w:rsid w:val="006D68D2"/>
    <w:rsid w:val="006E32BC"/>
    <w:rsid w:val="006E379C"/>
    <w:rsid w:val="006F1AC4"/>
    <w:rsid w:val="006F270B"/>
    <w:rsid w:val="006F2E21"/>
    <w:rsid w:val="006F3C12"/>
    <w:rsid w:val="006F4BDD"/>
    <w:rsid w:val="006F5451"/>
    <w:rsid w:val="006F5BC6"/>
    <w:rsid w:val="006F74E2"/>
    <w:rsid w:val="006F7C43"/>
    <w:rsid w:val="00702540"/>
    <w:rsid w:val="007106C9"/>
    <w:rsid w:val="007167EE"/>
    <w:rsid w:val="00717F29"/>
    <w:rsid w:val="007202DA"/>
    <w:rsid w:val="00723B0B"/>
    <w:rsid w:val="00746DF8"/>
    <w:rsid w:val="00755581"/>
    <w:rsid w:val="007615ED"/>
    <w:rsid w:val="007671DA"/>
    <w:rsid w:val="00781CAD"/>
    <w:rsid w:val="00794D3A"/>
    <w:rsid w:val="00797DA5"/>
    <w:rsid w:val="007B6EA8"/>
    <w:rsid w:val="007C1193"/>
    <w:rsid w:val="007C4803"/>
    <w:rsid w:val="007C4D98"/>
    <w:rsid w:val="007D1FCF"/>
    <w:rsid w:val="007D2B64"/>
    <w:rsid w:val="007D6061"/>
    <w:rsid w:val="007E03B1"/>
    <w:rsid w:val="007E135A"/>
    <w:rsid w:val="007E1822"/>
    <w:rsid w:val="007E5BE0"/>
    <w:rsid w:val="007F527B"/>
    <w:rsid w:val="00803634"/>
    <w:rsid w:val="00811C85"/>
    <w:rsid w:val="0081319D"/>
    <w:rsid w:val="00826896"/>
    <w:rsid w:val="0082764B"/>
    <w:rsid w:val="00830840"/>
    <w:rsid w:val="00834569"/>
    <w:rsid w:val="0084027C"/>
    <w:rsid w:val="008406D5"/>
    <w:rsid w:val="0084130C"/>
    <w:rsid w:val="008415BD"/>
    <w:rsid w:val="00841BF9"/>
    <w:rsid w:val="008462F0"/>
    <w:rsid w:val="008467FE"/>
    <w:rsid w:val="00855E7B"/>
    <w:rsid w:val="00862E31"/>
    <w:rsid w:val="00866989"/>
    <w:rsid w:val="00866F95"/>
    <w:rsid w:val="008670CC"/>
    <w:rsid w:val="008708A1"/>
    <w:rsid w:val="00885B24"/>
    <w:rsid w:val="00886302"/>
    <w:rsid w:val="0089209C"/>
    <w:rsid w:val="008A1312"/>
    <w:rsid w:val="008A143F"/>
    <w:rsid w:val="008A3520"/>
    <w:rsid w:val="008A35B7"/>
    <w:rsid w:val="008B742A"/>
    <w:rsid w:val="008C2382"/>
    <w:rsid w:val="008C4461"/>
    <w:rsid w:val="008C516F"/>
    <w:rsid w:val="008D6C1C"/>
    <w:rsid w:val="008F6F96"/>
    <w:rsid w:val="00906F28"/>
    <w:rsid w:val="00912061"/>
    <w:rsid w:val="00932579"/>
    <w:rsid w:val="0093626A"/>
    <w:rsid w:val="0094126C"/>
    <w:rsid w:val="00943B6B"/>
    <w:rsid w:val="00944436"/>
    <w:rsid w:val="0095257A"/>
    <w:rsid w:val="00954C78"/>
    <w:rsid w:val="00957E36"/>
    <w:rsid w:val="009679EB"/>
    <w:rsid w:val="00980BF0"/>
    <w:rsid w:val="009820FE"/>
    <w:rsid w:val="00986AE5"/>
    <w:rsid w:val="00992DE6"/>
    <w:rsid w:val="00993089"/>
    <w:rsid w:val="00995134"/>
    <w:rsid w:val="00996F36"/>
    <w:rsid w:val="00997324"/>
    <w:rsid w:val="009A573F"/>
    <w:rsid w:val="009A5B2D"/>
    <w:rsid w:val="009A7A98"/>
    <w:rsid w:val="009B7918"/>
    <w:rsid w:val="009F7EDC"/>
    <w:rsid w:val="00A07B5A"/>
    <w:rsid w:val="00A14627"/>
    <w:rsid w:val="00A16500"/>
    <w:rsid w:val="00A17B04"/>
    <w:rsid w:val="00A20DE8"/>
    <w:rsid w:val="00A263BD"/>
    <w:rsid w:val="00A26AFD"/>
    <w:rsid w:val="00A446E5"/>
    <w:rsid w:val="00A51A77"/>
    <w:rsid w:val="00A74266"/>
    <w:rsid w:val="00A77BC2"/>
    <w:rsid w:val="00A80D5E"/>
    <w:rsid w:val="00A9636A"/>
    <w:rsid w:val="00AA0F37"/>
    <w:rsid w:val="00AA48EF"/>
    <w:rsid w:val="00AD6508"/>
    <w:rsid w:val="00AD75FC"/>
    <w:rsid w:val="00AD7DA5"/>
    <w:rsid w:val="00AE4782"/>
    <w:rsid w:val="00AF16D2"/>
    <w:rsid w:val="00AF2767"/>
    <w:rsid w:val="00AF2858"/>
    <w:rsid w:val="00AF38BC"/>
    <w:rsid w:val="00AF587E"/>
    <w:rsid w:val="00B00C96"/>
    <w:rsid w:val="00B03E42"/>
    <w:rsid w:val="00B1751F"/>
    <w:rsid w:val="00B331C2"/>
    <w:rsid w:val="00B42C9B"/>
    <w:rsid w:val="00B5190C"/>
    <w:rsid w:val="00B66A72"/>
    <w:rsid w:val="00B7258E"/>
    <w:rsid w:val="00B74851"/>
    <w:rsid w:val="00B76DC3"/>
    <w:rsid w:val="00B86F2F"/>
    <w:rsid w:val="00B92CEB"/>
    <w:rsid w:val="00B93692"/>
    <w:rsid w:val="00B94AF1"/>
    <w:rsid w:val="00BA06B0"/>
    <w:rsid w:val="00BA0DFC"/>
    <w:rsid w:val="00BB4691"/>
    <w:rsid w:val="00BB519F"/>
    <w:rsid w:val="00BC5423"/>
    <w:rsid w:val="00BD241A"/>
    <w:rsid w:val="00BE0ADA"/>
    <w:rsid w:val="00BE3113"/>
    <w:rsid w:val="00BE60B6"/>
    <w:rsid w:val="00BF0CD7"/>
    <w:rsid w:val="00BF2F60"/>
    <w:rsid w:val="00BF5F6E"/>
    <w:rsid w:val="00BF5F88"/>
    <w:rsid w:val="00BF6228"/>
    <w:rsid w:val="00C04798"/>
    <w:rsid w:val="00C07805"/>
    <w:rsid w:val="00C11D2C"/>
    <w:rsid w:val="00C21DF8"/>
    <w:rsid w:val="00C277A1"/>
    <w:rsid w:val="00C32D69"/>
    <w:rsid w:val="00C34B01"/>
    <w:rsid w:val="00C34E26"/>
    <w:rsid w:val="00C3509D"/>
    <w:rsid w:val="00C4087D"/>
    <w:rsid w:val="00C437F8"/>
    <w:rsid w:val="00C476CE"/>
    <w:rsid w:val="00C572B5"/>
    <w:rsid w:val="00C71A91"/>
    <w:rsid w:val="00C74BDA"/>
    <w:rsid w:val="00C80C8A"/>
    <w:rsid w:val="00C92FE8"/>
    <w:rsid w:val="00CA1AA5"/>
    <w:rsid w:val="00CA757E"/>
    <w:rsid w:val="00CB031F"/>
    <w:rsid w:val="00CC7D1E"/>
    <w:rsid w:val="00CD097A"/>
    <w:rsid w:val="00CD20EB"/>
    <w:rsid w:val="00CD3332"/>
    <w:rsid w:val="00CE33BB"/>
    <w:rsid w:val="00CE5CC7"/>
    <w:rsid w:val="00CF5686"/>
    <w:rsid w:val="00D0588D"/>
    <w:rsid w:val="00D05A1A"/>
    <w:rsid w:val="00D203A5"/>
    <w:rsid w:val="00D249FF"/>
    <w:rsid w:val="00D276C9"/>
    <w:rsid w:val="00D3162E"/>
    <w:rsid w:val="00D342F8"/>
    <w:rsid w:val="00D445BC"/>
    <w:rsid w:val="00D56FB0"/>
    <w:rsid w:val="00D5718B"/>
    <w:rsid w:val="00D66D49"/>
    <w:rsid w:val="00DA1B98"/>
    <w:rsid w:val="00DA7BD1"/>
    <w:rsid w:val="00DD200C"/>
    <w:rsid w:val="00DD33DC"/>
    <w:rsid w:val="00DE196E"/>
    <w:rsid w:val="00DE2F06"/>
    <w:rsid w:val="00DE4313"/>
    <w:rsid w:val="00DE5C47"/>
    <w:rsid w:val="00DF02AC"/>
    <w:rsid w:val="00DF25AF"/>
    <w:rsid w:val="00E02878"/>
    <w:rsid w:val="00E048E9"/>
    <w:rsid w:val="00E12B0D"/>
    <w:rsid w:val="00E15CE2"/>
    <w:rsid w:val="00E16BED"/>
    <w:rsid w:val="00E20960"/>
    <w:rsid w:val="00E442E1"/>
    <w:rsid w:val="00E4505A"/>
    <w:rsid w:val="00E45373"/>
    <w:rsid w:val="00E51464"/>
    <w:rsid w:val="00E5309E"/>
    <w:rsid w:val="00E65E4F"/>
    <w:rsid w:val="00E86F61"/>
    <w:rsid w:val="00E902A0"/>
    <w:rsid w:val="00E949C0"/>
    <w:rsid w:val="00EA3E3F"/>
    <w:rsid w:val="00EA5FF2"/>
    <w:rsid w:val="00EA7648"/>
    <w:rsid w:val="00EB1D27"/>
    <w:rsid w:val="00ED46DA"/>
    <w:rsid w:val="00EE2DAB"/>
    <w:rsid w:val="00EF3E98"/>
    <w:rsid w:val="00F004D6"/>
    <w:rsid w:val="00F14B6D"/>
    <w:rsid w:val="00F17038"/>
    <w:rsid w:val="00F33D03"/>
    <w:rsid w:val="00F37F03"/>
    <w:rsid w:val="00F45156"/>
    <w:rsid w:val="00F455A3"/>
    <w:rsid w:val="00F46F6B"/>
    <w:rsid w:val="00F5305C"/>
    <w:rsid w:val="00F56D31"/>
    <w:rsid w:val="00F6276D"/>
    <w:rsid w:val="00F7257E"/>
    <w:rsid w:val="00F73670"/>
    <w:rsid w:val="00F74985"/>
    <w:rsid w:val="00F76016"/>
    <w:rsid w:val="00F76EF9"/>
    <w:rsid w:val="00FA08BA"/>
    <w:rsid w:val="00FA13DB"/>
    <w:rsid w:val="00FA2553"/>
    <w:rsid w:val="00FB0626"/>
    <w:rsid w:val="00FB3A64"/>
    <w:rsid w:val="00FB76BC"/>
    <w:rsid w:val="00FC18A8"/>
    <w:rsid w:val="00FD31CA"/>
    <w:rsid w:val="00FE2E6D"/>
    <w:rsid w:val="00FE4683"/>
    <w:rsid w:val="00FE79F3"/>
    <w:rsid w:val="00FF09F9"/>
    <w:rsid w:val="00FF18B5"/>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oNotIncludeSubdocsInStats/>
  <w15:docId w15:val="{0CF297A7-E430-4634-85E4-D6BF82E7E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76C9"/>
  </w:style>
  <w:style w:type="paragraph" w:styleId="Heading2">
    <w:name w:val="heading 2"/>
    <w:basedOn w:val="Normal"/>
    <w:link w:val="Heading2Char"/>
    <w:uiPriority w:val="1"/>
    <w:qFormat/>
    <w:rsid w:val="00FA08BA"/>
    <w:pPr>
      <w:spacing w:before="31" w:after="0" w:line="240" w:lineRule="auto"/>
      <w:ind w:left="120" w:right="17"/>
      <w:jc w:val="center"/>
      <w:outlineLvl w:val="1"/>
    </w:pPr>
    <w:rPr>
      <w:rFonts w:ascii="Verdana" w:eastAsia="Verdana" w:hAnsi="Verdana" w:cs="Verdana"/>
      <w:b/>
      <w:bCs/>
      <w:sz w:val="24"/>
      <w:szCs w:val="24"/>
      <w:lang w:bidi="en-US"/>
    </w:rPr>
  </w:style>
  <w:style w:type="paragraph" w:styleId="Heading3">
    <w:name w:val="heading 3"/>
    <w:basedOn w:val="Normal"/>
    <w:next w:val="Normal"/>
    <w:link w:val="Heading3Char"/>
    <w:uiPriority w:val="9"/>
    <w:semiHidden/>
    <w:unhideWhenUsed/>
    <w:qFormat/>
    <w:rsid w:val="0099732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72D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F27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2767"/>
    <w:rPr>
      <w:rFonts w:ascii="Tahoma" w:hAnsi="Tahoma" w:cs="Tahoma"/>
      <w:sz w:val="16"/>
      <w:szCs w:val="16"/>
    </w:rPr>
  </w:style>
  <w:style w:type="paragraph" w:styleId="ListParagraph">
    <w:name w:val="List Paragraph"/>
    <w:aliases w:val="Bullets1,Citation List,Colorful List - Accent 11,Graphic,Ha,Heading 41,Lettre d'introduction,List Paragraph1,List_Paragraph,Multilevel para_II,Numbered paragraph 1,Paragraphe de liste1,Puces,References,Resume Title,heading 4,texte de base"/>
    <w:basedOn w:val="Normal"/>
    <w:link w:val="ListParagraphChar"/>
    <w:uiPriority w:val="34"/>
    <w:qFormat/>
    <w:rsid w:val="005C0B0D"/>
    <w:pPr>
      <w:ind w:left="720"/>
      <w:contextualSpacing/>
    </w:pPr>
  </w:style>
  <w:style w:type="character" w:styleId="Hyperlink">
    <w:name w:val="Hyperlink"/>
    <w:basedOn w:val="DefaultParagraphFont"/>
    <w:uiPriority w:val="99"/>
    <w:unhideWhenUsed/>
    <w:rsid w:val="00C74BDA"/>
    <w:rPr>
      <w:color w:val="0000FF" w:themeColor="hyperlink"/>
      <w:u w:val="single"/>
    </w:rPr>
  </w:style>
  <w:style w:type="character" w:customStyle="1" w:styleId="rvts36">
    <w:name w:val="rvts36"/>
    <w:rsid w:val="00690A52"/>
  </w:style>
  <w:style w:type="character" w:customStyle="1" w:styleId="ListParagraphChar">
    <w:name w:val="List Paragraph Char"/>
    <w:aliases w:val="Citation List Char,Graphic Char,Lettre d'introduction Char,List_Paragraph Char,Multilevel para_II Char,Numbered paragraph 1 Char,Paragraphe de liste1 Char,Puces Char,References Char,Resume Title Char,heading 4 Char,texte de base Char"/>
    <w:link w:val="ListParagraph"/>
    <w:uiPriority w:val="34"/>
    <w:qFormat/>
    <w:rsid w:val="00FB3A64"/>
  </w:style>
  <w:style w:type="paragraph" w:styleId="NoSpacing">
    <w:name w:val="No Spacing"/>
    <w:link w:val="NoSpacingChar"/>
    <w:uiPriority w:val="1"/>
    <w:qFormat/>
    <w:rsid w:val="00FB3A64"/>
    <w:pPr>
      <w:spacing w:after="0" w:line="240" w:lineRule="auto"/>
    </w:pPr>
  </w:style>
  <w:style w:type="paragraph" w:customStyle="1" w:styleId="Normal1">
    <w:name w:val="Normal1"/>
    <w:rsid w:val="00040FCA"/>
    <w:rPr>
      <w:rFonts w:ascii="Calibri" w:eastAsia="Calibri" w:hAnsi="Calibri" w:cs="Calibri"/>
      <w:lang w:val="en-IN"/>
    </w:rPr>
  </w:style>
  <w:style w:type="character" w:styleId="CommentReference">
    <w:name w:val="annotation reference"/>
    <w:basedOn w:val="DefaultParagraphFont"/>
    <w:uiPriority w:val="99"/>
    <w:semiHidden/>
    <w:unhideWhenUsed/>
    <w:rsid w:val="00080592"/>
    <w:rPr>
      <w:sz w:val="16"/>
      <w:szCs w:val="16"/>
    </w:rPr>
  </w:style>
  <w:style w:type="paragraph" w:styleId="CommentText">
    <w:name w:val="annotation text"/>
    <w:basedOn w:val="Normal"/>
    <w:link w:val="CommentTextChar"/>
    <w:uiPriority w:val="99"/>
    <w:unhideWhenUsed/>
    <w:rsid w:val="00080592"/>
    <w:pPr>
      <w:spacing w:line="240" w:lineRule="auto"/>
    </w:pPr>
    <w:rPr>
      <w:sz w:val="20"/>
      <w:szCs w:val="20"/>
    </w:rPr>
  </w:style>
  <w:style w:type="character" w:customStyle="1" w:styleId="CommentTextChar">
    <w:name w:val="Comment Text Char"/>
    <w:basedOn w:val="DefaultParagraphFont"/>
    <w:link w:val="CommentText"/>
    <w:uiPriority w:val="99"/>
    <w:rsid w:val="00080592"/>
    <w:rPr>
      <w:sz w:val="20"/>
      <w:szCs w:val="20"/>
    </w:rPr>
  </w:style>
  <w:style w:type="paragraph" w:styleId="CommentSubject">
    <w:name w:val="annotation subject"/>
    <w:basedOn w:val="CommentText"/>
    <w:next w:val="CommentText"/>
    <w:link w:val="CommentSubjectChar"/>
    <w:uiPriority w:val="99"/>
    <w:semiHidden/>
    <w:unhideWhenUsed/>
    <w:rsid w:val="00080592"/>
    <w:rPr>
      <w:b/>
      <w:bCs/>
    </w:rPr>
  </w:style>
  <w:style w:type="character" w:customStyle="1" w:styleId="CommentSubjectChar">
    <w:name w:val="Comment Subject Char"/>
    <w:basedOn w:val="CommentTextChar"/>
    <w:link w:val="CommentSubject"/>
    <w:uiPriority w:val="99"/>
    <w:semiHidden/>
    <w:rsid w:val="00080592"/>
    <w:rPr>
      <w:b/>
      <w:bCs/>
      <w:sz w:val="20"/>
      <w:szCs w:val="20"/>
    </w:rPr>
  </w:style>
  <w:style w:type="paragraph" w:styleId="Footer">
    <w:name w:val="footer"/>
    <w:basedOn w:val="Normal"/>
    <w:link w:val="FooterChar"/>
    <w:uiPriority w:val="99"/>
    <w:unhideWhenUsed/>
    <w:rsid w:val="004957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57A8"/>
  </w:style>
  <w:style w:type="character" w:customStyle="1" w:styleId="rvts40">
    <w:name w:val="rvts40"/>
    <w:basedOn w:val="DefaultParagraphFont"/>
    <w:rsid w:val="008B742A"/>
  </w:style>
  <w:style w:type="character" w:customStyle="1" w:styleId="rvts42">
    <w:name w:val="rvts42"/>
    <w:basedOn w:val="DefaultParagraphFont"/>
    <w:rsid w:val="00F17038"/>
  </w:style>
  <w:style w:type="character" w:customStyle="1" w:styleId="rvts44">
    <w:name w:val="rvts44"/>
    <w:basedOn w:val="DefaultParagraphFont"/>
    <w:rsid w:val="00F17038"/>
  </w:style>
  <w:style w:type="character" w:customStyle="1" w:styleId="rvts155">
    <w:name w:val="rvts155"/>
    <w:basedOn w:val="DefaultParagraphFont"/>
    <w:rsid w:val="00F17038"/>
  </w:style>
  <w:style w:type="paragraph" w:styleId="BodyTextIndent">
    <w:name w:val="Body Text Indent"/>
    <w:basedOn w:val="Normal"/>
    <w:link w:val="BodyTextIndentChar"/>
    <w:semiHidden/>
    <w:rsid w:val="0027312B"/>
    <w:pPr>
      <w:spacing w:after="0" w:line="240" w:lineRule="auto"/>
      <w:ind w:left="5760"/>
    </w:pPr>
    <w:rPr>
      <w:rFonts w:ascii="Arial" w:eastAsia="Times New Roman" w:hAnsi="Arial" w:cs="Arial"/>
      <w:sz w:val="20"/>
      <w:szCs w:val="24"/>
    </w:rPr>
  </w:style>
  <w:style w:type="character" w:customStyle="1" w:styleId="BodyTextIndentChar">
    <w:name w:val="Body Text Indent Char"/>
    <w:basedOn w:val="DefaultParagraphFont"/>
    <w:link w:val="BodyTextIndent"/>
    <w:semiHidden/>
    <w:rsid w:val="0027312B"/>
    <w:rPr>
      <w:rFonts w:ascii="Arial" w:eastAsia="Times New Roman" w:hAnsi="Arial" w:cs="Arial"/>
      <w:sz w:val="20"/>
      <w:szCs w:val="24"/>
    </w:rPr>
  </w:style>
  <w:style w:type="character" w:customStyle="1" w:styleId="NoSpacingChar">
    <w:name w:val="No Spacing Char"/>
    <w:link w:val="NoSpacing"/>
    <w:uiPriority w:val="1"/>
    <w:rsid w:val="00B5190C"/>
  </w:style>
  <w:style w:type="paragraph" w:styleId="PlainText">
    <w:name w:val="Plain Text"/>
    <w:basedOn w:val="Normal"/>
    <w:link w:val="PlainTextChar"/>
    <w:uiPriority w:val="99"/>
    <w:rsid w:val="00306F47"/>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uiPriority w:val="99"/>
    <w:rsid w:val="00306F47"/>
    <w:rPr>
      <w:rFonts w:ascii="Courier New" w:eastAsia="Times New Roman" w:hAnsi="Courier New" w:cs="Times New Roman"/>
      <w:sz w:val="20"/>
      <w:szCs w:val="20"/>
    </w:rPr>
  </w:style>
  <w:style w:type="character" w:customStyle="1" w:styleId="Heading2Char">
    <w:name w:val="Heading 2 Char"/>
    <w:basedOn w:val="DefaultParagraphFont"/>
    <w:link w:val="Heading2"/>
    <w:uiPriority w:val="1"/>
    <w:rsid w:val="00FA08BA"/>
    <w:rPr>
      <w:rFonts w:ascii="Verdana" w:eastAsia="Verdana" w:hAnsi="Verdana" w:cs="Verdana"/>
      <w:b/>
      <w:bCs/>
      <w:sz w:val="24"/>
      <w:szCs w:val="24"/>
      <w:lang w:bidi="en-US"/>
    </w:rPr>
  </w:style>
  <w:style w:type="character" w:customStyle="1" w:styleId="rvts32">
    <w:name w:val="rvts32"/>
    <w:basedOn w:val="DefaultParagraphFont"/>
    <w:rsid w:val="00A80D5E"/>
  </w:style>
  <w:style w:type="character" w:customStyle="1" w:styleId="rvts87">
    <w:name w:val="rvts87"/>
    <w:basedOn w:val="DefaultParagraphFont"/>
    <w:rsid w:val="00AF2858"/>
  </w:style>
  <w:style w:type="character" w:customStyle="1" w:styleId="rvts58">
    <w:name w:val="rvts58"/>
    <w:rsid w:val="00D276C9"/>
  </w:style>
  <w:style w:type="character" w:customStyle="1" w:styleId="apple-converted-space">
    <w:name w:val="apple-converted-space"/>
    <w:rsid w:val="00D276C9"/>
  </w:style>
  <w:style w:type="character" w:customStyle="1" w:styleId="UnresolvedMention">
    <w:name w:val="Unresolved Mention"/>
    <w:basedOn w:val="DefaultParagraphFont"/>
    <w:uiPriority w:val="99"/>
    <w:semiHidden/>
    <w:unhideWhenUsed/>
    <w:rsid w:val="00996F36"/>
    <w:rPr>
      <w:color w:val="605E5C"/>
      <w:shd w:val="clear" w:color="auto" w:fill="E1DFDD"/>
    </w:rPr>
  </w:style>
  <w:style w:type="character" w:customStyle="1" w:styleId="Heading3Char">
    <w:name w:val="Heading 3 Char"/>
    <w:basedOn w:val="DefaultParagraphFont"/>
    <w:link w:val="Heading3"/>
    <w:uiPriority w:val="9"/>
    <w:semiHidden/>
    <w:rsid w:val="00997324"/>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jpeg" /><Relationship Id="rId12" Type="http://schemas.openxmlformats.org/officeDocument/2006/relationships/image" Target="media/image8.png" /><Relationship Id="rId13" Type="http://schemas.microsoft.com/office/2007/relationships/diagramDrawing" Target="diagrams/drawing1.xml" /><Relationship Id="rId14" Type="http://schemas.openxmlformats.org/officeDocument/2006/relationships/diagramData" Target="diagrams/data1.xml" /><Relationship Id="rId15" Type="http://schemas.openxmlformats.org/officeDocument/2006/relationships/diagramLayout" Target="diagrams/layout1.xml" /><Relationship Id="rId16" Type="http://schemas.openxmlformats.org/officeDocument/2006/relationships/diagramQuickStyle" Target="diagrams/quickStyle1.xml" /><Relationship Id="rId17" Type="http://schemas.openxmlformats.org/officeDocument/2006/relationships/diagramColors" Target="diagrams/colors1.xml" /><Relationship Id="rId18" Type="http://schemas.openxmlformats.org/officeDocument/2006/relationships/image" Target="media/image9.png" /><Relationship Id="rId19" Type="http://schemas.openxmlformats.org/officeDocument/2006/relationships/image" Target="media/image10.png" /><Relationship Id="rId2" Type="http://schemas.openxmlformats.org/officeDocument/2006/relationships/webSettings" Target="webSettings.xml" /><Relationship Id="rId20" Type="http://schemas.openxmlformats.org/officeDocument/2006/relationships/image" Target="media/image11.png" /><Relationship Id="rId21" Type="http://schemas.openxmlformats.org/officeDocument/2006/relationships/image" Target="media/image12.png" /><Relationship Id="rId22" Type="http://schemas.openxmlformats.org/officeDocument/2006/relationships/image" Target="media/image13.png" /><Relationship Id="rId23" Type="http://schemas.openxmlformats.org/officeDocument/2006/relationships/image" Target="media/image14.jpeg" /><Relationship Id="rId24" Type="http://schemas.openxmlformats.org/officeDocument/2006/relationships/image" Target="media/image15.png" /><Relationship Id="rId25" Type="http://schemas.openxmlformats.org/officeDocument/2006/relationships/image" Target="https://rdxfootmark.naukri.com/v2/track/openCv?trackingInfo=661c419ccf63ba76e074f5e5f1906946134f4b0419514c4847440321091b5b58100c19041143584f1543124a4b485d4637071f1b5b581b5b150b141051540d004a41084704454559545b074b125a420612105e090d034b10081105035d4a0e560c0a4257587a4553524f0d514f10081001035d4a07560329465c4a5653380c4f03434e150f18041140504f1543094a5d030903495b5501574917091107030c6&amp;docType=docx" TargetMode="External" /><Relationship Id="rId26" Type="http://schemas.openxmlformats.org/officeDocument/2006/relationships/theme" Target="theme/theme1.xml" /><Relationship Id="rId27" Type="http://schemas.openxmlformats.org/officeDocument/2006/relationships/numbering" Target="numbering.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jpeg" /><Relationship Id="rId9" Type="http://schemas.openxmlformats.org/officeDocument/2006/relationships/image" Target="media/image5.png" /></Relationships>
</file>

<file path=word/_rels/numbering.xml.rels>&#65279;<?xml version="1.0" encoding="utf-8" standalone="yes"?><Relationships xmlns="http://schemas.openxmlformats.org/package/2006/relationships"><Relationship Id="rId1" Type="http://schemas.openxmlformats.org/officeDocument/2006/relationships/image" Target="media/image16.png" /></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721E35D-5597-43D2-A63F-C0A9E6D53D2B}" type="doc">
      <dgm:prSet loTypeId="urn:microsoft.com/office/officeart/2005/8/layout/target3" loCatId="list" qsTypeId="urn:microsoft.com/office/officeart/2005/8/quickstyle/simple1" qsCatId="simple" csTypeId="urn:microsoft.com/office/officeart/2005/8/colors/accent1_2" csCatId="accent1" phldr="1"/>
      <dgm:spPr/>
    </dgm:pt>
    <dgm:pt modelId="{D0DCFB6B-E77C-42DD-AE7F-F1B0ECB2C5EA}">
      <dgm:prSet phldrT="[Text]" custT="1"/>
      <dgm:spPr>
        <a:ln w="19050">
          <a:solidFill>
            <a:srgbClr val="D5A14D"/>
          </a:solidFill>
        </a:ln>
      </dgm:spPr>
      <dgm:t>
        <a:bodyPr/>
        <a:lstStyle/>
        <a:p>
          <a:r>
            <a:rPr lang="en-US" sz="900">
              <a:solidFill>
                <a:sysClr val="windowText" lastClr="000000"/>
              </a:solidFill>
              <a:latin typeface="Tahoma" panose="020B0604030504040204" pitchFamily="34" charset="0"/>
              <a:ea typeface="Tahoma" panose="020B0604030504040204" pitchFamily="34" charset="0"/>
              <a:cs typeface="Tahoma" panose="020B0604030504040204" pitchFamily="34" charset="0"/>
            </a:rPr>
            <a:t>Collaborator</a:t>
          </a:r>
        </a:p>
      </dgm:t>
    </dgm:pt>
    <dgm:pt modelId="{AFAE462B-203B-42A8-8256-485D556081CA}" type="parTrans" cxnId="{1E6999B6-BD6C-47E8-86A0-1BF1CAEF62A8}">
      <dgm:prSet/>
      <dgm:spPr/>
      <dgm:t>
        <a:bodyPr/>
        <a:lstStyle/>
        <a:p>
          <a:endParaRPr lang="en-US"/>
        </a:p>
      </dgm:t>
    </dgm:pt>
    <dgm:pt modelId="{ED7F7915-653F-4FBE-A20F-1D61B526DF20}" type="sibTrans" cxnId="{1E6999B6-BD6C-47E8-86A0-1BF1CAEF62A8}">
      <dgm:prSet/>
      <dgm:spPr/>
      <dgm:t>
        <a:bodyPr/>
        <a:lstStyle/>
        <a:p>
          <a:endParaRPr lang="en-US"/>
        </a:p>
      </dgm:t>
    </dgm:pt>
    <dgm:pt modelId="{66F6A8B1-831F-43B9-8C0A-0CE350B76C7D}">
      <dgm:prSet phldrT="[Text]" custT="1"/>
      <dgm:spPr>
        <a:ln w="19050">
          <a:solidFill>
            <a:srgbClr val="D5A14D"/>
          </a:solidFill>
        </a:ln>
      </dgm:spPr>
      <dgm:t>
        <a:bodyPr/>
        <a:lstStyle/>
        <a:p>
          <a:r>
            <a:rPr lang="en-US" sz="900">
              <a:solidFill>
                <a:sysClr val="windowText" lastClr="000000"/>
              </a:solidFill>
              <a:latin typeface="Tahoma" panose="020B0604030504040204" pitchFamily="34" charset="0"/>
              <a:ea typeface="Tahoma" panose="020B0604030504040204" pitchFamily="34" charset="0"/>
              <a:cs typeface="Tahoma" panose="020B0604030504040204" pitchFamily="34" charset="0"/>
            </a:rPr>
            <a:t>Problem Solving</a:t>
          </a:r>
        </a:p>
      </dgm:t>
    </dgm:pt>
    <dgm:pt modelId="{D8DEC521-0BBB-46CB-B440-C9938663FAC1}" type="sibTrans" cxnId="{3E82ABE2-3BB1-497B-A6CC-897FFAD051EB}">
      <dgm:prSet/>
      <dgm:spPr/>
      <dgm:t>
        <a:bodyPr/>
        <a:lstStyle/>
        <a:p>
          <a:endParaRPr lang="en-US"/>
        </a:p>
      </dgm:t>
    </dgm:pt>
    <dgm:pt modelId="{9E4F0F00-CE6B-4151-8781-9E9793E68853}" type="parTrans" cxnId="{3E82ABE2-3BB1-497B-A6CC-897FFAD051EB}">
      <dgm:prSet/>
      <dgm:spPr/>
      <dgm:t>
        <a:bodyPr/>
        <a:lstStyle/>
        <a:p>
          <a:endParaRPr lang="en-US"/>
        </a:p>
      </dgm:t>
    </dgm:pt>
    <dgm:pt modelId="{FBDF9837-1AEF-4E3B-8C6D-683155E6F175}">
      <dgm:prSet custT="1"/>
      <dgm:spPr>
        <a:ln w="19050">
          <a:solidFill>
            <a:srgbClr val="D5A14D"/>
          </a:solidFill>
        </a:ln>
      </dgm:spPr>
      <dgm:t>
        <a:bodyPr/>
        <a:lstStyle/>
        <a:p>
          <a:r>
            <a:rPr lang="en-US" sz="900">
              <a:solidFill>
                <a:sysClr val="windowText" lastClr="000000"/>
              </a:solidFill>
              <a:latin typeface="Tahoma" panose="020B0604030504040204" pitchFamily="34" charset="0"/>
              <a:ea typeface="Tahoma" panose="020B0604030504040204" pitchFamily="34" charset="0"/>
              <a:cs typeface="Tahoma" panose="020B0604030504040204" pitchFamily="34" charset="0"/>
            </a:rPr>
            <a:t>Team Management</a:t>
          </a:r>
        </a:p>
      </dgm:t>
    </dgm:pt>
    <dgm:pt modelId="{924C9B47-1E0E-481A-8944-7066C4217894}" type="sibTrans" cxnId="{885FA7C7-FA18-4BC9-8A6C-E896BD84E8B8}">
      <dgm:prSet/>
      <dgm:spPr/>
      <dgm:t>
        <a:bodyPr/>
        <a:lstStyle/>
        <a:p>
          <a:endParaRPr lang="en-US"/>
        </a:p>
      </dgm:t>
    </dgm:pt>
    <dgm:pt modelId="{BDA554CC-81B9-4831-B729-7A540462D4FC}" type="parTrans" cxnId="{885FA7C7-FA18-4BC9-8A6C-E896BD84E8B8}">
      <dgm:prSet/>
      <dgm:spPr/>
      <dgm:t>
        <a:bodyPr/>
        <a:lstStyle/>
        <a:p>
          <a:endParaRPr lang="en-US"/>
        </a:p>
      </dgm:t>
    </dgm:pt>
    <dgm:pt modelId="{ADBD0837-F424-4B2A-A913-011BD96C087A}">
      <dgm:prSet custT="1"/>
      <dgm:spPr>
        <a:ln w="19050">
          <a:solidFill>
            <a:srgbClr val="D5A14D"/>
          </a:solidFill>
        </a:ln>
      </dgm:spPr>
      <dgm:t>
        <a:bodyPr/>
        <a:lstStyle/>
        <a:p>
          <a:r>
            <a:rPr lang="en-US" sz="900">
              <a:solidFill>
                <a:sysClr val="windowText" lastClr="000000"/>
              </a:solidFill>
              <a:latin typeface="Tahoma" panose="020B0604030504040204" pitchFamily="34" charset="0"/>
              <a:ea typeface="Tahoma" panose="020B0604030504040204" pitchFamily="34" charset="0"/>
              <a:cs typeface="Tahoma" panose="020B0604030504040204" pitchFamily="34" charset="0"/>
            </a:rPr>
            <a:t>Result Oriented</a:t>
          </a:r>
        </a:p>
      </dgm:t>
    </dgm:pt>
    <dgm:pt modelId="{702917ED-F0A6-48C9-A13F-803DBFE2313E}" type="sibTrans" cxnId="{2D1911D8-9B77-45BA-8552-50578BA7927E}">
      <dgm:prSet/>
      <dgm:spPr/>
      <dgm:t>
        <a:bodyPr/>
        <a:lstStyle/>
        <a:p>
          <a:endParaRPr lang="en-US"/>
        </a:p>
      </dgm:t>
    </dgm:pt>
    <dgm:pt modelId="{487F1690-B5CB-43D5-A975-901AE6AB335A}" type="parTrans" cxnId="{2D1911D8-9B77-45BA-8552-50578BA7927E}">
      <dgm:prSet/>
      <dgm:spPr/>
      <dgm:t>
        <a:bodyPr/>
        <a:lstStyle/>
        <a:p>
          <a:endParaRPr lang="en-US"/>
        </a:p>
      </dgm:t>
    </dgm:pt>
    <dgm:pt modelId="{B2664477-DA94-432F-9006-F8F3B1F8B16B}">
      <dgm:prSet phldrT="[Text]" custT="1"/>
      <dgm:spPr>
        <a:ln w="19050">
          <a:solidFill>
            <a:srgbClr val="D5A14D"/>
          </a:solidFill>
        </a:ln>
      </dgm:spPr>
      <dgm:t>
        <a:bodyPr/>
        <a:lstStyle/>
        <a:p>
          <a:r>
            <a:rPr lang="en-US" sz="900">
              <a:solidFill>
                <a:sysClr val="windowText" lastClr="000000"/>
              </a:solidFill>
              <a:latin typeface="Tahoma" panose="020B0604030504040204" pitchFamily="34" charset="0"/>
              <a:ea typeface="Tahoma" panose="020B0604030504040204" pitchFamily="34" charset="0"/>
              <a:cs typeface="Tahoma" panose="020B0604030504040204" pitchFamily="34" charset="0"/>
            </a:rPr>
            <a:t>Ethical Judgement</a:t>
          </a:r>
        </a:p>
      </dgm:t>
    </dgm:pt>
    <dgm:pt modelId="{50F89655-CE11-4E2B-BA86-894F266FD6A9}" type="sibTrans" cxnId="{3328F8AE-91D1-4468-B3E9-C9F92D4D975E}">
      <dgm:prSet/>
      <dgm:spPr/>
      <dgm:t>
        <a:bodyPr/>
        <a:lstStyle/>
        <a:p>
          <a:endParaRPr lang="en-US"/>
        </a:p>
      </dgm:t>
    </dgm:pt>
    <dgm:pt modelId="{EC324C80-3EF0-4CF0-BAFF-9B64C7AE1C34}" type="parTrans" cxnId="{3328F8AE-91D1-4468-B3E9-C9F92D4D975E}">
      <dgm:prSet/>
      <dgm:spPr/>
      <dgm:t>
        <a:bodyPr/>
        <a:lstStyle/>
        <a:p>
          <a:endParaRPr lang="en-US"/>
        </a:p>
      </dgm:t>
    </dgm:pt>
    <dgm:pt modelId="{A8782C61-B922-4691-98B2-57422A25D829}" type="pres">
      <dgm:prSet presAssocID="{6721E35D-5597-43D2-A63F-C0A9E6D53D2B}" presName="Name0" presStyleCnt="0">
        <dgm:presLayoutVars>
          <dgm:chMax val="7"/>
          <dgm:dir val="norm"/>
          <dgm:animLvl val="lvl"/>
          <dgm:resizeHandles val="exact"/>
        </dgm:presLayoutVars>
      </dgm:prSet>
      <dgm:spPr/>
    </dgm:pt>
    <dgm:pt modelId="{FEA8D236-66F6-4F08-8FF6-10CA598C33FF}" type="pres">
      <dgm:prSet presAssocID="{D0DCFB6B-E77C-42DD-AE7F-F1B0ECB2C5EA}" presName="circle1" presStyleLbl="node1" presStyleIdx="0" presStyleCnt="5"/>
      <dgm:spPr>
        <a:solidFill>
          <a:srgbClr val="29384B"/>
        </a:solidFill>
      </dgm:spPr>
    </dgm:pt>
    <dgm:pt modelId="{8FB1C840-91E0-48D8-8F01-85AD37C8BD3F}" type="pres">
      <dgm:prSet presAssocID="{D0DCFB6B-E77C-42DD-AE7F-F1B0ECB2C5EA}" presName="space" presStyleCnt="0"/>
      <dgm:spPr/>
    </dgm:pt>
    <dgm:pt modelId="{D464486C-307C-442D-8D00-17F4DEF4C3FF}" type="pres">
      <dgm:prSet presAssocID="{D0DCFB6B-E77C-42DD-AE7F-F1B0ECB2C5EA}" presName="rect1" presStyleLbl="alignAcc1" presStyleIdx="0" presStyleCnt="5"/>
      <dgm:spPr/>
    </dgm:pt>
    <dgm:pt modelId="{DAF8DD42-A81B-4581-8FD9-420B0EF0F866}" type="pres">
      <dgm:prSet presAssocID="{FBDF9837-1AEF-4E3B-8C6D-683155E6F175}" presName="vertSpace2" presStyleLbl="node1" presStyleIdx="0" presStyleCnt="5"/>
      <dgm:spPr/>
    </dgm:pt>
    <dgm:pt modelId="{1E2E7BBA-C82B-4936-A42D-8BEA5ABB3FE6}" type="pres">
      <dgm:prSet presAssocID="{FBDF9837-1AEF-4E3B-8C6D-683155E6F175}" presName="circle2" presStyleLbl="node1" presStyleIdx="1" presStyleCnt="5"/>
      <dgm:spPr>
        <a:solidFill>
          <a:srgbClr val="29384B"/>
        </a:solidFill>
      </dgm:spPr>
    </dgm:pt>
    <dgm:pt modelId="{19A6C2D8-4178-4B18-868F-A9CB55870B1E}" type="pres">
      <dgm:prSet presAssocID="{FBDF9837-1AEF-4E3B-8C6D-683155E6F175}" presName="rect2" presStyleLbl="alignAcc1" presStyleIdx="1" presStyleCnt="5"/>
      <dgm:spPr/>
    </dgm:pt>
    <dgm:pt modelId="{686FA156-E3B0-40C9-A677-6C1AE6DFFFE8}" type="pres">
      <dgm:prSet presAssocID="{ADBD0837-F424-4B2A-A913-011BD96C087A}" presName="vertSpace3" presStyleLbl="node1" presStyleIdx="1" presStyleCnt="5"/>
      <dgm:spPr/>
    </dgm:pt>
    <dgm:pt modelId="{1A26407F-4E11-4942-BB67-21D3019D5DFB}" type="pres">
      <dgm:prSet presAssocID="{ADBD0837-F424-4B2A-A913-011BD96C087A}" presName="circle3" presStyleLbl="node1" presStyleIdx="2" presStyleCnt="5"/>
      <dgm:spPr>
        <a:solidFill>
          <a:srgbClr val="29384B"/>
        </a:solidFill>
      </dgm:spPr>
    </dgm:pt>
    <dgm:pt modelId="{DB99FB87-C4DF-4515-B646-6BC1A181F8C6}" type="pres">
      <dgm:prSet presAssocID="{ADBD0837-F424-4B2A-A913-011BD96C087A}" presName="rect3" presStyleLbl="alignAcc1" presStyleIdx="2" presStyleCnt="5" custLinFactNeighborX="17151" custLinFactNeighborY="4748"/>
      <dgm:spPr/>
    </dgm:pt>
    <dgm:pt modelId="{E1899C6B-7FCC-4138-BA81-E0FB565F6318}" type="pres">
      <dgm:prSet presAssocID="{B2664477-DA94-432F-9006-F8F3B1F8B16B}" presName="vertSpace4" presStyleLbl="node1" presStyleIdx="2" presStyleCnt="5"/>
      <dgm:spPr/>
    </dgm:pt>
    <dgm:pt modelId="{5AEF5F68-ACFA-41BC-83D0-9186EDF60D37}" type="pres">
      <dgm:prSet presAssocID="{B2664477-DA94-432F-9006-F8F3B1F8B16B}" presName="circle4" presStyleLbl="node1" presStyleIdx="3" presStyleCnt="5"/>
      <dgm:spPr>
        <a:solidFill>
          <a:srgbClr val="29384B"/>
        </a:solidFill>
      </dgm:spPr>
    </dgm:pt>
    <dgm:pt modelId="{1639326E-4C80-4362-B0BA-CBA9E281C99C}" type="pres">
      <dgm:prSet presAssocID="{B2664477-DA94-432F-9006-F8F3B1F8B16B}" presName="rect4" presStyleLbl="alignAcc1" presStyleIdx="3" presStyleCnt="5"/>
      <dgm:spPr/>
    </dgm:pt>
    <dgm:pt modelId="{C92DAB90-EB08-42D4-95B8-BAAE91EA9619}" type="pres">
      <dgm:prSet presAssocID="{66F6A8B1-831F-43B9-8C0A-0CE350B76C7D}" presName="vertSpace5" presStyleLbl="node1" presStyleIdx="3" presStyleCnt="5"/>
      <dgm:spPr/>
    </dgm:pt>
    <dgm:pt modelId="{EDEF857D-7570-4601-8E10-26D10AA4F663}" type="pres">
      <dgm:prSet presAssocID="{66F6A8B1-831F-43B9-8C0A-0CE350B76C7D}" presName="circle5" presStyleLbl="node1" presStyleIdx="4" presStyleCnt="5"/>
      <dgm:spPr>
        <a:solidFill>
          <a:srgbClr val="29384B"/>
        </a:solidFill>
      </dgm:spPr>
    </dgm:pt>
    <dgm:pt modelId="{928DB581-1B23-46D3-BE9E-37D7847A039B}" type="pres">
      <dgm:prSet presAssocID="{66F6A8B1-831F-43B9-8C0A-0CE350B76C7D}" presName="rect5" presStyleLbl="alignAcc1" presStyleIdx="4" presStyleCnt="5"/>
      <dgm:spPr/>
    </dgm:pt>
    <dgm:pt modelId="{E01B0E14-1ECE-4A38-8564-7DE5E7067DB9}" type="pres">
      <dgm:prSet presAssocID="{D0DCFB6B-E77C-42DD-AE7F-F1B0ECB2C5EA}" presName="rect1ParTxNoCh" presStyleLbl="alignAcc1" presStyleIdx="4" presStyleCnt="5">
        <dgm:presLayoutVars>
          <dgm:chMax val="1"/>
          <dgm:bulletEnabled val="1"/>
        </dgm:presLayoutVars>
      </dgm:prSet>
      <dgm:spPr/>
    </dgm:pt>
    <dgm:pt modelId="{03DE40AF-1AD0-4F44-A0FA-923C682AD078}" type="pres">
      <dgm:prSet presAssocID="{FBDF9837-1AEF-4E3B-8C6D-683155E6F175}" presName="rect2ParTxNoCh" presStyleLbl="alignAcc1" presStyleIdx="4" presStyleCnt="5">
        <dgm:presLayoutVars>
          <dgm:chMax val="1"/>
          <dgm:bulletEnabled val="1"/>
        </dgm:presLayoutVars>
      </dgm:prSet>
      <dgm:spPr/>
    </dgm:pt>
    <dgm:pt modelId="{B5B1FB5B-B5F7-426C-A1E4-EAB196F88929}" type="pres">
      <dgm:prSet presAssocID="{ADBD0837-F424-4B2A-A913-011BD96C087A}" presName="rect3ParTxNoCh" presStyleLbl="alignAcc1" presStyleIdx="4" presStyleCnt="5">
        <dgm:presLayoutVars>
          <dgm:chMax val="1"/>
          <dgm:bulletEnabled val="1"/>
        </dgm:presLayoutVars>
      </dgm:prSet>
      <dgm:spPr/>
    </dgm:pt>
    <dgm:pt modelId="{DCE6A164-EFBB-4FDE-A732-8FAE5694D6D1}" type="pres">
      <dgm:prSet presAssocID="{B2664477-DA94-432F-9006-F8F3B1F8B16B}" presName="rect4ParTxNoCh" presStyleLbl="alignAcc1" presStyleIdx="4" presStyleCnt="5">
        <dgm:presLayoutVars>
          <dgm:chMax val="1"/>
          <dgm:bulletEnabled val="1"/>
        </dgm:presLayoutVars>
      </dgm:prSet>
      <dgm:spPr/>
    </dgm:pt>
    <dgm:pt modelId="{3A4968BD-8516-4178-BCDC-EE8AB2865C2B}" type="pres">
      <dgm:prSet presAssocID="{66F6A8B1-831F-43B9-8C0A-0CE350B76C7D}" presName="rect5ParTxNoCh" presStyleLbl="alignAcc1" presStyleIdx="4" presStyleCnt="5">
        <dgm:presLayoutVars>
          <dgm:chMax val="1"/>
          <dgm:bulletEnabled val="1"/>
        </dgm:presLayoutVars>
      </dgm:prSet>
      <dgm:spPr/>
    </dgm:pt>
  </dgm:ptLst>
  <dgm:cxnLst>
    <dgm:cxn modelId="{4919E33B-6595-42B8-B558-B51EB1588796}" type="presOf" srcId="{66F6A8B1-831F-43B9-8C0A-0CE350B76C7D}" destId="{3A4968BD-8516-4178-BCDC-EE8AB2865C2B}" srcOrd="1" destOrd="0" presId="urn:microsoft.com/office/officeart/2005/8/layout/target3"/>
    <dgm:cxn modelId="{F5F75846-1A20-4096-AD5B-F0B82ED0E2C5}" type="presOf" srcId="{6721E35D-5597-43D2-A63F-C0A9E6D53D2B}" destId="{A8782C61-B922-4691-98B2-57422A25D829}" srcOrd="0" destOrd="0" presId="urn:microsoft.com/office/officeart/2005/8/layout/target3"/>
    <dgm:cxn modelId="{A1ACDC74-117E-472B-8620-0B01D9992339}" type="presOf" srcId="{D0DCFB6B-E77C-42DD-AE7F-F1B0ECB2C5EA}" destId="{E01B0E14-1ECE-4A38-8564-7DE5E7067DB9}" srcOrd="1" destOrd="0" presId="urn:microsoft.com/office/officeart/2005/8/layout/target3"/>
    <dgm:cxn modelId="{CE6FFE57-8085-4389-AAF7-72766DF20F0F}" type="presOf" srcId="{B2664477-DA94-432F-9006-F8F3B1F8B16B}" destId="{1639326E-4C80-4362-B0BA-CBA9E281C99C}" srcOrd="0" destOrd="0" presId="urn:microsoft.com/office/officeart/2005/8/layout/target3"/>
    <dgm:cxn modelId="{CBDFB186-A342-4683-AACD-57AE3C4D1B91}" type="presOf" srcId="{66F6A8B1-831F-43B9-8C0A-0CE350B76C7D}" destId="{928DB581-1B23-46D3-BE9E-37D7847A039B}" srcOrd="0" destOrd="0" presId="urn:microsoft.com/office/officeart/2005/8/layout/target3"/>
    <dgm:cxn modelId="{C6CEF590-CA15-4BF9-A758-618185359803}" type="presOf" srcId="{B2664477-DA94-432F-9006-F8F3B1F8B16B}" destId="{DCE6A164-EFBB-4FDE-A732-8FAE5694D6D1}" srcOrd="1" destOrd="0" presId="urn:microsoft.com/office/officeart/2005/8/layout/target3"/>
    <dgm:cxn modelId="{3328F8AE-91D1-4468-B3E9-C9F92D4D975E}" srcId="{6721E35D-5597-43D2-A63F-C0A9E6D53D2B}" destId="{B2664477-DA94-432F-9006-F8F3B1F8B16B}" srcOrd="3" destOrd="0" parTransId="{EC324C80-3EF0-4CF0-BAFF-9B64C7AE1C34}" sibTransId="{50F89655-CE11-4E2B-BA86-894F266FD6A9}"/>
    <dgm:cxn modelId="{1E6999B6-BD6C-47E8-86A0-1BF1CAEF62A8}" srcId="{6721E35D-5597-43D2-A63F-C0A9E6D53D2B}" destId="{D0DCFB6B-E77C-42DD-AE7F-F1B0ECB2C5EA}" srcOrd="0" destOrd="0" parTransId="{AFAE462B-203B-42A8-8256-485D556081CA}" sibTransId="{ED7F7915-653F-4FBE-A20F-1D61B526DF20}"/>
    <dgm:cxn modelId="{F20257BF-7543-4BC7-9A99-96E6A6B8FE85}" type="presOf" srcId="{FBDF9837-1AEF-4E3B-8C6D-683155E6F175}" destId="{03DE40AF-1AD0-4F44-A0FA-923C682AD078}" srcOrd="1" destOrd="0" presId="urn:microsoft.com/office/officeart/2005/8/layout/target3"/>
    <dgm:cxn modelId="{885FA7C7-FA18-4BC9-8A6C-E896BD84E8B8}" srcId="{6721E35D-5597-43D2-A63F-C0A9E6D53D2B}" destId="{FBDF9837-1AEF-4E3B-8C6D-683155E6F175}" srcOrd="1" destOrd="0" parTransId="{BDA554CC-81B9-4831-B729-7A540462D4FC}" sibTransId="{924C9B47-1E0E-481A-8944-7066C4217894}"/>
    <dgm:cxn modelId="{56896ED3-6CAD-49C3-89BF-988FC2BE3ABB}" type="presOf" srcId="{D0DCFB6B-E77C-42DD-AE7F-F1B0ECB2C5EA}" destId="{D464486C-307C-442D-8D00-17F4DEF4C3FF}" srcOrd="0" destOrd="0" presId="urn:microsoft.com/office/officeart/2005/8/layout/target3"/>
    <dgm:cxn modelId="{2D1911D8-9B77-45BA-8552-50578BA7927E}" srcId="{6721E35D-5597-43D2-A63F-C0A9E6D53D2B}" destId="{ADBD0837-F424-4B2A-A913-011BD96C087A}" srcOrd="2" destOrd="0" parTransId="{487F1690-B5CB-43D5-A975-901AE6AB335A}" sibTransId="{702917ED-F0A6-48C9-A13F-803DBFE2313E}"/>
    <dgm:cxn modelId="{28754FE0-B1F6-4C47-BB60-E66D84015B9D}" type="presOf" srcId="{ADBD0837-F424-4B2A-A913-011BD96C087A}" destId="{B5B1FB5B-B5F7-426C-A1E4-EAB196F88929}" srcOrd="1" destOrd="0" presId="urn:microsoft.com/office/officeart/2005/8/layout/target3"/>
    <dgm:cxn modelId="{3E82ABE2-3BB1-497B-A6CC-897FFAD051EB}" srcId="{6721E35D-5597-43D2-A63F-C0A9E6D53D2B}" destId="{66F6A8B1-831F-43B9-8C0A-0CE350B76C7D}" srcOrd="4" destOrd="0" parTransId="{9E4F0F00-CE6B-4151-8781-9E9793E68853}" sibTransId="{D8DEC521-0BBB-46CB-B440-C9938663FAC1}"/>
    <dgm:cxn modelId="{C6D069E6-D891-4014-9D71-4C6D104D7EF7}" type="presOf" srcId="{ADBD0837-F424-4B2A-A913-011BD96C087A}" destId="{DB99FB87-C4DF-4515-B646-6BC1A181F8C6}" srcOrd="0" destOrd="0" presId="urn:microsoft.com/office/officeart/2005/8/layout/target3"/>
    <dgm:cxn modelId="{6AA591EC-28E0-4B6D-B08E-F91199F7C536}" type="presOf" srcId="{FBDF9837-1AEF-4E3B-8C6D-683155E6F175}" destId="{19A6C2D8-4178-4B18-868F-A9CB55870B1E}" srcOrd="0" destOrd="0" presId="urn:microsoft.com/office/officeart/2005/8/layout/target3"/>
    <dgm:cxn modelId="{B1A07D66-80FD-4DD3-A656-1709B7DA11DB}" type="presParOf" srcId="{A8782C61-B922-4691-98B2-57422A25D829}" destId="{FEA8D236-66F6-4F08-8FF6-10CA598C33FF}" srcOrd="0" destOrd="0" presId="urn:microsoft.com/office/officeart/2005/8/layout/target3"/>
    <dgm:cxn modelId="{E682E6FD-CF76-4677-9233-70F923117AEF}" type="presParOf" srcId="{A8782C61-B922-4691-98B2-57422A25D829}" destId="{8FB1C840-91E0-48D8-8F01-85AD37C8BD3F}" srcOrd="1" destOrd="0" presId="urn:microsoft.com/office/officeart/2005/8/layout/target3"/>
    <dgm:cxn modelId="{45470993-360C-4D63-87FD-3DB29178A822}" type="presParOf" srcId="{A8782C61-B922-4691-98B2-57422A25D829}" destId="{D464486C-307C-442D-8D00-17F4DEF4C3FF}" srcOrd="2" destOrd="0" presId="urn:microsoft.com/office/officeart/2005/8/layout/target3"/>
    <dgm:cxn modelId="{79016C71-EA98-4E39-9E53-44EA0771A7DB}" type="presParOf" srcId="{A8782C61-B922-4691-98B2-57422A25D829}" destId="{DAF8DD42-A81B-4581-8FD9-420B0EF0F866}" srcOrd="3" destOrd="0" presId="urn:microsoft.com/office/officeart/2005/8/layout/target3"/>
    <dgm:cxn modelId="{78834C7B-E260-46F6-BDD4-C3B36A2F2D4C}" type="presParOf" srcId="{A8782C61-B922-4691-98B2-57422A25D829}" destId="{1E2E7BBA-C82B-4936-A42D-8BEA5ABB3FE6}" srcOrd="4" destOrd="0" presId="urn:microsoft.com/office/officeart/2005/8/layout/target3"/>
    <dgm:cxn modelId="{B8E51FD5-882E-4917-A5D4-37304F502689}" type="presParOf" srcId="{A8782C61-B922-4691-98B2-57422A25D829}" destId="{19A6C2D8-4178-4B18-868F-A9CB55870B1E}" srcOrd="5" destOrd="0" presId="urn:microsoft.com/office/officeart/2005/8/layout/target3"/>
    <dgm:cxn modelId="{3C15737D-AEA4-4166-B638-1B8481D0DF77}" type="presParOf" srcId="{A8782C61-B922-4691-98B2-57422A25D829}" destId="{686FA156-E3B0-40C9-A677-6C1AE6DFFFE8}" srcOrd="6" destOrd="0" presId="urn:microsoft.com/office/officeart/2005/8/layout/target3"/>
    <dgm:cxn modelId="{B19384E8-EFD8-4801-AD72-50805B2E6B51}" type="presParOf" srcId="{A8782C61-B922-4691-98B2-57422A25D829}" destId="{1A26407F-4E11-4942-BB67-21D3019D5DFB}" srcOrd="7" destOrd="0" presId="urn:microsoft.com/office/officeart/2005/8/layout/target3"/>
    <dgm:cxn modelId="{CEDB24E1-6F2C-46A8-9616-D953C438ACF5}" type="presParOf" srcId="{A8782C61-B922-4691-98B2-57422A25D829}" destId="{DB99FB87-C4DF-4515-B646-6BC1A181F8C6}" srcOrd="8" destOrd="0" presId="urn:microsoft.com/office/officeart/2005/8/layout/target3"/>
    <dgm:cxn modelId="{C513E4DE-33D6-435B-B6B3-1303BEBBB7DD}" type="presParOf" srcId="{A8782C61-B922-4691-98B2-57422A25D829}" destId="{E1899C6B-7FCC-4138-BA81-E0FB565F6318}" srcOrd="9" destOrd="0" presId="urn:microsoft.com/office/officeart/2005/8/layout/target3"/>
    <dgm:cxn modelId="{018AC521-50C4-4F7C-9900-72443EADD4A0}" type="presParOf" srcId="{A8782C61-B922-4691-98B2-57422A25D829}" destId="{5AEF5F68-ACFA-41BC-83D0-9186EDF60D37}" srcOrd="10" destOrd="0" presId="urn:microsoft.com/office/officeart/2005/8/layout/target3"/>
    <dgm:cxn modelId="{5B6B3BB2-400B-440F-9045-7CB921BEED7B}" type="presParOf" srcId="{A8782C61-B922-4691-98B2-57422A25D829}" destId="{1639326E-4C80-4362-B0BA-CBA9E281C99C}" srcOrd="11" destOrd="0" presId="urn:microsoft.com/office/officeart/2005/8/layout/target3"/>
    <dgm:cxn modelId="{8FCA1DCE-D969-444A-9700-7618F068A277}" type="presParOf" srcId="{A8782C61-B922-4691-98B2-57422A25D829}" destId="{C92DAB90-EB08-42D4-95B8-BAAE91EA9619}" srcOrd="12" destOrd="0" presId="urn:microsoft.com/office/officeart/2005/8/layout/target3"/>
    <dgm:cxn modelId="{8DB8BDF7-A0EF-477E-A881-622B593D6905}" type="presParOf" srcId="{A8782C61-B922-4691-98B2-57422A25D829}" destId="{EDEF857D-7570-4601-8E10-26D10AA4F663}" srcOrd="13" destOrd="0" presId="urn:microsoft.com/office/officeart/2005/8/layout/target3"/>
    <dgm:cxn modelId="{EBDBD37A-1267-44B7-9722-CA6ECE236249}" type="presParOf" srcId="{A8782C61-B922-4691-98B2-57422A25D829}" destId="{928DB581-1B23-46D3-BE9E-37D7847A039B}" srcOrd="14" destOrd="0" presId="urn:microsoft.com/office/officeart/2005/8/layout/target3"/>
    <dgm:cxn modelId="{B5C2A107-3D36-4223-AA65-63D14154311C}" type="presParOf" srcId="{A8782C61-B922-4691-98B2-57422A25D829}" destId="{E01B0E14-1ECE-4A38-8564-7DE5E7067DB9}" srcOrd="15" destOrd="0" presId="urn:microsoft.com/office/officeart/2005/8/layout/target3"/>
    <dgm:cxn modelId="{1D4FF2C9-DE32-4B83-9A34-BFA0FEAF0BF8}" type="presParOf" srcId="{A8782C61-B922-4691-98B2-57422A25D829}" destId="{03DE40AF-1AD0-4F44-A0FA-923C682AD078}" srcOrd="16" destOrd="0" presId="urn:microsoft.com/office/officeart/2005/8/layout/target3"/>
    <dgm:cxn modelId="{8B1D2892-A5C3-4162-91E3-668B8AA3FD94}" type="presParOf" srcId="{A8782C61-B922-4691-98B2-57422A25D829}" destId="{B5B1FB5B-B5F7-426C-A1E4-EAB196F88929}" srcOrd="17" destOrd="0" presId="urn:microsoft.com/office/officeart/2005/8/layout/target3"/>
    <dgm:cxn modelId="{B861F5C4-D8C9-454B-9FB8-11DC86DB7A2D}" type="presParOf" srcId="{A8782C61-B922-4691-98B2-57422A25D829}" destId="{DCE6A164-EFBB-4FDE-A732-8FAE5694D6D1}" srcOrd="18" destOrd="0" presId="urn:microsoft.com/office/officeart/2005/8/layout/target3"/>
    <dgm:cxn modelId="{29DC5608-5A35-4A15-85BC-0AF64E4D4323}" type="presParOf" srcId="{A8782C61-B922-4691-98B2-57422A25D829}" destId="{3A4968BD-8516-4178-BCDC-EE8AB2865C2B}" srcOrd="19" destOrd="0" presId="urn:microsoft.com/office/officeart/2005/8/layout/target3"/>
  </dgm:cxnLst>
  <dgm:bg/>
  <dgm:whole/>
  <dgm:extLst>
    <a:ext xmlns:a="http://schemas.openxmlformats.org/drawingml/2006/main" uri="http://schemas.microsoft.com/office/drawing/2008/diagram">
      <dsp:dataModelExt xmlns:dsp="http://schemas.microsoft.com/office/drawing/2008/diagram" minVer="http://schemas.openxmlformats.org/drawingml/2006/diagram" relId="rId13"/>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EA8D236-66F6-4F08-8FF6-10CA598C33FF}">
      <dsp:nvSpPr>
        <dsp:cNvPr id="0" name=""/>
        <dsp:cNvSpPr/>
      </dsp:nvSpPr>
      <dsp:spPr>
        <a:xfrm>
          <a:off x="0" y="0"/>
          <a:ext cx="1051560" cy="1051560"/>
        </a:xfrm>
        <a:prstGeom prst="pie">
          <a:avLst>
            <a:gd name="adj1" fmla="val 5400000"/>
            <a:gd name="adj2" fmla="val 16200000"/>
          </a:avLst>
        </a:prstGeom>
        <a:solidFill>
          <a:srgbClr val="29384B"/>
        </a:solidFill>
        <a:ln w="25400">
          <a:solidFill>
            <a:schemeClr val="lt1">
              <a:hueOff val="0"/>
              <a:satOff val="0"/>
              <a:lumOff val="0"/>
              <a:alphaOff val="0"/>
            </a:schemeClr>
          </a:solidFill>
        </a:ln>
        <a:effectLst/>
      </dsp:spPr>
      <dsp:style>
        <a:lnRef idx="2">
          <a:scrgbClr r="0" g="0" b="0"/>
        </a:lnRef>
        <a:fillRef idx="1">
          <a:scrgbClr r="0" g="0" b="0"/>
        </a:fillRef>
        <a:effectRef idx="0">
          <a:scrgbClr r="0" g="0" b="0"/>
        </a:effectRef>
        <a:fontRef idx="minor">
          <a:schemeClr val="lt1"/>
        </a:fontRef>
      </dsp:style>
    </dsp:sp>
    <dsp:sp modelId="{D464486C-307C-442D-8D00-17F4DEF4C3FF}">
      <dsp:nvSpPr>
        <dsp:cNvPr id="0" name=""/>
        <dsp:cNvSpPr/>
      </dsp:nvSpPr>
      <dsp:spPr>
        <a:xfrm>
          <a:off x="525780" y="0"/>
          <a:ext cx="2621280" cy="1051560"/>
        </a:xfrm>
        <a:prstGeom prst="rect">
          <a:avLst/>
        </a:prstGeom>
        <a:solidFill>
          <a:schemeClr val="lt1">
            <a:alpha val="90000"/>
            <a:hueOff val="0"/>
            <a:satOff val="0"/>
            <a:lumOff val="0"/>
            <a:alphaOff val="0"/>
          </a:schemeClr>
        </a:solidFill>
        <a:ln w="19050">
          <a:solidFill>
            <a:srgbClr val="D5A14D"/>
          </a:solidFill>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lstStyle/>
        <a:p>
          <a:pPr marL="0" lvl="0" indent="0" algn="ctr" defTabSz="400050">
            <a:lnSpc>
              <a:spcPct val="90000"/>
            </a:lnSpc>
            <a:spcBef>
              <a:spcPct val="0"/>
            </a:spcBef>
            <a:spcAft>
              <a:spcPct val="35000"/>
            </a:spcAft>
            <a:buNone/>
          </a:pPr>
          <a:r>
            <a:rPr lang="en-US" sz="900" kern="1200">
              <a:solidFill>
                <a:sysClr val="windowText" lastClr="000000"/>
              </a:solidFill>
              <a:latin typeface="Tahoma" panose="020B0604030504040204" pitchFamily="34" charset="0"/>
              <a:ea typeface="Tahoma" panose="020B0604030504040204" pitchFamily="34" charset="0"/>
              <a:cs typeface="Tahoma" panose="020B0604030504040204" pitchFamily="34" charset="0"/>
            </a:rPr>
            <a:t>Collaborator</a:t>
          </a:r>
        </a:p>
      </dsp:txBody>
      <dsp:txXfrm>
        <a:off x="525780" y="0"/>
        <a:ext cx="2621280" cy="168249"/>
      </dsp:txXfrm>
    </dsp:sp>
    <dsp:sp modelId="{1E2E7BBA-C82B-4936-A42D-8BEA5ABB3FE6}">
      <dsp:nvSpPr>
        <dsp:cNvPr id="0" name=""/>
        <dsp:cNvSpPr/>
      </dsp:nvSpPr>
      <dsp:spPr>
        <a:xfrm>
          <a:off x="110413" y="168249"/>
          <a:ext cx="830732" cy="830732"/>
        </a:xfrm>
        <a:prstGeom prst="pie">
          <a:avLst>
            <a:gd name="adj1" fmla="val 5400000"/>
            <a:gd name="adj2" fmla="val 16200000"/>
          </a:avLst>
        </a:prstGeom>
        <a:solidFill>
          <a:srgbClr val="29384B"/>
        </a:solidFill>
        <a:ln w="25400">
          <a:solidFill>
            <a:schemeClr val="lt1">
              <a:hueOff val="0"/>
              <a:satOff val="0"/>
              <a:lumOff val="0"/>
              <a:alphaOff val="0"/>
            </a:schemeClr>
          </a:solidFill>
        </a:ln>
        <a:effectLst/>
      </dsp:spPr>
      <dsp:style>
        <a:lnRef idx="2">
          <a:scrgbClr r="0" g="0" b="0"/>
        </a:lnRef>
        <a:fillRef idx="1">
          <a:scrgbClr r="0" g="0" b="0"/>
        </a:fillRef>
        <a:effectRef idx="0">
          <a:scrgbClr r="0" g="0" b="0"/>
        </a:effectRef>
        <a:fontRef idx="minor">
          <a:schemeClr val="lt1"/>
        </a:fontRef>
      </dsp:style>
    </dsp:sp>
    <dsp:sp modelId="{19A6C2D8-4178-4B18-868F-A9CB55870B1E}">
      <dsp:nvSpPr>
        <dsp:cNvPr id="0" name=""/>
        <dsp:cNvSpPr/>
      </dsp:nvSpPr>
      <dsp:spPr>
        <a:xfrm>
          <a:off x="525780" y="168249"/>
          <a:ext cx="2621280" cy="830732"/>
        </a:xfrm>
        <a:prstGeom prst="rect">
          <a:avLst/>
        </a:prstGeom>
        <a:solidFill>
          <a:schemeClr val="lt1">
            <a:alpha val="90000"/>
            <a:hueOff val="0"/>
            <a:satOff val="0"/>
            <a:lumOff val="0"/>
            <a:alphaOff val="0"/>
          </a:schemeClr>
        </a:solidFill>
        <a:ln w="19050">
          <a:solidFill>
            <a:srgbClr val="D5A14D"/>
          </a:solidFill>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lstStyle/>
        <a:p>
          <a:pPr marL="0" lvl="0" indent="0" algn="ctr" defTabSz="400050">
            <a:lnSpc>
              <a:spcPct val="90000"/>
            </a:lnSpc>
            <a:spcBef>
              <a:spcPct val="0"/>
            </a:spcBef>
            <a:spcAft>
              <a:spcPct val="35000"/>
            </a:spcAft>
            <a:buNone/>
          </a:pPr>
          <a:r>
            <a:rPr lang="en-US" sz="900" kern="1200">
              <a:solidFill>
                <a:sysClr val="windowText" lastClr="000000"/>
              </a:solidFill>
              <a:latin typeface="Tahoma" panose="020B0604030504040204" pitchFamily="34" charset="0"/>
              <a:ea typeface="Tahoma" panose="020B0604030504040204" pitchFamily="34" charset="0"/>
              <a:cs typeface="Tahoma" panose="020B0604030504040204" pitchFamily="34" charset="0"/>
            </a:rPr>
            <a:t>Team Management</a:t>
          </a:r>
        </a:p>
      </dsp:txBody>
      <dsp:txXfrm>
        <a:off x="525780" y="168249"/>
        <a:ext cx="2621280" cy="168249"/>
      </dsp:txXfrm>
    </dsp:sp>
    <dsp:sp modelId="{1A26407F-4E11-4942-BB67-21D3019D5DFB}">
      <dsp:nvSpPr>
        <dsp:cNvPr id="0" name=""/>
        <dsp:cNvSpPr/>
      </dsp:nvSpPr>
      <dsp:spPr>
        <a:xfrm>
          <a:off x="220827" y="336499"/>
          <a:ext cx="609904" cy="609904"/>
        </a:xfrm>
        <a:prstGeom prst="pie">
          <a:avLst>
            <a:gd name="adj1" fmla="val 5400000"/>
            <a:gd name="adj2" fmla="val 16200000"/>
          </a:avLst>
        </a:prstGeom>
        <a:solidFill>
          <a:srgbClr val="29384B"/>
        </a:solidFill>
        <a:ln w="25400">
          <a:solidFill>
            <a:schemeClr val="lt1">
              <a:hueOff val="0"/>
              <a:satOff val="0"/>
              <a:lumOff val="0"/>
              <a:alphaOff val="0"/>
            </a:schemeClr>
          </a:solidFill>
        </a:ln>
        <a:effectLst/>
      </dsp:spPr>
      <dsp:style>
        <a:lnRef idx="2">
          <a:scrgbClr r="0" g="0" b="0"/>
        </a:lnRef>
        <a:fillRef idx="1">
          <a:scrgbClr r="0" g="0" b="0"/>
        </a:fillRef>
        <a:effectRef idx="0">
          <a:scrgbClr r="0" g="0" b="0"/>
        </a:effectRef>
        <a:fontRef idx="minor">
          <a:schemeClr val="lt1"/>
        </a:fontRef>
      </dsp:style>
    </dsp:sp>
    <dsp:sp modelId="{DB99FB87-C4DF-4515-B646-6BC1A181F8C6}">
      <dsp:nvSpPr>
        <dsp:cNvPr id="0" name=""/>
        <dsp:cNvSpPr/>
      </dsp:nvSpPr>
      <dsp:spPr>
        <a:xfrm>
          <a:off x="525780" y="365457"/>
          <a:ext cx="2621280" cy="609904"/>
        </a:xfrm>
        <a:prstGeom prst="rect">
          <a:avLst/>
        </a:prstGeom>
        <a:solidFill>
          <a:schemeClr val="lt1">
            <a:alpha val="90000"/>
            <a:hueOff val="0"/>
            <a:satOff val="0"/>
            <a:lumOff val="0"/>
            <a:alphaOff val="0"/>
          </a:schemeClr>
        </a:solidFill>
        <a:ln w="19050">
          <a:solidFill>
            <a:srgbClr val="D5A14D"/>
          </a:solidFill>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lstStyle/>
        <a:p>
          <a:pPr marL="0" lvl="0" indent="0" algn="ctr" defTabSz="400050">
            <a:lnSpc>
              <a:spcPct val="90000"/>
            </a:lnSpc>
            <a:spcBef>
              <a:spcPct val="0"/>
            </a:spcBef>
            <a:spcAft>
              <a:spcPct val="35000"/>
            </a:spcAft>
            <a:buNone/>
          </a:pPr>
          <a:r>
            <a:rPr lang="en-US" sz="900" kern="1200">
              <a:solidFill>
                <a:sysClr val="windowText" lastClr="000000"/>
              </a:solidFill>
              <a:latin typeface="Tahoma" panose="020B0604030504040204" pitchFamily="34" charset="0"/>
              <a:ea typeface="Tahoma" panose="020B0604030504040204" pitchFamily="34" charset="0"/>
              <a:cs typeface="Tahoma" panose="020B0604030504040204" pitchFamily="34" charset="0"/>
            </a:rPr>
            <a:t>Result Oriented</a:t>
          </a:r>
        </a:p>
      </dsp:txBody>
      <dsp:txXfrm>
        <a:off x="525780" y="365457"/>
        <a:ext cx="2621280" cy="168249"/>
      </dsp:txXfrm>
    </dsp:sp>
    <dsp:sp modelId="{5AEF5F68-ACFA-41BC-83D0-9186EDF60D37}">
      <dsp:nvSpPr>
        <dsp:cNvPr id="0" name=""/>
        <dsp:cNvSpPr/>
      </dsp:nvSpPr>
      <dsp:spPr>
        <a:xfrm>
          <a:off x="331241" y="504748"/>
          <a:ext cx="389077" cy="389077"/>
        </a:xfrm>
        <a:prstGeom prst="pie">
          <a:avLst>
            <a:gd name="adj1" fmla="val 5400000"/>
            <a:gd name="adj2" fmla="val 16200000"/>
          </a:avLst>
        </a:prstGeom>
        <a:solidFill>
          <a:srgbClr val="29384B"/>
        </a:solidFill>
        <a:ln w="25400">
          <a:solidFill>
            <a:schemeClr val="lt1">
              <a:hueOff val="0"/>
              <a:satOff val="0"/>
              <a:lumOff val="0"/>
              <a:alphaOff val="0"/>
            </a:schemeClr>
          </a:solidFill>
        </a:ln>
        <a:effectLst/>
      </dsp:spPr>
      <dsp:style>
        <a:lnRef idx="2">
          <a:scrgbClr r="0" g="0" b="0"/>
        </a:lnRef>
        <a:fillRef idx="1">
          <a:scrgbClr r="0" g="0" b="0"/>
        </a:fillRef>
        <a:effectRef idx="0">
          <a:scrgbClr r="0" g="0" b="0"/>
        </a:effectRef>
        <a:fontRef idx="minor">
          <a:schemeClr val="lt1"/>
        </a:fontRef>
      </dsp:style>
    </dsp:sp>
    <dsp:sp modelId="{1639326E-4C80-4362-B0BA-CBA9E281C99C}">
      <dsp:nvSpPr>
        <dsp:cNvPr id="0" name=""/>
        <dsp:cNvSpPr/>
      </dsp:nvSpPr>
      <dsp:spPr>
        <a:xfrm>
          <a:off x="525780" y="504748"/>
          <a:ext cx="2621280" cy="389077"/>
        </a:xfrm>
        <a:prstGeom prst="rect">
          <a:avLst/>
        </a:prstGeom>
        <a:solidFill>
          <a:schemeClr val="lt1">
            <a:alpha val="90000"/>
            <a:hueOff val="0"/>
            <a:satOff val="0"/>
            <a:lumOff val="0"/>
            <a:alphaOff val="0"/>
          </a:schemeClr>
        </a:solidFill>
        <a:ln w="19050">
          <a:solidFill>
            <a:srgbClr val="D5A14D"/>
          </a:solidFill>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lstStyle/>
        <a:p>
          <a:pPr marL="0" lvl="0" indent="0" algn="ctr" defTabSz="400050">
            <a:lnSpc>
              <a:spcPct val="90000"/>
            </a:lnSpc>
            <a:spcBef>
              <a:spcPct val="0"/>
            </a:spcBef>
            <a:spcAft>
              <a:spcPct val="35000"/>
            </a:spcAft>
            <a:buNone/>
          </a:pPr>
          <a:r>
            <a:rPr lang="en-US" sz="900" kern="1200">
              <a:solidFill>
                <a:sysClr val="windowText" lastClr="000000"/>
              </a:solidFill>
              <a:latin typeface="Tahoma" panose="020B0604030504040204" pitchFamily="34" charset="0"/>
              <a:ea typeface="Tahoma" panose="020B0604030504040204" pitchFamily="34" charset="0"/>
              <a:cs typeface="Tahoma" panose="020B0604030504040204" pitchFamily="34" charset="0"/>
            </a:rPr>
            <a:t>Ethical Judgement</a:t>
          </a:r>
        </a:p>
      </dsp:txBody>
      <dsp:txXfrm>
        <a:off x="525780" y="504748"/>
        <a:ext cx="2621280" cy="168249"/>
      </dsp:txXfrm>
    </dsp:sp>
    <dsp:sp modelId="{EDEF857D-7570-4601-8E10-26D10AA4F663}">
      <dsp:nvSpPr>
        <dsp:cNvPr id="0" name=""/>
        <dsp:cNvSpPr/>
      </dsp:nvSpPr>
      <dsp:spPr>
        <a:xfrm>
          <a:off x="441655" y="672998"/>
          <a:ext cx="168249" cy="168249"/>
        </a:xfrm>
        <a:prstGeom prst="pie">
          <a:avLst>
            <a:gd name="adj1" fmla="val 5400000"/>
            <a:gd name="adj2" fmla="val 16200000"/>
          </a:avLst>
        </a:prstGeom>
        <a:solidFill>
          <a:srgbClr val="29384B"/>
        </a:solidFill>
        <a:ln w="25400">
          <a:solidFill>
            <a:schemeClr val="lt1">
              <a:hueOff val="0"/>
              <a:satOff val="0"/>
              <a:lumOff val="0"/>
              <a:alphaOff val="0"/>
            </a:schemeClr>
          </a:solidFill>
        </a:ln>
        <a:effectLst/>
      </dsp:spPr>
      <dsp:style>
        <a:lnRef idx="2">
          <a:scrgbClr r="0" g="0" b="0"/>
        </a:lnRef>
        <a:fillRef idx="1">
          <a:scrgbClr r="0" g="0" b="0"/>
        </a:fillRef>
        <a:effectRef idx="0">
          <a:scrgbClr r="0" g="0" b="0"/>
        </a:effectRef>
        <a:fontRef idx="minor">
          <a:schemeClr val="lt1"/>
        </a:fontRef>
      </dsp:style>
    </dsp:sp>
    <dsp:sp modelId="{928DB581-1B23-46D3-BE9E-37D7847A039B}">
      <dsp:nvSpPr>
        <dsp:cNvPr id="0" name=""/>
        <dsp:cNvSpPr/>
      </dsp:nvSpPr>
      <dsp:spPr>
        <a:xfrm>
          <a:off x="525780" y="672998"/>
          <a:ext cx="2621280" cy="168249"/>
        </a:xfrm>
        <a:prstGeom prst="rect">
          <a:avLst/>
        </a:prstGeom>
        <a:solidFill>
          <a:schemeClr val="lt1">
            <a:alpha val="90000"/>
            <a:hueOff val="0"/>
            <a:satOff val="0"/>
            <a:lumOff val="0"/>
            <a:alphaOff val="0"/>
          </a:schemeClr>
        </a:solidFill>
        <a:ln w="19050">
          <a:solidFill>
            <a:srgbClr val="D5A14D"/>
          </a:solidFill>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lstStyle/>
        <a:p>
          <a:pPr marL="0" lvl="0" indent="0" algn="ctr" defTabSz="400050">
            <a:lnSpc>
              <a:spcPct val="90000"/>
            </a:lnSpc>
            <a:spcBef>
              <a:spcPct val="0"/>
            </a:spcBef>
            <a:spcAft>
              <a:spcPct val="35000"/>
            </a:spcAft>
            <a:buNone/>
          </a:pPr>
          <a:r>
            <a:rPr lang="en-US" sz="900" kern="1200">
              <a:solidFill>
                <a:sysClr val="windowText" lastClr="000000"/>
              </a:solidFill>
              <a:latin typeface="Tahoma" panose="020B0604030504040204" pitchFamily="34" charset="0"/>
              <a:ea typeface="Tahoma" panose="020B0604030504040204" pitchFamily="34" charset="0"/>
              <a:cs typeface="Tahoma" panose="020B0604030504040204" pitchFamily="34" charset="0"/>
            </a:rPr>
            <a:t>Problem Solving</a:t>
          </a:r>
        </a:p>
      </dsp:txBody>
      <dsp:txXfrm>
        <a:off x="525780" y="672998"/>
        <a:ext cx="2621280" cy="168249"/>
      </dsp:txXfrm>
    </dsp:sp>
  </dsp:spTree>
</dsp:drawing>
</file>

<file path=word/diagrams/layout1.xml><?xml version="1.0" encoding="utf-8"?>
<dgm:layoutDef xmlns:dgm="http://schemas.openxmlformats.org/drawingml/2006/diagram" xmlns:a="http://schemas.openxmlformats.org/drawingml/2006/main" uniqueId="urn:microsoft.com/office/officeart/2005/8/layout/target3">
  <dgm:title val=""/>
  <dgm:desc val=""/>
  <dgm:catLst>
    <dgm:cat type="relationship" pri="11000"/>
    <dgm:cat type="list" pri="22000"/>
    <dgm:cat type="convert" pri="4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ampData>
  <dgm:styleData>
    <dgm:dataModel>
      <dgm:ptLst>
        <dgm:pt modelId="0" type="doc"/>
        <dgm:pt modelId="1"/>
        <dgm:pt modelId="11"/>
        <dgm:pt modelId="12"/>
        <dgm:pt modelId="2"/>
        <dgm:pt modelId="21"/>
        <dgm:pt modelId="22"/>
        <dgm:pt modelId="3"/>
        <dgm:pt modelId="31"/>
        <dgm:pt modelId="32"/>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tyleData>
  <dgm:clrData>
    <dgm:dataModel>
      <dgm:ptLst>
        <dgm:pt modelId="0" type="doc"/>
        <dgm:pt modelId="1"/>
        <dgm:pt modelId="11"/>
        <dgm:pt modelId="12"/>
        <dgm:pt modelId="2"/>
        <dgm:pt modelId="21"/>
        <dgm:pt modelId="22"/>
        <dgm:pt modelId="3"/>
        <dgm:pt modelId="31"/>
        <dgm:pt modelId="32"/>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clrData>
  <dgm:layoutNode name="Name0">
    <dgm:varLst>
      <dgm:chMax val="7"/>
      <dgm:dir val="norm"/>
      <dgm:animLvl val="lvl"/>
      <dgm:resizeHandles val="exact"/>
    </dgm:varLst>
    <dgm:alg type="composite"/>
    <dgm:shape xmlns:r="http://schemas.openxmlformats.org/officeDocument/2006/relationships" r:blip="">
      <dgm:adjLst/>
    </dgm:shape>
    <dgm:presOf/>
    <dgm:choose name="Name1">
      <dgm:if name="Name2" func="var" arg="dir" op="equ" val="norm">
        <dgm:choose name="Name3">
          <dgm:if name="Name4" axis="ch" ptType="node" func="cnt" arg="none" op="equ" val="1">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rect1ParTx" refType="r" refFor="ch" refForName="space"/>
              <dgm:constr type="w" for="ch" forName="rect1ParTx" refType="w" refFor="ch" refForName="rect1" fact="0.5"/>
              <dgm:constr type="t" for="ch" forName="rect1ParTx" refType="t" refFor="ch" refForName="rect1"/>
              <dgm:constr type="b" for="ch" forName="rect1ParTx" refType="b" refFor="ch" refForName="rect1"/>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b" refFor="ch" refForName="rect1"/>
              <dgm:constr type="primFontSz" for="ch" op="equ" val="65"/>
              <dgm:constr type="secFontSz" for="ch" op="equ" val="65"/>
            </dgm:constrLst>
          </dgm:if>
          <dgm:if name="Name5" axis="ch" ptType="node" func="cnt" arg="none" op="equ" val="2">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5"/>
              <dgm:constr type="hOff" for="ch" forName="circle2" refType="h" refFor="ch" refForName="vertSpace2" fact="-0.5"/>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rect2ParTx" refType="r" refFor="ch" refForName="space"/>
              <dgm:constr type="w" for="ch" forName="rect2ParTx" refType="w" refFor="ch" refForName="rect2" fact="0.5"/>
              <dgm:constr type="t" for="ch" forName="rect2ParTx" refType="t" refFor="ch" refForName="rect2"/>
              <dgm:constr type="b" for="ch" forName="rect2ParTx" refType="b" refFor="ch" refForName="rect2"/>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b" refFor="ch" refForName="rect2"/>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primFontSz" for="ch" op="equ" val="65"/>
              <dgm:constr type="secFontSz" for="ch" op="equ" val="65"/>
            </dgm:constrLst>
          </dgm:if>
          <dgm:if name="Name6" axis="ch" ptType="node" func="cnt" arg="none" op="equ" val="3">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67"/>
              <dgm:constr type="hOff" for="ch" forName="circle2" refType="h" refFor="ch" refForName="vertSpace2" fact="-0.33"/>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33"/>
              <dgm:constr type="hOff" for="ch" forName="circle3" refType="h" refFor="ch" refForName="vertSpace2" fact="-0.67"/>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rect3ParTx" refType="r" refFor="ch" refForName="space"/>
              <dgm:constr type="w" for="ch" forName="rect3ParTx" refType="w" refFor="ch" refForName="rect3" fact="0.5"/>
              <dgm:constr type="t" for="ch" forName="rect3ParTx" refType="t" refFor="ch" refForName="rect3"/>
              <dgm:constr type="b" for="ch" forName="rect3ParTx" refType="b" refFor="ch" refForName="rect3"/>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b" refFor="ch" refForName="rect3"/>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primFontSz" for="ch" op="equ" val="65"/>
              <dgm:constr type="secFontSz" for="ch" op="equ" val="65"/>
            </dgm:constrLst>
          </dgm:if>
          <dgm:if name="Name7" axis="ch" ptType="node" func="cnt" arg="none" op="equ" val="4">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75"/>
              <dgm:constr type="hOff" for="ch" forName="circle2" refType="h" refFor="ch" refForName="vertSpace2" fact="-0.25"/>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5"/>
              <dgm:constr type="hOff" for="ch" forName="circle3" refType="h" refFor="ch" refForName="vertSpace2" fact="-0.5"/>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l" refFor="ch" refForName="space"/>
              <dgm:constr type="h" for="ch" forName="circle4" refType="h" refFor="ch" refForName="circle1" fact="0.25"/>
              <dgm:constr type="hOff" for="ch" forName="circle4" refType="h" refFor="ch" refForName="vertSpace2" fact="-0.75"/>
              <dgm:constr type="w" for="ch" forName="circle4" refType="h" refFor="ch" refForName="circle4" op="equ"/>
              <dgm:constr type="wOff" for="ch" forName="circle4" refType="hOff" refFor="ch" refForName="circle4" op="equ"/>
              <dgm:constr type="b" for="ch" forName="circle4" refType="t" refFor="ch" refForName="vertSpace4"/>
              <dgm:constr type="l" for="ch" forName="rect4" refType="r" refFor="ch" refForName="space"/>
              <dgm:constr type="r" for="ch" forName="rect4" refType="w"/>
              <dgm:constr type="h" for="ch" forName="rect4" refType="h" refFor="ch" refForName="circle4"/>
              <dgm:constr type="hOff" for="ch" forName="rect4" refType="hOff" refFor="ch" refForName="circle4"/>
              <dgm:constr type="b" for="ch" forName="rect4" refType="b" refFor="ch" refForName="circle4"/>
              <dgm:constr type="l" for="ch" forName="rect4ParTx" refType="r" refFor="ch" refForName="space"/>
              <dgm:constr type="w" for="ch" forName="rect4ParTx" refType="w" refFor="ch" refForName="rect4" fact="0.5"/>
              <dgm:constr type="t" for="ch" forName="rect4ParTx" refType="t" refFor="ch" refForName="rect4"/>
              <dgm:constr type="b" for="ch" forName="rect4ParTx" refType="b" refFor="ch" refForName="rect4"/>
              <dgm:constr type="l" for="ch" forName="rect4ChTx" refType="r" refFor="ch" refForName="rect4ParTx"/>
              <dgm:constr type="w" for="ch" forName="rect4ChTx" refType="w" refFor="ch" refForName="rect4ParTx"/>
              <dgm:constr type="t" for="ch" forName="rect4ChTx" refType="t" refFor="ch" refForName="rect4ParTx"/>
              <dgm:constr type="b" for="ch" forName="rect4ChTx" refType="b" refFor="ch" refForName="rect4ParTx"/>
              <dgm:constr type="l" for="ch" forName="rect4ParTxNoCh" refType="r" refFor="ch" refForName="space"/>
              <dgm:constr type="w" for="ch" forName="rect4ParTxNoCh" refType="w" refFor="ch" refForName="rect4"/>
              <dgm:constr type="t" for="ch" forName="rect4ParTxNoCh" refType="t" refFor="ch" refForName="rect4"/>
              <dgm:constr type="b" for="ch" forName="rect4ParTxNoCh" refType="b" refFor="ch" refForName="rect4"/>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l" for="ch" forName="rect3ParTx" refType="r" refFor="ch" refForName="space"/>
              <dgm:constr type="w" for="ch" forName="rect3ParTx" refType="w" refFor="ch" refForName="rect3" fact="0.5"/>
              <dgm:constr type="t" for="ch" forName="rect3ParTx" refType="t" refFor="ch" refForName="rect3"/>
              <dgm:constr type="b" for="ch" forName="rect3ParTx" refType="t" refFor="ch" refForName="rect4"/>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t" refFor="ch" refForName="rect4"/>
              <dgm:constr type="primFontSz" for="ch" op="equ" val="65"/>
              <dgm:constr type="secFontSz" for="ch" op="equ" val="65"/>
            </dgm:constrLst>
          </dgm:if>
          <dgm:if name="Name8" axis="ch" ptType="node" func="cnt" arg="none" op="equ" val="5">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8"/>
              <dgm:constr type="hOff" for="ch" forName="circle2" refType="h" refFor="ch" refForName="vertSpace2" fact="-0.2"/>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6"/>
              <dgm:constr type="hOff" for="ch" forName="circle3" refType="h" refFor="ch" refForName="vertSpace2" fact="-0.4"/>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l" refFor="ch" refForName="space"/>
              <dgm:constr type="h" for="ch" forName="circle4" refType="h" refFor="ch" refForName="circle1" fact="0.4"/>
              <dgm:constr type="hOff" for="ch" forName="circle4" refType="h" refFor="ch" refForName="vertSpace2" fact="-0.6"/>
              <dgm:constr type="w" for="ch" forName="circle4" refType="h" refFor="ch" refForName="circle4" op="equ"/>
              <dgm:constr type="wOff" for="ch" forName="circle4" refType="hOff" refFor="ch" refForName="circle4" op="equ"/>
              <dgm:constr type="b" for="ch" forName="circle4" refType="t" refFor="ch" refForName="vertSpace4"/>
              <dgm:constr type="l" for="ch" forName="rect4" refType="r" refFor="ch" refForName="space"/>
              <dgm:constr type="r" for="ch" forName="rect4" refType="w"/>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l" refFor="ch" refForName="space"/>
              <dgm:constr type="h" for="ch" forName="circle5" refType="h" refFor="ch" refForName="circle1" fact="0.2"/>
              <dgm:constr type="hOff" for="ch" forName="circle5" refType="h" refFor="ch" refForName="vertSpace2" fact="-0.8"/>
              <dgm:constr type="w" for="ch" forName="circle5" refType="h" refFor="ch" refForName="circle5" op="equ"/>
              <dgm:constr type="wOff" for="ch" forName="circle5" refType="hOff" refFor="ch" refForName="circle5" op="equ"/>
              <dgm:constr type="b" for="ch" forName="circle5" refType="t" refFor="ch" refForName="vertSpace5"/>
              <dgm:constr type="l" for="ch" forName="rect5" refType="r" refFor="ch" refForName="space"/>
              <dgm:constr type="r" for="ch" forName="rect5" refType="w"/>
              <dgm:constr type="h" for="ch" forName="rect5" refType="h" refFor="ch" refForName="circle5"/>
              <dgm:constr type="hOff" for="ch" forName="rect5" refType="hOff" refFor="ch" refForName="circle5"/>
              <dgm:constr type="b" for="ch" forName="rect5" refType="b" refFor="ch" refForName="circle5"/>
              <dgm:constr type="l" for="ch" forName="rect5ParTx" refType="r" refFor="ch" refForName="space"/>
              <dgm:constr type="w" for="ch" forName="rect5ParTx" refType="w" refFor="ch" refForName="rect5" fact="0.5"/>
              <dgm:constr type="t" for="ch" forName="rect5ParTx" refType="t" refFor="ch" refForName="rect5"/>
              <dgm:constr type="b" for="ch" forName="rect5ParTx" refType="b" refFor="ch" refForName="rect5"/>
              <dgm:constr type="l" for="ch" forName="rect5ChTx" refType="r" refFor="ch" refForName="rect5ParTx"/>
              <dgm:constr type="w" for="ch" forName="rect5ChTx" refType="w" refFor="ch" refForName="rect5ParTx"/>
              <dgm:constr type="t" for="ch" forName="rect5ChTx" refType="t" refFor="ch" refForName="rect5ParTx"/>
              <dgm:constr type="b" for="ch" forName="rect5ChTx" refType="b" refFor="ch" refForName="rect5ParTx"/>
              <dgm:constr type="l" for="ch" forName="rect5ParTxNoCh" refType="r" refFor="ch" refForName="space"/>
              <dgm:constr type="w" for="ch" forName="rect5ParTxNoCh" refType="w" refFor="ch" refForName="rect5"/>
              <dgm:constr type="t" for="ch" forName="rect5ParTxNoCh" refType="t" refFor="ch" refForName="rect5"/>
              <dgm:constr type="b" for="ch" forName="rect5ParTxNoCh" refType="b" refFor="ch" refForName="rect5"/>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l" for="ch" forName="rect3ParTx" refType="r" refFor="ch" refForName="space"/>
              <dgm:constr type="w" for="ch" forName="rect3ParTx" refType="w" refFor="ch" refForName="rect3" fact="0.5"/>
              <dgm:constr type="t" for="ch" forName="rect3ParTx" refType="t" refFor="ch" refForName="rect3"/>
              <dgm:constr type="b" for="ch" forName="rect3ParTx" refType="t" refFor="ch" refForName="rect4"/>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t" refFor="ch" refForName="rect4"/>
              <dgm:constr type="l" for="ch" forName="rect4ParTx" refType="r" refFor="ch" refForName="space"/>
              <dgm:constr type="w" for="ch" forName="rect4ParTx" refType="w" refFor="ch" refForName="rect4" fact="0.5"/>
              <dgm:constr type="t" for="ch" forName="rect4ParTx" refType="t" refFor="ch" refForName="rect4"/>
              <dgm:constr type="b" for="ch" forName="rect4ParTx" refType="t" refFor="ch" refForName="rect5"/>
              <dgm:constr type="l" for="ch" forName="rect4ChTx" refType="r" refFor="ch" refForName="rect4ParTx"/>
              <dgm:constr type="w" for="ch" forName="rect4ChTx" refType="w" refFor="ch" refForName="rect4ParTx"/>
              <dgm:constr type="t" for="ch" forName="rect4ChTx" refType="t" refFor="ch" refForName="rect4ParTx"/>
              <dgm:constr type="b" for="ch" forName="rect4ChTx" refType="b" refFor="ch" refForName="rect4ParTx"/>
              <dgm:constr type="l" for="ch" forName="rect4ParTxNoCh" refType="r" refFor="ch" refForName="space"/>
              <dgm:constr type="w" for="ch" forName="rect4ParTxNoCh" refType="w" refFor="ch" refForName="rect4"/>
              <dgm:constr type="t" for="ch" forName="rect4ParTxNoCh" refType="t" refFor="ch" refForName="rect4"/>
              <dgm:constr type="b" for="ch" forName="rect4ParTxNoCh" refType="t" refFor="ch" refForName="rect5"/>
              <dgm:constr type="primFontSz" for="ch" op="equ" val="65"/>
              <dgm:constr type="secFontSz" for="ch" op="equ" val="65"/>
            </dgm:constrLst>
          </dgm:if>
          <dgm:if name="Name9" axis="ch" ptType="node" func="cnt" arg="none" op="equ" val="6">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83"/>
              <dgm:constr type="hOff" for="ch" forName="circle2" refType="h" refFor="ch" refForName="vertSpace2" fact="-0.17"/>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67"/>
              <dgm:constr type="hOff" for="ch" forName="circle3" refType="h" refFor="ch" refForName="vertSpace2" fact="-0.33"/>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l" refFor="ch" refForName="space"/>
              <dgm:constr type="h" for="ch" forName="circle4" refType="h" refFor="ch" refForName="circle1" fact="0.5"/>
              <dgm:constr type="hOff" for="ch" forName="circle4" refType="h" refFor="ch" refForName="vertSpace2" fact="-0.5"/>
              <dgm:constr type="w" for="ch" forName="circle4" refType="h" refFor="ch" refForName="circle4" op="equ"/>
              <dgm:constr type="wOff" for="ch" forName="circle4" refType="hOff" refFor="ch" refForName="circle4" op="equ"/>
              <dgm:constr type="b" for="ch" forName="circle4" refType="t" refFor="ch" refForName="vertSpace4"/>
              <dgm:constr type="l" for="ch" forName="rect4" refType="r" refFor="ch" refForName="space"/>
              <dgm:constr type="r" for="ch" forName="rect4" refType="w"/>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l" refFor="ch" refForName="space"/>
              <dgm:constr type="h" for="ch" forName="circle5" refType="h" refFor="ch" refForName="circle1" fact="0.33"/>
              <dgm:constr type="hOff" for="ch" forName="circle5" refType="h" refFor="ch" refForName="vertSpace2" fact="-0.67"/>
              <dgm:constr type="w" for="ch" forName="circle5" refType="h" refFor="ch" refForName="circle5" op="equ"/>
              <dgm:constr type="wOff" for="ch" forName="circle5" refType="hOff" refFor="ch" refForName="circle5" op="equ"/>
              <dgm:constr type="b" for="ch" forName="circle5" refType="t" refFor="ch" refForName="vertSpace5"/>
              <dgm:constr type="l" for="ch" forName="rect5" refType="r" refFor="ch" refForName="space"/>
              <dgm:constr type="r" for="ch" forName="rect5" refType="w"/>
              <dgm:constr type="h" for="ch" forName="rect5" refType="h" refFor="ch" refForName="circle5"/>
              <dgm:constr type="hOff" for="ch" forName="rect5" refType="hOff" refFor="ch" refForName="circle5"/>
              <dgm:constr type="b" for="ch" forName="rect5" refType="b" refFor="ch" refForName="circle5"/>
              <dgm:constr type="l" for="ch" forName="vertSpace6"/>
              <dgm:constr type="w" for="ch" forName="vertSpace6" refType="w"/>
              <dgm:constr type="h" for="ch" forName="vertSpace6" refType="h" refFor="ch" refForName="vertSpace5"/>
              <dgm:constr type="b" for="ch" forName="vertSpace6" refType="t" refFor="ch" refForName="vertSpace5"/>
              <dgm:constr type="ctrX" for="ch" forName="circle6" refType="l" refFor="ch" refForName="space"/>
              <dgm:constr type="h" for="ch" forName="circle6" refType="h" refFor="ch" refForName="circle1" fact="0.17"/>
              <dgm:constr type="hOff" for="ch" forName="circle6" refType="h" refFor="ch" refForName="vertSpace2" fact="-0.83"/>
              <dgm:constr type="w" for="ch" forName="circle6" refType="h" refFor="ch" refForName="circle6" op="equ"/>
              <dgm:constr type="wOff" for="ch" forName="circle6" refType="hOff" refFor="ch" refForName="circle6" op="equ"/>
              <dgm:constr type="b" for="ch" forName="circle6" refType="t" refFor="ch" refForName="vertSpace6"/>
              <dgm:constr type="l" for="ch" forName="rect6" refType="r" refFor="ch" refForName="space"/>
              <dgm:constr type="r" for="ch" forName="rect6" refType="w"/>
              <dgm:constr type="h" for="ch" forName="rect6" refType="h" refFor="ch" refForName="circle6"/>
              <dgm:constr type="hOff" for="ch" forName="rect6" refType="hOff" refFor="ch" refForName="circle6"/>
              <dgm:constr type="b" for="ch" forName="rect6" refType="b" refFor="ch" refForName="circle6"/>
              <dgm:constr type="l" for="ch" forName="rect6ParTx" refType="r" refFor="ch" refForName="space"/>
              <dgm:constr type="w" for="ch" forName="rect6ParTx" refType="w" refFor="ch" refForName="rect6" fact="0.5"/>
              <dgm:constr type="t" for="ch" forName="rect6ParTx" refType="t" refFor="ch" refForName="rect6"/>
              <dgm:constr type="b" for="ch" forName="rect6ParTx" refType="b" refFor="ch" refForName="rect6"/>
              <dgm:constr type="l" for="ch" forName="rect6ChTx" refType="r" refFor="ch" refForName="rect6ParTx"/>
              <dgm:constr type="w" for="ch" forName="rect6ChTx" refType="w" refFor="ch" refForName="rect6ParTx"/>
              <dgm:constr type="t" for="ch" forName="rect6ChTx" refType="t" refFor="ch" refForName="rect6ParTx"/>
              <dgm:constr type="b" for="ch" forName="rect6ChTx" refType="b" refFor="ch" refForName="rect6ParTx"/>
              <dgm:constr type="l" for="ch" forName="rect6ParTxNoCh" refType="r" refFor="ch" refForName="space"/>
              <dgm:constr type="w" for="ch" forName="rect6ParTxNoCh" refType="w" refFor="ch" refForName="rect6"/>
              <dgm:constr type="t" for="ch" forName="rect6ParTxNoCh" refType="t" refFor="ch" refForName="rect6"/>
              <dgm:constr type="b" for="ch" forName="rect6ParTxNoCh" refType="b" refFor="ch" refForName="rect6"/>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l" for="ch" forName="rect3ParTx" refType="r" refFor="ch" refForName="space"/>
              <dgm:constr type="w" for="ch" forName="rect3ParTx" refType="w" refFor="ch" refForName="rect3" fact="0.5"/>
              <dgm:constr type="t" for="ch" forName="rect3ParTx" refType="t" refFor="ch" refForName="rect3"/>
              <dgm:constr type="b" for="ch" forName="rect3ParTx" refType="t" refFor="ch" refForName="rect4"/>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t" refFor="ch" refForName="rect4"/>
              <dgm:constr type="l" for="ch" forName="rect4ParTx" refType="r" refFor="ch" refForName="space"/>
              <dgm:constr type="w" for="ch" forName="rect4ParTx" refType="w" refFor="ch" refForName="rect4" fact="0.5"/>
              <dgm:constr type="t" for="ch" forName="rect4ParTx" refType="t" refFor="ch" refForName="rect4"/>
              <dgm:constr type="b" for="ch" forName="rect4ParTx" refType="t" refFor="ch" refForName="rect5"/>
              <dgm:constr type="l" for="ch" forName="rect4ChTx" refType="r" refFor="ch" refForName="rect4ParTx"/>
              <dgm:constr type="w" for="ch" forName="rect4ChTx" refType="w" refFor="ch" refForName="rect4ParTx"/>
              <dgm:constr type="t" for="ch" forName="rect4ChTx" refType="t" refFor="ch" refForName="rect4ParTx"/>
              <dgm:constr type="b" for="ch" forName="rect4ChTx" refType="b" refFor="ch" refForName="rect4ParTx"/>
              <dgm:constr type="l" for="ch" forName="rect4ParTxNoCh" refType="r" refFor="ch" refForName="space"/>
              <dgm:constr type="w" for="ch" forName="rect4ParTxNoCh" refType="w" refFor="ch" refForName="rect4"/>
              <dgm:constr type="t" for="ch" forName="rect4ParTxNoCh" refType="t" refFor="ch" refForName="rect4"/>
              <dgm:constr type="b" for="ch" forName="rect4ParTxNoCh" refType="t" refFor="ch" refForName="rect5"/>
              <dgm:constr type="l" for="ch" forName="rect5ParTx" refType="r" refFor="ch" refForName="space"/>
              <dgm:constr type="w" for="ch" forName="rect5ParTx" refType="w" refFor="ch" refForName="rect5" fact="0.5"/>
              <dgm:constr type="t" for="ch" forName="rect5ParTx" refType="t" refFor="ch" refForName="rect5"/>
              <dgm:constr type="b" for="ch" forName="rect5ParTx" refType="t" refFor="ch" refForName="rect6"/>
              <dgm:constr type="l" for="ch" forName="rect5ChTx" refType="r" refFor="ch" refForName="rect5ParTx"/>
              <dgm:constr type="w" for="ch" forName="rect5ChTx" refType="w" refFor="ch" refForName="rect5ParTx"/>
              <dgm:constr type="t" for="ch" forName="rect5ChTx" refType="t" refFor="ch" refForName="rect5ParTx"/>
              <dgm:constr type="b" for="ch" forName="rect5ChTx" refType="b" refFor="ch" refForName="rect5ParTx"/>
              <dgm:constr type="l" for="ch" forName="rect5ParTxNoCh" refType="r" refFor="ch" refForName="space"/>
              <dgm:constr type="w" for="ch" forName="rect5ParTxNoCh" refType="w" refFor="ch" refForName="rect5"/>
              <dgm:constr type="t" for="ch" forName="rect5ParTxNoCh" refType="t" refFor="ch" refForName="rect5"/>
              <dgm:constr type="b" for="ch" forName="rect5ParTxNoCh" refType="t" refFor="ch" refForName="rect6"/>
              <dgm:constr type="primFontSz" for="ch" op="equ" val="65"/>
              <dgm:constr type="secFontSz" for="ch" op="equ" val="65"/>
            </dgm:constrLst>
          </dgm:if>
          <dgm:if name="Name10" axis="ch" ptType="node" func="cnt" arg="none" op="gte" val="7">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86"/>
              <dgm:constr type="hOff" for="ch" forName="circle2" refType="h" refFor="ch" refForName="vertSpace2" fact="-0.14"/>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71"/>
              <dgm:constr type="hOff" for="ch" forName="circle3" refType="h" refFor="ch" refForName="vertSpace2" fact="-0.29"/>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l" refFor="ch" refForName="space"/>
              <dgm:constr type="h" for="ch" forName="circle4" refType="h" refFor="ch" refForName="circle1" fact="0.57"/>
              <dgm:constr type="hOff" for="ch" forName="circle4" refType="h" refFor="ch" refForName="vertSpace2" fact="-0.43"/>
              <dgm:constr type="w" for="ch" forName="circle4" refType="h" refFor="ch" refForName="circle4" op="equ"/>
              <dgm:constr type="wOff" for="ch" forName="circle4" refType="hOff" refFor="ch" refForName="circle4" op="equ"/>
              <dgm:constr type="b" for="ch" forName="circle4" refType="t" refFor="ch" refForName="vertSpace4"/>
              <dgm:constr type="l" for="ch" forName="rect4" refType="r" refFor="ch" refForName="space"/>
              <dgm:constr type="r" for="ch" forName="rect4" refType="w"/>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l" refFor="ch" refForName="space"/>
              <dgm:constr type="h" for="ch" forName="circle5" refType="h" refFor="ch" refForName="circle1" fact="0.43"/>
              <dgm:constr type="hOff" for="ch" forName="circle5" refType="h" refFor="ch" refForName="vertSpace2" fact="-0.57"/>
              <dgm:constr type="w" for="ch" forName="circle5" refType="h" refFor="ch" refForName="circle5" op="equ"/>
              <dgm:constr type="wOff" for="ch" forName="circle5" refType="hOff" refFor="ch" refForName="circle5" op="equ"/>
              <dgm:constr type="b" for="ch" forName="circle5" refType="t" refFor="ch" refForName="vertSpace5"/>
              <dgm:constr type="l" for="ch" forName="rect5" refType="r" refFor="ch" refForName="space"/>
              <dgm:constr type="r" for="ch" forName="rect5" refType="w"/>
              <dgm:constr type="h" for="ch" forName="rect5" refType="h" refFor="ch" refForName="circle5"/>
              <dgm:constr type="hOff" for="ch" forName="rect5" refType="hOff" refFor="ch" refForName="circle5"/>
              <dgm:constr type="b" for="ch" forName="rect5" refType="b" refFor="ch" refForName="circle5"/>
              <dgm:constr type="l" for="ch" forName="vertSpace6"/>
              <dgm:constr type="w" for="ch" forName="vertSpace6" refType="w"/>
              <dgm:constr type="h" for="ch" forName="vertSpace6" refType="h" refFor="ch" refForName="vertSpace5"/>
              <dgm:constr type="b" for="ch" forName="vertSpace6" refType="t" refFor="ch" refForName="vertSpace5"/>
              <dgm:constr type="ctrX" for="ch" forName="circle6" refType="l" refFor="ch" refForName="space"/>
              <dgm:constr type="h" for="ch" forName="circle6" refType="h" refFor="ch" refForName="circle1" fact="0.29"/>
              <dgm:constr type="hOff" for="ch" forName="circle6" refType="h" refFor="ch" refForName="vertSpace2" fact="-0.71"/>
              <dgm:constr type="w" for="ch" forName="circle6" refType="h" refFor="ch" refForName="circle6" op="equ"/>
              <dgm:constr type="wOff" for="ch" forName="circle6" refType="hOff" refFor="ch" refForName="circle6" op="equ"/>
              <dgm:constr type="b" for="ch" forName="circle6" refType="t" refFor="ch" refForName="vertSpace6"/>
              <dgm:constr type="l" for="ch" forName="rect6" refType="r" refFor="ch" refForName="space"/>
              <dgm:constr type="r" for="ch" forName="rect6" refType="w"/>
              <dgm:constr type="h" for="ch" forName="rect6" refType="h" refFor="ch" refForName="circle6"/>
              <dgm:constr type="hOff" for="ch" forName="rect6" refType="hOff" refFor="ch" refForName="circle6"/>
              <dgm:constr type="b" for="ch" forName="rect6" refType="b" refFor="ch" refForName="circle6"/>
              <dgm:constr type="l" for="ch" forName="vertSpace7"/>
              <dgm:constr type="w" for="ch" forName="vertSpace7" refType="w"/>
              <dgm:constr type="h" for="ch" forName="vertSpace7" refType="h" refFor="ch" refForName="vertSpace6"/>
              <dgm:constr type="b" for="ch" forName="vertSpace7" refType="t" refFor="ch" refForName="vertSpace6"/>
              <dgm:constr type="ctrX" for="ch" forName="circle7" refType="l" refFor="ch" refForName="space"/>
              <dgm:constr type="h" for="ch" forName="circle7" refType="h" refFor="ch" refForName="circle1" fact="0.14"/>
              <dgm:constr type="hOff" for="ch" forName="circle7" refType="h" refFor="ch" refForName="vertSpace2" fact="-0.86"/>
              <dgm:constr type="w" for="ch" forName="circle7" refType="h" refFor="ch" refForName="circle7" op="equ"/>
              <dgm:constr type="wOff" for="ch" forName="circle7" refType="hOff" refFor="ch" refForName="circle7" op="equ"/>
              <dgm:constr type="b" for="ch" forName="circle7" refType="t" refFor="ch" refForName="vertSpace7"/>
              <dgm:constr type="l" for="ch" forName="rect7" refType="r" refFor="ch" refForName="space"/>
              <dgm:constr type="r" for="ch" forName="rect7" refType="w"/>
              <dgm:constr type="h" for="ch" forName="rect7" refType="h" refFor="ch" refForName="circle7"/>
              <dgm:constr type="hOff" for="ch" forName="rect7" refType="hOff" refFor="ch" refForName="circle7"/>
              <dgm:constr type="b" for="ch" forName="rect7" refType="b" refFor="ch" refForName="circle7"/>
              <dgm:constr type="l" for="ch" forName="rect7ParTx" refType="r" refFor="ch" refForName="space"/>
              <dgm:constr type="w" for="ch" forName="rect7ParTx" refType="w" refFor="ch" refForName="rect7" fact="0.5"/>
              <dgm:constr type="t" for="ch" forName="rect7ParTx" refType="t" refFor="ch" refForName="rect7"/>
              <dgm:constr type="b" for="ch" forName="rect7ParTx" refType="b" refFor="ch" refForName="rect7"/>
              <dgm:constr type="l" for="ch" forName="rect7ChTx" refType="r" refFor="ch" refForName="rect7ParTx"/>
              <dgm:constr type="w" for="ch" forName="rect7ChTx" refType="w" refFor="ch" refForName="rect7ParTx"/>
              <dgm:constr type="t" for="ch" forName="rect7ChTx" refType="t" refFor="ch" refForName="rect7ParTx"/>
              <dgm:constr type="b" for="ch" forName="rect7ChTx" refType="b" refFor="ch" refForName="rect7ParTx"/>
              <dgm:constr type="l" for="ch" forName="rect7ParTxNoCh" refType="r" refFor="ch" refForName="space"/>
              <dgm:constr type="w" for="ch" forName="rect7ParTxNoCh" refType="w" refFor="ch" refForName="rect7"/>
              <dgm:constr type="t" for="ch" forName="rect7ParTxNoCh" refType="t" refFor="ch" refForName="rect7"/>
              <dgm:constr type="b" for="ch" forName="rect7ParTxNoCh" refType="b" refFor="ch" refForName="rect7"/>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l" for="ch" forName="rect3ParTx" refType="r" refFor="ch" refForName="space"/>
              <dgm:constr type="w" for="ch" forName="rect3ParTx" refType="w" refFor="ch" refForName="rect3" fact="0.5"/>
              <dgm:constr type="t" for="ch" forName="rect3ParTx" refType="t" refFor="ch" refForName="rect3"/>
              <dgm:constr type="b" for="ch" forName="rect3ParTx" refType="t" refFor="ch" refForName="rect4"/>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t" refFor="ch" refForName="rect4"/>
              <dgm:constr type="l" for="ch" forName="rect4ParTx" refType="r" refFor="ch" refForName="space"/>
              <dgm:constr type="w" for="ch" forName="rect4ParTx" refType="w" refFor="ch" refForName="rect4" fact="0.5"/>
              <dgm:constr type="t" for="ch" forName="rect4ParTx" refType="t" refFor="ch" refForName="rect4"/>
              <dgm:constr type="b" for="ch" forName="rect4ParTx" refType="t" refFor="ch" refForName="rect5"/>
              <dgm:constr type="l" for="ch" forName="rect4ChTx" refType="r" refFor="ch" refForName="rect4ParTx"/>
              <dgm:constr type="w" for="ch" forName="rect4ChTx" refType="w" refFor="ch" refForName="rect4ParTx"/>
              <dgm:constr type="t" for="ch" forName="rect4ChTx" refType="t" refFor="ch" refForName="rect4ParTx"/>
              <dgm:constr type="b" for="ch" forName="rect4ChTx" refType="b" refFor="ch" refForName="rect4ParTx"/>
              <dgm:constr type="l" for="ch" forName="rect4ParTxNoCh" refType="r" refFor="ch" refForName="space"/>
              <dgm:constr type="w" for="ch" forName="rect4ParTxNoCh" refType="w" refFor="ch" refForName="rect4"/>
              <dgm:constr type="t" for="ch" forName="rect4ParTxNoCh" refType="t" refFor="ch" refForName="rect4"/>
              <dgm:constr type="b" for="ch" forName="rect4ParTxNoCh" refType="t" refFor="ch" refForName="rect5"/>
              <dgm:constr type="l" for="ch" forName="rect5ParTx" refType="r" refFor="ch" refForName="space"/>
              <dgm:constr type="w" for="ch" forName="rect5ParTx" refType="w" refFor="ch" refForName="rect5" fact="0.5"/>
              <dgm:constr type="t" for="ch" forName="rect5ParTx" refType="t" refFor="ch" refForName="rect5"/>
              <dgm:constr type="b" for="ch" forName="rect5ParTx" refType="t" refFor="ch" refForName="rect6"/>
              <dgm:constr type="l" for="ch" forName="rect5ChTx" refType="r" refFor="ch" refForName="rect5ParTx"/>
              <dgm:constr type="w" for="ch" forName="rect5ChTx" refType="w" refFor="ch" refForName="rect5ParTx"/>
              <dgm:constr type="t" for="ch" forName="rect5ChTx" refType="t" refFor="ch" refForName="rect5ParTx"/>
              <dgm:constr type="b" for="ch" forName="rect5ChTx" refType="b" refFor="ch" refForName="rect5ParTx"/>
              <dgm:constr type="l" for="ch" forName="rect5ParTxNoCh" refType="r" refFor="ch" refForName="space"/>
              <dgm:constr type="w" for="ch" forName="rect5ParTxNoCh" refType="w" refFor="ch" refForName="rect5"/>
              <dgm:constr type="t" for="ch" forName="rect5ParTxNoCh" refType="t" refFor="ch" refForName="rect5"/>
              <dgm:constr type="b" for="ch" forName="rect5ParTxNoCh" refType="t" refFor="ch" refForName="rect6"/>
              <dgm:constr type="l" for="ch" forName="rect6ParTx" refType="r" refFor="ch" refForName="space"/>
              <dgm:constr type="w" for="ch" forName="rect6ParTx" refType="w" refFor="ch" refForName="rect6" fact="0.5"/>
              <dgm:constr type="t" for="ch" forName="rect6ParTx" refType="t" refFor="ch" refForName="rect6"/>
              <dgm:constr type="b" for="ch" forName="rect6ParTx" refType="t" refFor="ch" refForName="rect7"/>
              <dgm:constr type="l" for="ch" forName="rect6ChTx" refType="r" refFor="ch" refForName="rect6ParTx"/>
              <dgm:constr type="w" for="ch" forName="rect6ChTx" refType="w" refFor="ch" refForName="rect6ParTx"/>
              <dgm:constr type="t" for="ch" forName="rect6ChTx" refType="t" refFor="ch" refForName="rect6ParTx"/>
              <dgm:constr type="b" for="ch" forName="rect6ChTx" refType="b" refFor="ch" refForName="rect6ParTx"/>
              <dgm:constr type="l" for="ch" forName="rect6ParTxNoCh" refType="r" refFor="ch" refForName="space"/>
              <dgm:constr type="w" for="ch" forName="rect6ParTxNoCh" refType="w" refFor="ch" refForName="rect6"/>
              <dgm:constr type="t" for="ch" forName="rect6ParTxNoCh" refType="t" refFor="ch" refForName="rect6"/>
              <dgm:constr type="b" for="ch" forName="rect6ParTxNoCh" refType="t" refFor="ch" refForName="rect7"/>
              <dgm:constr type="primFontSz" for="ch" op="equ" val="65"/>
              <dgm:constr type="secFontSz" for="ch" op="equ" val="65"/>
            </dgm:constrLst>
          </dgm:if>
          <dgm:else name="Name11">
            <dgm:constrLst/>
          </dgm:else>
        </dgm:choose>
      </dgm:if>
      <dgm:else name="Name12">
        <dgm:choose name="Name13">
          <dgm:if name="Name14" axis="ch" ptType="node" func="cnt" arg="none" op="equ" val="1">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r" for="ch" forName="rect1ParTx" refType="l" refFor="ch" refForName="space"/>
              <dgm:constr type="w" for="ch" forName="rect1ParTx" refType="w" refFor="ch" refForName="rect1" fact="0.5"/>
              <dgm:constr type="t" for="ch" forName="rect1ParTx" refType="t" refFor="ch" refForName="rect1"/>
              <dgm:constr type="b" for="ch" forName="rect1ParTx" refType="b" refFor="ch" refForName="rect1"/>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b" refFor="ch" refForName="rect1"/>
              <dgm:constr type="primFontSz" for="ch" op="equ" val="65"/>
              <dgm:constr type="secFontSz" for="ch" op="equ" val="65"/>
            </dgm:constrLst>
          </dgm:if>
          <dgm:if name="Name15" axis="ch" ptType="node" func="cnt" arg="none" op="equ" val="2">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5"/>
              <dgm:constr type="hOff" for="ch" forName="circle2" refType="h" refFor="ch" refForName="vertSpace2" fact="-0.5"/>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r" for="ch" forName="rect2ParTx" refType="l" refFor="ch" refForName="space"/>
              <dgm:constr type="w" for="ch" forName="rect2ParTx" refType="w" refFor="ch" refForName="rect2" fact="0.5"/>
              <dgm:constr type="t" for="ch" forName="rect2ParTx" refType="t" refFor="ch" refForName="rect2"/>
              <dgm:constr type="b" for="ch" forName="rect2ParTx" refType="b" refFor="ch" refForName="rect2"/>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b" refFor="ch" refForName="rect2"/>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primFontSz" for="ch" op="equ" val="65"/>
              <dgm:constr type="secFontSz" for="ch" op="equ" val="65"/>
            </dgm:constrLst>
          </dgm:if>
          <dgm:if name="Name16" axis="ch" ptType="node" func="cnt" arg="none" op="equ" val="3">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67"/>
              <dgm:constr type="hOff" for="ch" forName="circle2" refType="h" refFor="ch" refForName="vertSpace2" fact="-0.33"/>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33"/>
              <dgm:constr type="hOff" for="ch" forName="circle3" refType="h" refFor="ch" refForName="vertSpace2" fact="-0.67"/>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r" for="ch" forName="rect3ParTx" refType="l" refFor="ch" refForName="space"/>
              <dgm:constr type="w" for="ch" forName="rect3ParTx" refType="w" refFor="ch" refForName="rect3" fact="0.5"/>
              <dgm:constr type="t" for="ch" forName="rect3ParTx" refType="t" refFor="ch" refForName="rect3"/>
              <dgm:constr type="b" for="ch" forName="rect3ParTx" refType="b" refFor="ch" refForName="rect3"/>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b" refFor="ch" refForName="rect3"/>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primFontSz" for="ch" op="equ" val="65"/>
              <dgm:constr type="secFontSz" for="ch" op="equ" val="65"/>
            </dgm:constrLst>
          </dgm:if>
          <dgm:if name="Name17" axis="ch" ptType="node" func="cnt" arg="none" op="equ" val="4">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75"/>
              <dgm:constr type="hOff" for="ch" forName="circle2" refType="h" refFor="ch" refForName="vertSpace2" fact="-0.25"/>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5"/>
              <dgm:constr type="hOff" for="ch" forName="circle3" refType="h" refFor="ch" refForName="vertSpace2" fact="-0.5"/>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r" refFor="ch" refForName="space"/>
              <dgm:constr type="h" for="ch" forName="circle4" refType="h" refFor="ch" refForName="circle1" fact="0.25"/>
              <dgm:constr type="hOff" for="ch" forName="circle4" refType="h" refFor="ch" refForName="vertSpace2" fact="-0.75"/>
              <dgm:constr type="w" for="ch" forName="circle4" refType="h" refFor="ch" refForName="circle4" op="equ"/>
              <dgm:constr type="wOff" for="ch" forName="circle4" refType="hOff" refFor="ch" refForName="circle4" op="equ"/>
              <dgm:constr type="b" for="ch" forName="circle4" refType="t" refFor="ch" refForName="vertSpace4"/>
              <dgm:constr type="r" for="ch" forName="rect4" refType="l" refFor="ch" refForName="space"/>
              <dgm:constr type="l" for="ch" forName="rect4"/>
              <dgm:constr type="h" for="ch" forName="rect4" refType="h" refFor="ch" refForName="circle4"/>
              <dgm:constr type="hOff" for="ch" forName="rect4" refType="hOff" refFor="ch" refForName="circle4"/>
              <dgm:constr type="b" for="ch" forName="rect4" refType="b" refFor="ch" refForName="circle4"/>
              <dgm:constr type="r" for="ch" forName="rect4ParTx" refType="l" refFor="ch" refForName="space"/>
              <dgm:constr type="w" for="ch" forName="rect4ParTx" refType="w" refFor="ch" refForName="rect4" fact="0.5"/>
              <dgm:constr type="t" for="ch" forName="rect4ParTx" refType="t" refFor="ch" refForName="rect4"/>
              <dgm:constr type="b" for="ch" forName="rect4ParTx" refType="b" refFor="ch" refForName="rect4"/>
              <dgm:constr type="r" for="ch" forName="rect4ChTx" refType="l" refFor="ch" refForName="rect4ParTx"/>
              <dgm:constr type="w" for="ch" forName="rect4ChTx" refType="w" refFor="ch" refForName="rect4ParTx"/>
              <dgm:constr type="t" for="ch" forName="rect4ChTx" refType="t" refFor="ch" refForName="rect4ParTx"/>
              <dgm:constr type="b" for="ch" forName="rect4ChTx" refType="b" refFor="ch" refForName="rect4ParTx"/>
              <dgm:constr type="r" for="ch" forName="rect4ParTxNoCh" refType="l" refFor="ch" refForName="space"/>
              <dgm:constr type="w" for="ch" forName="rect4ParTxNoCh" refType="w" refFor="ch" refForName="rect4"/>
              <dgm:constr type="t" for="ch" forName="rect4ParTxNoCh" refType="t" refFor="ch" refForName="rect4"/>
              <dgm:constr type="b" for="ch" forName="rect4ParTxNoCh" refType="b" refFor="ch" refForName="rect4"/>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r" for="ch" forName="rect3ParTx" refType="l" refFor="ch" refForName="space"/>
              <dgm:constr type="w" for="ch" forName="rect3ParTx" refType="w" refFor="ch" refForName="rect3" fact="0.5"/>
              <dgm:constr type="t" for="ch" forName="rect3ParTx" refType="t" refFor="ch" refForName="rect3"/>
              <dgm:constr type="b" for="ch" forName="rect3ParTx" refType="t" refFor="ch" refForName="rect4"/>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t" refFor="ch" refForName="rect4"/>
              <dgm:constr type="primFontSz" for="ch" op="equ" val="65"/>
              <dgm:constr type="secFontSz" for="ch" op="equ" val="65"/>
            </dgm:constrLst>
          </dgm:if>
          <dgm:if name="Name18" axis="ch" ptType="node" func="cnt" arg="none" op="equ" val="5">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8"/>
              <dgm:constr type="hOff" for="ch" forName="circle2" refType="h" refFor="ch" refForName="vertSpace2" fact="-0.2"/>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6"/>
              <dgm:constr type="hOff" for="ch" forName="circle3" refType="h" refFor="ch" refForName="vertSpace2" fact="-0.4"/>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r" refFor="ch" refForName="space"/>
              <dgm:constr type="h" for="ch" forName="circle4" refType="h" refFor="ch" refForName="circle1" fact="0.4"/>
              <dgm:constr type="hOff" for="ch" forName="circle4" refType="h" refFor="ch" refForName="vertSpace2" fact="-0.6"/>
              <dgm:constr type="w" for="ch" forName="circle4" refType="h" refFor="ch" refForName="circle4" op="equ"/>
              <dgm:constr type="wOff" for="ch" forName="circle4" refType="hOff" refFor="ch" refForName="circle4" op="equ"/>
              <dgm:constr type="b" for="ch" forName="circle4" refType="t" refFor="ch" refForName="vertSpace4"/>
              <dgm:constr type="r" for="ch" forName="rect4" refType="l" refFor="ch" refForName="space"/>
              <dgm:constr type="l" for="ch" forName="rect4"/>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r" refFor="ch" refForName="space"/>
              <dgm:constr type="h" for="ch" forName="circle5" refType="h" refFor="ch" refForName="circle1" fact="0.2"/>
              <dgm:constr type="hOff" for="ch" forName="circle5" refType="h" refFor="ch" refForName="vertSpace2" fact="-0.8"/>
              <dgm:constr type="w" for="ch" forName="circle5" refType="h" refFor="ch" refForName="circle5" op="equ"/>
              <dgm:constr type="wOff" for="ch" forName="circle5" refType="hOff" refFor="ch" refForName="circle5" op="equ"/>
              <dgm:constr type="b" for="ch" forName="circle5" refType="t" refFor="ch" refForName="vertSpace5"/>
              <dgm:constr type="r" for="ch" forName="rect5" refType="l" refFor="ch" refForName="space"/>
              <dgm:constr type="l" for="ch" forName="rect5"/>
              <dgm:constr type="h" for="ch" forName="rect5" refType="h" refFor="ch" refForName="circle5"/>
              <dgm:constr type="hOff" for="ch" forName="rect5" refType="hOff" refFor="ch" refForName="circle5"/>
              <dgm:constr type="b" for="ch" forName="rect5" refType="b" refFor="ch" refForName="circle5"/>
              <dgm:constr type="r" for="ch" forName="rect5ParTx" refType="l" refFor="ch" refForName="space"/>
              <dgm:constr type="w" for="ch" forName="rect5ParTx" refType="w" refFor="ch" refForName="rect5" fact="0.5"/>
              <dgm:constr type="t" for="ch" forName="rect5ParTx" refType="t" refFor="ch" refForName="rect5"/>
              <dgm:constr type="b" for="ch" forName="rect5ParTx" refType="b" refFor="ch" refForName="rect5"/>
              <dgm:constr type="r" for="ch" forName="rect5ChTx" refType="l" refFor="ch" refForName="rect5ParTx"/>
              <dgm:constr type="w" for="ch" forName="rect5ChTx" refType="w" refFor="ch" refForName="rect5ParTx"/>
              <dgm:constr type="t" for="ch" forName="rect5ChTx" refType="t" refFor="ch" refForName="rect5ParTx"/>
              <dgm:constr type="b" for="ch" forName="rect5ChTx" refType="b" refFor="ch" refForName="rect5ParTx"/>
              <dgm:constr type="r" for="ch" forName="rect5ParTxNoCh" refType="l" refFor="ch" refForName="space"/>
              <dgm:constr type="w" for="ch" forName="rect5ParTxNoCh" refType="w" refFor="ch" refForName="rect5"/>
              <dgm:constr type="t" for="ch" forName="rect5ParTxNoCh" refType="t" refFor="ch" refForName="rect5"/>
              <dgm:constr type="b" for="ch" forName="rect5ParTxNoCh" refType="b" refFor="ch" refForName="rect5"/>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r" for="ch" forName="rect3ParTx" refType="l" refFor="ch" refForName="space"/>
              <dgm:constr type="w" for="ch" forName="rect3ParTx" refType="w" refFor="ch" refForName="rect3" fact="0.5"/>
              <dgm:constr type="t" for="ch" forName="rect3ParTx" refType="t" refFor="ch" refForName="rect3"/>
              <dgm:constr type="b" for="ch" forName="rect3ParTx" refType="t" refFor="ch" refForName="rect4"/>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t" refFor="ch" refForName="rect4"/>
              <dgm:constr type="r" for="ch" forName="rect4ParTx" refType="l" refFor="ch" refForName="space"/>
              <dgm:constr type="w" for="ch" forName="rect4ParTx" refType="w" refFor="ch" refForName="rect4" fact="0.5"/>
              <dgm:constr type="t" for="ch" forName="rect4ParTx" refType="t" refFor="ch" refForName="rect4"/>
              <dgm:constr type="b" for="ch" forName="rect4ParTx" refType="t" refFor="ch" refForName="rect5"/>
              <dgm:constr type="r" for="ch" forName="rect4ChTx" refType="l" refFor="ch" refForName="rect4ParTx"/>
              <dgm:constr type="w" for="ch" forName="rect4ChTx" refType="w" refFor="ch" refForName="rect4ParTx"/>
              <dgm:constr type="t" for="ch" forName="rect4ChTx" refType="t" refFor="ch" refForName="rect4ParTx"/>
              <dgm:constr type="b" for="ch" forName="rect4ChTx" refType="b" refFor="ch" refForName="rect4ParTx"/>
              <dgm:constr type="r" for="ch" forName="rect4ParTxNoCh" refType="l" refFor="ch" refForName="space"/>
              <dgm:constr type="w" for="ch" forName="rect4ParTxNoCh" refType="w" refFor="ch" refForName="rect4"/>
              <dgm:constr type="t" for="ch" forName="rect4ParTxNoCh" refType="t" refFor="ch" refForName="rect4"/>
              <dgm:constr type="b" for="ch" forName="rect4ParTxNoCh" refType="t" refFor="ch" refForName="rect5"/>
              <dgm:constr type="primFontSz" for="ch" op="equ" val="65"/>
              <dgm:constr type="secFontSz" for="ch" op="equ" val="65"/>
            </dgm:constrLst>
          </dgm:if>
          <dgm:if name="Name19" axis="ch" ptType="node" func="cnt" arg="none" op="equ" val="6">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83"/>
              <dgm:constr type="hOff" for="ch" forName="circle2" refType="h" refFor="ch" refForName="vertSpace2" fact="-0.17"/>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67"/>
              <dgm:constr type="hOff" for="ch" forName="circle3" refType="h" refFor="ch" refForName="vertSpace2" fact="-0.33"/>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r" refFor="ch" refForName="space"/>
              <dgm:constr type="h" for="ch" forName="circle4" refType="h" refFor="ch" refForName="circle1" fact="0.5"/>
              <dgm:constr type="hOff" for="ch" forName="circle4" refType="h" refFor="ch" refForName="vertSpace2" fact="-0.5"/>
              <dgm:constr type="w" for="ch" forName="circle4" refType="h" refFor="ch" refForName="circle4" op="equ"/>
              <dgm:constr type="wOff" for="ch" forName="circle4" refType="hOff" refFor="ch" refForName="circle4" op="equ"/>
              <dgm:constr type="b" for="ch" forName="circle4" refType="t" refFor="ch" refForName="vertSpace4"/>
              <dgm:constr type="r" for="ch" forName="rect4" refType="l" refFor="ch" refForName="space"/>
              <dgm:constr type="l" for="ch" forName="rect4"/>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r" refFor="ch" refForName="space"/>
              <dgm:constr type="h" for="ch" forName="circle5" refType="h" refFor="ch" refForName="circle1" fact="0.33"/>
              <dgm:constr type="hOff" for="ch" forName="circle5" refType="h" refFor="ch" refForName="vertSpace2" fact="-0.67"/>
              <dgm:constr type="w" for="ch" forName="circle5" refType="h" refFor="ch" refForName="circle5" op="equ"/>
              <dgm:constr type="wOff" for="ch" forName="circle5" refType="hOff" refFor="ch" refForName="circle5" op="equ"/>
              <dgm:constr type="b" for="ch" forName="circle5" refType="t" refFor="ch" refForName="vertSpace5"/>
              <dgm:constr type="r" for="ch" forName="rect5" refType="l" refFor="ch" refForName="space"/>
              <dgm:constr type="l" for="ch" forName="rect5"/>
              <dgm:constr type="h" for="ch" forName="rect5" refType="h" refFor="ch" refForName="circle5"/>
              <dgm:constr type="hOff" for="ch" forName="rect5" refType="hOff" refFor="ch" refForName="circle5"/>
              <dgm:constr type="b" for="ch" forName="rect5" refType="b" refFor="ch" refForName="circle5"/>
              <dgm:constr type="l" for="ch" forName="vertSpace6"/>
              <dgm:constr type="w" for="ch" forName="vertSpace6" refType="w"/>
              <dgm:constr type="h" for="ch" forName="vertSpace6" refType="h" refFor="ch" refForName="vertSpace5"/>
              <dgm:constr type="b" for="ch" forName="vertSpace6" refType="t" refFor="ch" refForName="vertSpace5"/>
              <dgm:constr type="ctrX" for="ch" forName="circle6" refType="r" refFor="ch" refForName="space"/>
              <dgm:constr type="h" for="ch" forName="circle6" refType="h" refFor="ch" refForName="circle1" fact="0.17"/>
              <dgm:constr type="hOff" for="ch" forName="circle6" refType="h" refFor="ch" refForName="vertSpace2" fact="-0.83"/>
              <dgm:constr type="w" for="ch" forName="circle6" refType="h" refFor="ch" refForName="circle6" op="equ"/>
              <dgm:constr type="wOff" for="ch" forName="circle6" refType="hOff" refFor="ch" refForName="circle6" op="equ"/>
              <dgm:constr type="b" for="ch" forName="circle6" refType="t" refFor="ch" refForName="vertSpace6"/>
              <dgm:constr type="r" for="ch" forName="rect6" refType="l" refFor="ch" refForName="space"/>
              <dgm:constr type="l" for="ch" forName="rect6"/>
              <dgm:constr type="h" for="ch" forName="rect6" refType="h" refFor="ch" refForName="circle6"/>
              <dgm:constr type="hOff" for="ch" forName="rect6" refType="hOff" refFor="ch" refForName="circle6"/>
              <dgm:constr type="b" for="ch" forName="rect6" refType="b" refFor="ch" refForName="circle6"/>
              <dgm:constr type="r" for="ch" forName="rect6ParTx" refType="l" refFor="ch" refForName="space"/>
              <dgm:constr type="w" for="ch" forName="rect6ParTx" refType="w" refFor="ch" refForName="rect6" fact="0.5"/>
              <dgm:constr type="t" for="ch" forName="rect6ParTx" refType="t" refFor="ch" refForName="rect6"/>
              <dgm:constr type="b" for="ch" forName="rect6ParTx" refType="b" refFor="ch" refForName="rect6"/>
              <dgm:constr type="r" for="ch" forName="rect6ChTx" refType="l" refFor="ch" refForName="rect6ParTx"/>
              <dgm:constr type="w" for="ch" forName="rect6ChTx" refType="w" refFor="ch" refForName="rect6ParTx"/>
              <dgm:constr type="t" for="ch" forName="rect6ChTx" refType="t" refFor="ch" refForName="rect6ParTx"/>
              <dgm:constr type="b" for="ch" forName="rect6ChTx" refType="b" refFor="ch" refForName="rect6ParTx"/>
              <dgm:constr type="r" for="ch" forName="rect6ParTxNoCh" refType="l" refFor="ch" refForName="space"/>
              <dgm:constr type="w" for="ch" forName="rect6ParTxNoCh" refType="w" refFor="ch" refForName="rect6"/>
              <dgm:constr type="t" for="ch" forName="rect6ParTxNoCh" refType="t" refFor="ch" refForName="rect6"/>
              <dgm:constr type="b" for="ch" forName="rect6ParTxNoCh" refType="b" refFor="ch" refForName="rect6"/>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r" for="ch" forName="rect3ParTx" refType="l" refFor="ch" refForName="space"/>
              <dgm:constr type="w" for="ch" forName="rect3ParTx" refType="w" refFor="ch" refForName="rect3" fact="0.5"/>
              <dgm:constr type="t" for="ch" forName="rect3ParTx" refType="t" refFor="ch" refForName="rect3"/>
              <dgm:constr type="b" for="ch" forName="rect3ParTx" refType="t" refFor="ch" refForName="rect4"/>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t" refFor="ch" refForName="rect4"/>
              <dgm:constr type="r" for="ch" forName="rect4ParTx" refType="l" refFor="ch" refForName="space"/>
              <dgm:constr type="w" for="ch" forName="rect4ParTx" refType="w" refFor="ch" refForName="rect4" fact="0.5"/>
              <dgm:constr type="t" for="ch" forName="rect4ParTx" refType="t" refFor="ch" refForName="rect4"/>
              <dgm:constr type="b" for="ch" forName="rect4ParTx" refType="t" refFor="ch" refForName="rect5"/>
              <dgm:constr type="r" for="ch" forName="rect4ChTx" refType="l" refFor="ch" refForName="rect4ParTx"/>
              <dgm:constr type="w" for="ch" forName="rect4ChTx" refType="w" refFor="ch" refForName="rect4ParTx"/>
              <dgm:constr type="t" for="ch" forName="rect4ChTx" refType="t" refFor="ch" refForName="rect4ParTx"/>
              <dgm:constr type="b" for="ch" forName="rect4ChTx" refType="b" refFor="ch" refForName="rect4ParTx"/>
              <dgm:constr type="r" for="ch" forName="rect4ParTxNoCh" refType="l" refFor="ch" refForName="space"/>
              <dgm:constr type="w" for="ch" forName="rect4ParTxNoCh" refType="w" refFor="ch" refForName="rect4"/>
              <dgm:constr type="t" for="ch" forName="rect4ParTxNoCh" refType="t" refFor="ch" refForName="rect4"/>
              <dgm:constr type="b" for="ch" forName="rect4ParTxNoCh" refType="t" refFor="ch" refForName="rect5"/>
              <dgm:constr type="r" for="ch" forName="rect5ParTx" refType="l" refFor="ch" refForName="space"/>
              <dgm:constr type="w" for="ch" forName="rect5ParTx" refType="w" refFor="ch" refForName="rect5" fact="0.5"/>
              <dgm:constr type="t" for="ch" forName="rect5ParTx" refType="t" refFor="ch" refForName="rect5"/>
              <dgm:constr type="b" for="ch" forName="rect5ParTx" refType="t" refFor="ch" refForName="rect6"/>
              <dgm:constr type="r" for="ch" forName="rect5ChTx" refType="l" refFor="ch" refForName="rect5ParTx"/>
              <dgm:constr type="w" for="ch" forName="rect5ChTx" refType="w" refFor="ch" refForName="rect5ParTx"/>
              <dgm:constr type="t" for="ch" forName="rect5ChTx" refType="t" refFor="ch" refForName="rect5ParTx"/>
              <dgm:constr type="b" for="ch" forName="rect5ChTx" refType="b" refFor="ch" refForName="rect5ParTx"/>
              <dgm:constr type="r" for="ch" forName="rect5ParTxNoCh" refType="l" refFor="ch" refForName="space"/>
              <dgm:constr type="w" for="ch" forName="rect5ParTxNoCh" refType="w" refFor="ch" refForName="rect5"/>
              <dgm:constr type="t" for="ch" forName="rect5ParTxNoCh" refType="t" refFor="ch" refForName="rect5"/>
              <dgm:constr type="b" for="ch" forName="rect5ParTxNoCh" refType="t" refFor="ch" refForName="rect6"/>
              <dgm:constr type="primFontSz" for="ch" op="equ" val="65"/>
              <dgm:constr type="secFontSz" for="ch" op="equ" val="65"/>
            </dgm:constrLst>
          </dgm:if>
          <dgm:if name="Name20" axis="ch" ptType="node" func="cnt" arg="none" op="gte" val="7">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86"/>
              <dgm:constr type="hOff" for="ch" forName="circle2" refType="h" refFor="ch" refForName="vertSpace2" fact="-0.14"/>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71"/>
              <dgm:constr type="hOff" for="ch" forName="circle3" refType="h" refFor="ch" refForName="vertSpace2" fact="-0.29"/>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r" refFor="ch" refForName="space"/>
              <dgm:constr type="h" for="ch" forName="circle4" refType="h" refFor="ch" refForName="circle1" fact="0.57"/>
              <dgm:constr type="hOff" for="ch" forName="circle4" refType="h" refFor="ch" refForName="vertSpace2" fact="-0.43"/>
              <dgm:constr type="w" for="ch" forName="circle4" refType="h" refFor="ch" refForName="circle4" op="equ"/>
              <dgm:constr type="wOff" for="ch" forName="circle4" refType="hOff" refFor="ch" refForName="circle4" op="equ"/>
              <dgm:constr type="b" for="ch" forName="circle4" refType="t" refFor="ch" refForName="vertSpace4"/>
              <dgm:constr type="r" for="ch" forName="rect4" refType="l" refFor="ch" refForName="space"/>
              <dgm:constr type="l" for="ch" forName="rect4"/>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r" refFor="ch" refForName="space"/>
              <dgm:constr type="h" for="ch" forName="circle5" refType="h" refFor="ch" refForName="circle1" fact="0.43"/>
              <dgm:constr type="hOff" for="ch" forName="circle5" refType="h" refFor="ch" refForName="vertSpace2" fact="-0.57"/>
              <dgm:constr type="w" for="ch" forName="circle5" refType="h" refFor="ch" refForName="circle5" op="equ"/>
              <dgm:constr type="wOff" for="ch" forName="circle5" refType="hOff" refFor="ch" refForName="circle5" op="equ"/>
              <dgm:constr type="b" for="ch" forName="circle5" refType="t" refFor="ch" refForName="vertSpace5"/>
              <dgm:constr type="r" for="ch" forName="rect5" refType="l" refFor="ch" refForName="space"/>
              <dgm:constr type="l" for="ch" forName="rect5"/>
              <dgm:constr type="h" for="ch" forName="rect5" refType="h" refFor="ch" refForName="circle5"/>
              <dgm:constr type="hOff" for="ch" forName="rect5" refType="hOff" refFor="ch" refForName="circle5"/>
              <dgm:constr type="b" for="ch" forName="rect5" refType="b" refFor="ch" refForName="circle5"/>
              <dgm:constr type="l" for="ch" forName="vertSpace6"/>
              <dgm:constr type="w" for="ch" forName="vertSpace6" refType="w"/>
              <dgm:constr type="h" for="ch" forName="vertSpace6" refType="h" refFor="ch" refForName="vertSpace5"/>
              <dgm:constr type="b" for="ch" forName="vertSpace6" refType="t" refFor="ch" refForName="vertSpace5"/>
              <dgm:constr type="ctrX" for="ch" forName="circle6" refType="r" refFor="ch" refForName="space"/>
              <dgm:constr type="h" for="ch" forName="circle6" refType="h" refFor="ch" refForName="circle1" fact="0.29"/>
              <dgm:constr type="hOff" for="ch" forName="circle6" refType="h" refFor="ch" refForName="vertSpace2" fact="-0.71"/>
              <dgm:constr type="w" for="ch" forName="circle6" refType="h" refFor="ch" refForName="circle6" op="equ"/>
              <dgm:constr type="wOff" for="ch" forName="circle6" refType="hOff" refFor="ch" refForName="circle6" op="equ"/>
              <dgm:constr type="b" for="ch" forName="circle6" refType="t" refFor="ch" refForName="vertSpace6"/>
              <dgm:constr type="r" for="ch" forName="rect6" refType="l" refFor="ch" refForName="space"/>
              <dgm:constr type="l" for="ch" forName="rect6"/>
              <dgm:constr type="h" for="ch" forName="rect6" refType="h" refFor="ch" refForName="circle6"/>
              <dgm:constr type="hOff" for="ch" forName="rect6" refType="hOff" refFor="ch" refForName="circle6"/>
              <dgm:constr type="b" for="ch" forName="rect6" refType="b" refFor="ch" refForName="circle6"/>
              <dgm:constr type="l" for="ch" forName="vertSpace7"/>
              <dgm:constr type="w" for="ch" forName="vertSpace7" refType="w"/>
              <dgm:constr type="h" for="ch" forName="vertSpace7" refType="h" refFor="ch" refForName="vertSpace6"/>
              <dgm:constr type="b" for="ch" forName="vertSpace7" refType="t" refFor="ch" refForName="vertSpace6"/>
              <dgm:constr type="ctrX" for="ch" forName="circle7" refType="r" refFor="ch" refForName="space"/>
              <dgm:constr type="h" for="ch" forName="circle7" refType="h" refFor="ch" refForName="circle1" fact="0.14"/>
              <dgm:constr type="hOff" for="ch" forName="circle7" refType="h" refFor="ch" refForName="vertSpace2" fact="-0.86"/>
              <dgm:constr type="w" for="ch" forName="circle7" refType="h" refFor="ch" refForName="circle7" op="equ"/>
              <dgm:constr type="wOff" for="ch" forName="circle7" refType="hOff" refFor="ch" refForName="circle7" op="equ"/>
              <dgm:constr type="b" for="ch" forName="circle7" refType="t" refFor="ch" refForName="vertSpace7"/>
              <dgm:constr type="r" for="ch" forName="rect7" refType="l" refFor="ch" refForName="space"/>
              <dgm:constr type="l" for="ch" forName="rect7"/>
              <dgm:constr type="h" for="ch" forName="rect7" refType="h" refFor="ch" refForName="circle7"/>
              <dgm:constr type="hOff" for="ch" forName="rect7" refType="hOff" refFor="ch" refForName="circle7"/>
              <dgm:constr type="b" for="ch" forName="rect7" refType="b" refFor="ch" refForName="circle7"/>
              <dgm:constr type="r" for="ch" forName="rect7ParTx" refType="l" refFor="ch" refForName="space"/>
              <dgm:constr type="w" for="ch" forName="rect7ParTx" refType="w" refFor="ch" refForName="rect7" fact="0.5"/>
              <dgm:constr type="t" for="ch" forName="rect7ParTx" refType="t" refFor="ch" refForName="rect7"/>
              <dgm:constr type="b" for="ch" forName="rect7ParTx" refType="b" refFor="ch" refForName="rect7"/>
              <dgm:constr type="r" for="ch" forName="rect7ChTx" refType="l" refFor="ch" refForName="rect7ParTx"/>
              <dgm:constr type="w" for="ch" forName="rect7ChTx" refType="w" refFor="ch" refForName="rect7ParTx"/>
              <dgm:constr type="t" for="ch" forName="rect7ChTx" refType="t" refFor="ch" refForName="rect7ParTx"/>
              <dgm:constr type="b" for="ch" forName="rect7ChTx" refType="b" refFor="ch" refForName="rect7ParTx"/>
              <dgm:constr type="r" for="ch" forName="rect7ParTxNoCh" refType="l" refFor="ch" refForName="space"/>
              <dgm:constr type="w" for="ch" forName="rect7ParTxNoCh" refType="w" refFor="ch" refForName="rect7"/>
              <dgm:constr type="t" for="ch" forName="rect7ParTxNoCh" refType="t" refFor="ch" refForName="rect7"/>
              <dgm:constr type="b" for="ch" forName="rect7ParTxNoCh" refType="b" refFor="ch" refForName="rect7"/>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r" for="ch" forName="rect3ParTx" refType="l" refFor="ch" refForName="space"/>
              <dgm:constr type="w" for="ch" forName="rect3ParTx" refType="w" refFor="ch" refForName="rect3" fact="0.5"/>
              <dgm:constr type="t" for="ch" forName="rect3ParTx" refType="t" refFor="ch" refForName="rect3"/>
              <dgm:constr type="b" for="ch" forName="rect3ParTx" refType="t" refFor="ch" refForName="rect4"/>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t" refFor="ch" refForName="rect4"/>
              <dgm:constr type="r" for="ch" forName="rect4ParTx" refType="l" refFor="ch" refForName="space"/>
              <dgm:constr type="w" for="ch" forName="rect4ParTx" refType="w" refFor="ch" refForName="rect4" fact="0.5"/>
              <dgm:constr type="t" for="ch" forName="rect4ParTx" refType="t" refFor="ch" refForName="rect4"/>
              <dgm:constr type="b" for="ch" forName="rect4ParTx" refType="t" refFor="ch" refForName="rect5"/>
              <dgm:constr type="r" for="ch" forName="rect4ChTx" refType="l" refFor="ch" refForName="rect4ParTx"/>
              <dgm:constr type="w" for="ch" forName="rect4ChTx" refType="w" refFor="ch" refForName="rect4ParTx"/>
              <dgm:constr type="t" for="ch" forName="rect4ChTx" refType="t" refFor="ch" refForName="rect4ParTx"/>
              <dgm:constr type="b" for="ch" forName="rect4ChTx" refType="b" refFor="ch" refForName="rect4ParTx"/>
              <dgm:constr type="r" for="ch" forName="rect4ParTxNoCh" refType="l" refFor="ch" refForName="space"/>
              <dgm:constr type="w" for="ch" forName="rect4ParTxNoCh" refType="w" refFor="ch" refForName="rect4"/>
              <dgm:constr type="t" for="ch" forName="rect4ParTxNoCh" refType="t" refFor="ch" refForName="rect4"/>
              <dgm:constr type="b" for="ch" forName="rect4ParTxNoCh" refType="t" refFor="ch" refForName="rect5"/>
              <dgm:constr type="r" for="ch" forName="rect5ParTx" refType="l" refFor="ch" refForName="space"/>
              <dgm:constr type="w" for="ch" forName="rect5ParTx" refType="w" refFor="ch" refForName="rect5" fact="0.5"/>
              <dgm:constr type="t" for="ch" forName="rect5ParTx" refType="t" refFor="ch" refForName="rect5"/>
              <dgm:constr type="b" for="ch" forName="rect5ParTx" refType="t" refFor="ch" refForName="rect6"/>
              <dgm:constr type="r" for="ch" forName="rect5ChTx" refType="l" refFor="ch" refForName="rect5ParTx"/>
              <dgm:constr type="w" for="ch" forName="rect5ChTx" refType="w" refFor="ch" refForName="rect5ParTx"/>
              <dgm:constr type="t" for="ch" forName="rect5ChTx" refType="t" refFor="ch" refForName="rect5ParTx"/>
              <dgm:constr type="b" for="ch" forName="rect5ChTx" refType="b" refFor="ch" refForName="rect5ParTx"/>
              <dgm:constr type="r" for="ch" forName="rect5ParTxNoCh" refType="l" refFor="ch" refForName="space"/>
              <dgm:constr type="w" for="ch" forName="rect5ParTxNoCh" refType="w" refFor="ch" refForName="rect5"/>
              <dgm:constr type="t" for="ch" forName="rect5ParTxNoCh" refType="t" refFor="ch" refForName="rect5"/>
              <dgm:constr type="b" for="ch" forName="rect5ParTxNoCh" refType="t" refFor="ch" refForName="rect6"/>
              <dgm:constr type="r" for="ch" forName="rect6ParTx" refType="l" refFor="ch" refForName="space"/>
              <dgm:constr type="w" for="ch" forName="rect6ParTx" refType="w" refFor="ch" refForName="rect6" fact="0.5"/>
              <dgm:constr type="t" for="ch" forName="rect6ParTx" refType="t" refFor="ch" refForName="rect6"/>
              <dgm:constr type="b" for="ch" forName="rect6ParTx" refType="t" refFor="ch" refForName="rect7"/>
              <dgm:constr type="r" for="ch" forName="rect6ChTx" refType="l" refFor="ch" refForName="rect6ParTx"/>
              <dgm:constr type="w" for="ch" forName="rect6ChTx" refType="w" refFor="ch" refForName="rect6ParTx"/>
              <dgm:constr type="t" for="ch" forName="rect6ChTx" refType="t" refFor="ch" refForName="rect6ParTx"/>
              <dgm:constr type="b" for="ch" forName="rect6ChTx" refType="b" refFor="ch" refForName="rect6ParTx"/>
              <dgm:constr type="r" for="ch" forName="rect6ParTxNoCh" refType="l" refFor="ch" refForName="space"/>
              <dgm:constr type="w" for="ch" forName="rect6ParTxNoCh" refType="w" refFor="ch" refForName="rect6"/>
              <dgm:constr type="t" for="ch" forName="rect6ParTxNoCh" refType="t" refFor="ch" refForName="rect6"/>
              <dgm:constr type="b" for="ch" forName="rect6ParTxNoCh" refType="t" refFor="ch" refForName="rect7"/>
              <dgm:constr type="primFontSz" for="ch" op="equ" val="65"/>
              <dgm:constr type="secFontSz" for="ch" op="equ" val="65"/>
            </dgm:constrLst>
          </dgm:if>
          <dgm:else name="Name21">
            <dgm:constrLst/>
          </dgm:else>
        </dgm:choose>
      </dgm:else>
    </dgm:choose>
    <dgm:ruleLst/>
    <dgm:forEach name="Name22" axis="ch" ptType="node" cnt="1">
      <dgm:layoutNode name="circle1" styleLbl="node1">
        <dgm:alg type="sp"/>
        <dgm:choose name="Name23">
          <dgm:if name="Name24" func="var" arg="dir" op="equ" val="norm">
            <dgm:shape xmlns:r="http://schemas.openxmlformats.org/officeDocument/2006/relationships" type="pie" r:blip="">
              <dgm:adjLst>
                <dgm:adj idx="1" val="90"/>
                <dgm:adj idx="2" val="270"/>
              </dgm:adjLst>
            </dgm:shape>
          </dgm:if>
          <dgm:else name="Name25">
            <dgm:shape xmlns:r="http://schemas.openxmlformats.org/officeDocument/2006/relationships" type="pie" r:blip="">
              <dgm:adjLst>
                <dgm:adj idx="1" val="270"/>
                <dgm:adj idx="2" val="90"/>
              </dgm:adjLst>
            </dgm:shape>
          </dgm:else>
        </dgm:choose>
        <dgm:presOf/>
        <dgm:constrLst/>
        <dgm:ruleLst/>
      </dgm:layoutNode>
      <dgm:layoutNode name="space">
        <dgm:alg type="sp"/>
        <dgm:shape xmlns:r="http://schemas.openxmlformats.org/officeDocument/2006/relationships" r:blip="">
          <dgm:adjLst/>
        </dgm:shape>
        <dgm:presOf/>
        <dgm:constrLst/>
        <dgm:ruleLst/>
      </dgm:layoutNode>
      <dgm:layoutNode name="rect1" styleLbl="alignAcc1">
        <dgm:alg type="sp"/>
        <dgm:shape xmlns:r="http://schemas.openxmlformats.org/officeDocument/2006/relationships" type="rect" r:blip="">
          <dgm:adjLst/>
        </dgm:shape>
        <dgm:presOf axis="self"/>
        <dgm:constrLst/>
        <dgm:ruleLst/>
      </dgm:layoutNode>
    </dgm:forEach>
    <dgm:forEach name="Name26" axis="ch" ptType="node" st="2" cnt="1">
      <dgm:layoutNode name="vertSpace2">
        <dgm:alg type="sp"/>
        <dgm:shape xmlns:r="http://schemas.openxmlformats.org/officeDocument/2006/relationships" type="rect" r:blip="" hideGeom="1">
          <dgm:adjLst/>
        </dgm:shape>
        <dgm:presOf/>
        <dgm:constrLst/>
        <dgm:ruleLst/>
      </dgm:layoutNode>
      <dgm:layoutNode name="circle2" styleLbl="node1">
        <dgm:alg type="sp"/>
        <dgm:choose name="Name27">
          <dgm:if name="Name28" func="var" arg="dir" op="equ" val="norm">
            <dgm:shape xmlns:r="http://schemas.openxmlformats.org/officeDocument/2006/relationships" type="pie" r:blip="">
              <dgm:adjLst>
                <dgm:adj idx="1" val="90"/>
                <dgm:adj idx="2" val="270"/>
              </dgm:adjLst>
            </dgm:shape>
          </dgm:if>
          <dgm:else name="Name29">
            <dgm:shape xmlns:r="http://schemas.openxmlformats.org/officeDocument/2006/relationships" type="pie" r:blip="">
              <dgm:adjLst>
                <dgm:adj idx="1" val="270"/>
                <dgm:adj idx="2" val="90"/>
              </dgm:adjLst>
            </dgm:shape>
          </dgm:else>
        </dgm:choose>
        <dgm:presOf/>
        <dgm:constrLst/>
        <dgm:ruleLst/>
      </dgm:layoutNode>
      <dgm:layoutNode name="rect2" styleLbl="alignAcc1">
        <dgm:alg type="sp"/>
        <dgm:shape xmlns:r="http://schemas.openxmlformats.org/officeDocument/2006/relationships" type="rect" r:blip="">
          <dgm:adjLst/>
        </dgm:shape>
        <dgm:presOf axis="self"/>
        <dgm:constrLst/>
        <dgm:ruleLst/>
      </dgm:layoutNode>
    </dgm:forEach>
    <dgm:forEach name="Name30" axis="ch" ptType="node" st="3" cnt="1">
      <dgm:layoutNode name="vertSpace3">
        <dgm:alg type="sp"/>
        <dgm:shape xmlns:r="http://schemas.openxmlformats.org/officeDocument/2006/relationships" type="rect" r:blip="" hideGeom="1">
          <dgm:adjLst/>
        </dgm:shape>
        <dgm:presOf/>
        <dgm:constrLst/>
        <dgm:ruleLst/>
      </dgm:layoutNode>
      <dgm:layoutNode name="circle3" styleLbl="node1">
        <dgm:alg type="sp"/>
        <dgm:choose name="Name31">
          <dgm:if name="Name32" func="var" arg="dir" op="equ" val="norm">
            <dgm:shape xmlns:r="http://schemas.openxmlformats.org/officeDocument/2006/relationships" type="pie" r:blip="">
              <dgm:adjLst>
                <dgm:adj idx="1" val="90"/>
                <dgm:adj idx="2" val="270"/>
              </dgm:adjLst>
            </dgm:shape>
          </dgm:if>
          <dgm:else name="Name33">
            <dgm:shape xmlns:r="http://schemas.openxmlformats.org/officeDocument/2006/relationships" type="pie" r:blip="">
              <dgm:adjLst>
                <dgm:adj idx="1" val="270"/>
                <dgm:adj idx="2" val="90"/>
              </dgm:adjLst>
            </dgm:shape>
          </dgm:else>
        </dgm:choose>
        <dgm:presOf/>
        <dgm:constrLst/>
        <dgm:ruleLst/>
      </dgm:layoutNode>
      <dgm:layoutNode name="rect3" styleLbl="alignAcc1">
        <dgm:alg type="sp"/>
        <dgm:shape xmlns:r="http://schemas.openxmlformats.org/officeDocument/2006/relationships" type="rect" r:blip="">
          <dgm:adjLst/>
        </dgm:shape>
        <dgm:presOf axis="self"/>
        <dgm:constrLst/>
        <dgm:ruleLst/>
      </dgm:layoutNode>
    </dgm:forEach>
    <dgm:forEach name="Name34" axis="ch" ptType="node" st="4" cnt="1">
      <dgm:layoutNode name="vertSpace4">
        <dgm:alg type="sp"/>
        <dgm:shape xmlns:r="http://schemas.openxmlformats.org/officeDocument/2006/relationships" type="rect" r:blip="" hideGeom="1">
          <dgm:adjLst/>
        </dgm:shape>
        <dgm:presOf/>
        <dgm:constrLst/>
        <dgm:ruleLst/>
      </dgm:layoutNode>
      <dgm:layoutNode name="circle4" styleLbl="node1">
        <dgm:alg type="sp"/>
        <dgm:choose name="Name35">
          <dgm:if name="Name36" func="var" arg="dir" op="equ" val="norm">
            <dgm:shape xmlns:r="http://schemas.openxmlformats.org/officeDocument/2006/relationships" type="pie" r:blip="">
              <dgm:adjLst>
                <dgm:adj idx="1" val="90"/>
                <dgm:adj idx="2" val="270"/>
              </dgm:adjLst>
            </dgm:shape>
          </dgm:if>
          <dgm:else name="Name37">
            <dgm:shape xmlns:r="http://schemas.openxmlformats.org/officeDocument/2006/relationships" type="pie" r:blip="">
              <dgm:adjLst>
                <dgm:adj idx="1" val="270"/>
                <dgm:adj idx="2" val="90"/>
              </dgm:adjLst>
            </dgm:shape>
          </dgm:else>
        </dgm:choose>
        <dgm:presOf/>
        <dgm:constrLst/>
        <dgm:ruleLst/>
      </dgm:layoutNode>
      <dgm:layoutNode name="rect4" styleLbl="alignAcc1">
        <dgm:alg type="sp"/>
        <dgm:shape xmlns:r="http://schemas.openxmlformats.org/officeDocument/2006/relationships" type="rect" r:blip="">
          <dgm:adjLst/>
        </dgm:shape>
        <dgm:presOf axis="self"/>
        <dgm:constrLst/>
        <dgm:ruleLst/>
      </dgm:layoutNode>
    </dgm:forEach>
    <dgm:forEach name="Name38" axis="ch" ptType="node" st="5" cnt="1">
      <dgm:layoutNode name="vertSpace5">
        <dgm:alg type="sp"/>
        <dgm:shape xmlns:r="http://schemas.openxmlformats.org/officeDocument/2006/relationships" type="rect" r:blip="" hideGeom="1">
          <dgm:adjLst/>
        </dgm:shape>
        <dgm:presOf/>
        <dgm:constrLst/>
        <dgm:ruleLst/>
      </dgm:layoutNode>
      <dgm:layoutNode name="circle5" styleLbl="node1">
        <dgm:alg type="sp"/>
        <dgm:choose name="Name39">
          <dgm:if name="Name40" func="var" arg="dir" op="equ" val="norm">
            <dgm:shape xmlns:r="http://schemas.openxmlformats.org/officeDocument/2006/relationships" type="pie" r:blip="">
              <dgm:adjLst>
                <dgm:adj idx="1" val="90"/>
                <dgm:adj idx="2" val="270"/>
              </dgm:adjLst>
            </dgm:shape>
          </dgm:if>
          <dgm:else name="Name41">
            <dgm:shape xmlns:r="http://schemas.openxmlformats.org/officeDocument/2006/relationships" type="pie" r:blip="">
              <dgm:adjLst>
                <dgm:adj idx="1" val="270"/>
                <dgm:adj idx="2" val="90"/>
              </dgm:adjLst>
            </dgm:shape>
          </dgm:else>
        </dgm:choose>
        <dgm:presOf/>
        <dgm:constrLst/>
        <dgm:ruleLst/>
      </dgm:layoutNode>
      <dgm:layoutNode name="rect5" styleLbl="alignAcc1">
        <dgm:alg type="sp"/>
        <dgm:shape xmlns:r="http://schemas.openxmlformats.org/officeDocument/2006/relationships" type="rect" r:blip="">
          <dgm:adjLst/>
        </dgm:shape>
        <dgm:presOf axis="self"/>
        <dgm:constrLst/>
        <dgm:ruleLst/>
      </dgm:layoutNode>
    </dgm:forEach>
    <dgm:forEach name="Name42" axis="ch" ptType="node" st="6" cnt="1">
      <dgm:layoutNode name="vertSpace6">
        <dgm:alg type="sp"/>
        <dgm:shape xmlns:r="http://schemas.openxmlformats.org/officeDocument/2006/relationships" type="rect" r:blip="" hideGeom="1">
          <dgm:adjLst/>
        </dgm:shape>
        <dgm:presOf/>
        <dgm:constrLst/>
        <dgm:ruleLst/>
      </dgm:layoutNode>
      <dgm:layoutNode name="circle6" styleLbl="node1">
        <dgm:alg type="sp"/>
        <dgm:choose name="Name43">
          <dgm:if name="Name44" func="var" arg="dir" op="equ" val="norm">
            <dgm:shape xmlns:r="http://schemas.openxmlformats.org/officeDocument/2006/relationships" type="pie" r:blip="">
              <dgm:adjLst>
                <dgm:adj idx="1" val="90"/>
                <dgm:adj idx="2" val="270"/>
              </dgm:adjLst>
            </dgm:shape>
          </dgm:if>
          <dgm:else name="Name45">
            <dgm:shape xmlns:r="http://schemas.openxmlformats.org/officeDocument/2006/relationships" type="pie" r:blip="">
              <dgm:adjLst>
                <dgm:adj idx="1" val="270"/>
                <dgm:adj idx="2" val="90"/>
              </dgm:adjLst>
            </dgm:shape>
          </dgm:else>
        </dgm:choose>
        <dgm:presOf/>
        <dgm:constrLst/>
        <dgm:ruleLst/>
      </dgm:layoutNode>
      <dgm:layoutNode name="rect6" styleLbl="alignAcc1">
        <dgm:alg type="sp"/>
        <dgm:shape xmlns:r="http://schemas.openxmlformats.org/officeDocument/2006/relationships" type="rect" r:blip="">
          <dgm:adjLst/>
        </dgm:shape>
        <dgm:presOf axis="self"/>
        <dgm:constrLst/>
        <dgm:ruleLst/>
      </dgm:layoutNode>
    </dgm:forEach>
    <dgm:forEach name="Name46" axis="ch" ptType="node" st="7" cnt="1">
      <dgm:layoutNode name="vertSpace7">
        <dgm:alg type="sp"/>
        <dgm:shape xmlns:r="http://schemas.openxmlformats.org/officeDocument/2006/relationships" type="rect" r:blip="" hideGeom="1">
          <dgm:adjLst/>
        </dgm:shape>
        <dgm:presOf/>
        <dgm:constrLst/>
        <dgm:ruleLst/>
      </dgm:layoutNode>
      <dgm:layoutNode name="circle7" styleLbl="node1">
        <dgm:alg type="sp"/>
        <dgm:choose name="Name47">
          <dgm:if name="Name48" func="var" arg="dir" op="equ" val="norm">
            <dgm:shape xmlns:r="http://schemas.openxmlformats.org/officeDocument/2006/relationships" type="pie" r:blip="">
              <dgm:adjLst>
                <dgm:adj idx="1" val="90"/>
                <dgm:adj idx="2" val="270"/>
              </dgm:adjLst>
            </dgm:shape>
          </dgm:if>
          <dgm:else name="Name49">
            <dgm:shape xmlns:r="http://schemas.openxmlformats.org/officeDocument/2006/relationships" type="pie" r:blip="">
              <dgm:adjLst>
                <dgm:adj idx="1" val="270"/>
                <dgm:adj idx="2" val="90"/>
              </dgm:adjLst>
            </dgm:shape>
          </dgm:else>
        </dgm:choose>
        <dgm:presOf/>
        <dgm:constrLst/>
        <dgm:ruleLst/>
      </dgm:layoutNode>
      <dgm:layoutNode name="rect7" styleLbl="alignAcc1">
        <dgm:alg type="sp"/>
        <dgm:shape xmlns:r="http://schemas.openxmlformats.org/officeDocument/2006/relationships" type="rect" r:blip="">
          <dgm:adjLst/>
        </dgm:shape>
        <dgm:presOf axis="self"/>
        <dgm:constrLst/>
        <dgm:ruleLst/>
      </dgm:layoutNode>
    </dgm:forEach>
    <dgm:forEach name="Name50" axis="ch" ptType="node" cnt="1">
      <dgm:choose name="Name51">
        <dgm:if name="Name52" axis="root des" ptType="all node" func="maxDepth" arg="none" op="gte" val="2">
          <dgm:layoutNode name="rect1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1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53">
          <dgm:layoutNode name="rect1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54" axis="ch" ptType="node" st="2" cnt="1">
      <dgm:choose name="Name55">
        <dgm:if name="Name56" axis="root des" ptType="all node" func="maxDepth" arg="none" op="gte" val="2">
          <dgm:layoutNode name="rect2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2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57">
          <dgm:layoutNode name="rect2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58" axis="ch" ptType="node" st="3" cnt="1">
      <dgm:choose name="Name59">
        <dgm:if name="Name60" axis="root des" ptType="all node" func="maxDepth" arg="none" op="gte" val="2">
          <dgm:layoutNode name="rect3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3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61">
          <dgm:layoutNode name="rect3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62" axis="ch" ptType="node" st="4" cnt="1">
      <dgm:choose name="Name63">
        <dgm:if name="Name64" axis="root des" ptType="all node" func="maxDepth" arg="none" op="gte" val="2">
          <dgm:layoutNode name="rect4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4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65">
          <dgm:layoutNode name="rect4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66" axis="ch" ptType="node" st="5" cnt="1">
      <dgm:choose name="Name67">
        <dgm:if name="Name68" axis="root des" ptType="all node" func="maxDepth" arg="none" op="gte" val="2">
          <dgm:layoutNode name="rect5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5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69">
          <dgm:layoutNode name="rect5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70" axis="ch" ptType="node" st="6" cnt="1">
      <dgm:choose name="Name71">
        <dgm:if name="Name72" axis="root des" ptType="all node" func="maxDepth" arg="none" op="gte" val="2">
          <dgm:layoutNode name="rect6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6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73">
          <dgm:layoutNode name="rect6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74" axis="ch" ptType="node" st="7" cnt="1">
      <dgm:choose name="Name75">
        <dgm:if name="Name76" axis="root des" ptType="all node" func="maxDepth" arg="none" op="gte" val="2">
          <dgm:layoutNode name="rect7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7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77">
          <dgm:layoutNode name="rect7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87A391-0331-4139-9320-FEE9AD98BB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3</Pages>
  <Words>986</Words>
  <Characters>6435</Characters>
  <Application>Microsoft Office Word</Application>
  <DocSecurity>0</DocSecurity>
  <Lines>169</Lines>
  <Paragraphs>97</Paragraphs>
  <ScaleCrop>false</ScaleCrop>
  <HeadingPairs>
    <vt:vector size="2" baseType="variant">
      <vt:variant>
        <vt:lpstr>Title</vt:lpstr>
      </vt:variant>
      <vt:variant>
        <vt:i4>1</vt:i4>
      </vt:variant>
    </vt:vector>
  </HeadingPairs>
  <TitlesOfParts>
    <vt:vector size="1" baseType="lpstr">
      <vt:lpstr/>
    </vt:vector>
  </TitlesOfParts>
  <Company>SCCM2016</Company>
  <LinksUpToDate>false</LinksUpToDate>
  <CharactersWithSpaces>7324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Preeti Arora</dc:creator>
  <cp:lastModifiedBy>sanjeev yadav</cp:lastModifiedBy>
  <cp:revision>9</cp:revision>
  <cp:lastPrinted>2024-02-10T03:43:00Z</cp:lastPrinted>
  <dcterms:created xsi:type="dcterms:W3CDTF">2025-03-17T03:50:00Z</dcterms:created>
  <dcterms:modified xsi:type="dcterms:W3CDTF">2025-09-25T16:43:00Z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6c6ec900-b897-4ff7-b860-bd8ee9f1496f</vt:lpwstr>
  </property>
</Properties>
</file>