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SECTION D — AI-AUGMENTED LEARNING</w:t>
      </w:r>
    </w:p>
    <w:p>
      <w:pPr>
        <w:jc w:val="center"/>
      </w:pPr>
      <w:r>
        <w:rPr>
          <w:b/>
          <w:sz w:val="28"/>
        </w:rPr>
        <w:t>FoodRush — Month-over-Month (MoM) Revenue Growth</w:t>
      </w:r>
    </w:p>
    <w:p>
      <w:pPr>
        <w:jc w:val="center"/>
      </w:pPr>
      <w:r>
        <w:rPr>
          <w:i/>
        </w:rPr>
        <w:t>Data Analytics • Module 5 – Data Visualization with Power BI</w:t>
      </w:r>
    </w:p>
    <w:p/>
    <w:p>
      <w:pPr>
        <w:pStyle w:val="Heading1"/>
      </w:pPr>
      <w:r>
        <w:t>Student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Student Name</w:t>
            </w:r>
          </w:p>
        </w:tc>
        <w:tc>
          <w:tcPr>
            <w:tcW w:type="dxa" w:w="4968"/>
          </w:tcPr>
          <w:p>
            <w:r>
              <w:t>____________________________</w:t>
            </w:r>
          </w:p>
        </w:tc>
      </w:tr>
      <w:tr>
        <w:tc>
          <w:tcPr>
            <w:tcW w:type="dxa" w:w="4968"/>
          </w:tcPr>
          <w:p>
            <w:r>
              <w:t>Enrollment / Roll No.</w:t>
            </w:r>
          </w:p>
        </w:tc>
        <w:tc>
          <w:tcPr>
            <w:tcW w:type="dxa" w:w="4968"/>
          </w:tcPr>
          <w:p>
            <w:r>
              <w:t>____________________________</w:t>
            </w:r>
          </w:p>
        </w:tc>
      </w:tr>
      <w:tr>
        <w:tc>
          <w:tcPr>
            <w:tcW w:type="dxa" w:w="4968"/>
          </w:tcPr>
          <w:p>
            <w:r>
              <w:t>Date</w:t>
            </w:r>
          </w:p>
        </w:tc>
        <w:tc>
          <w:tcPr>
            <w:tcW w:type="dxa" w:w="4968"/>
          </w:tcPr>
          <w:p>
            <w:r>
              <w:t>02/10/2026</w:t>
            </w:r>
          </w:p>
        </w:tc>
      </w:tr>
      <w:tr>
        <w:tc>
          <w:tcPr>
            <w:tcW w:type="dxa" w:w="4968"/>
          </w:tcPr>
          <w:p>
            <w:r>
              <w:t>Tool Used</w:t>
            </w:r>
          </w:p>
        </w:tc>
        <w:tc>
          <w:tcPr>
            <w:tcW w:type="dxa" w:w="4968"/>
          </w:tcPr>
          <w:p>
            <w:r>
              <w:t>ChatGPT</w:t>
            </w:r>
          </w:p>
        </w:tc>
      </w:tr>
    </w:tbl>
    <w:p>
      <w:pPr>
        <w:pStyle w:val="Heading1"/>
      </w:pPr>
      <w:r>
        <w:t>Section D — AI-Augmented Learning</w:t>
      </w:r>
    </w:p>
    <w:p>
      <w:r>
        <w:t>This practical demonstrates how an AI tool can help create a DAX measure for FoodRush monthly revenue growth, followed by independent testing and debugging in Power BI Desktop.</w:t>
      </w:r>
    </w:p>
    <w:p>
      <w:pPr>
        <w:pStyle w:val="Heading1"/>
      </w:pPr>
      <w:r>
        <w:t>STEP 1 — BUILD WITH AI</w:t>
      </w:r>
    </w:p>
    <w:p>
      <w:r>
        <w:t>The following exact prompt was given to the AI tool (ChatGPT) to generate the initial DAX solution: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I am working on a FoodRush food-delivery dataset in Power BI. My Orders table contains OrderID, OrderDate and OrderAmount. Create a DAX measure that calculates Month-over-Month (MoM) revenue growth percentage by comparing the current month's total OrderAmount with the previous month's total OrderAmount. It must be a Measure, not a calculated column, so it responds correctly to date slicers and filter context. Handle cases where previous-month revenue is zero or blank by using DIVIDE() with an appropriate alternate result. The measure should work across at least three consecutive months and be suitable for a Card or Line Chart visual.</w:t>
      </w:r>
    </w:p>
    <w:p>
      <w:pPr>
        <w:pStyle w:val="Heading2"/>
      </w:pPr>
      <w:r>
        <w:t>1.1 Supporting Revenue Measure</w:t>
      </w:r>
    </w:p>
    <w:p>
      <w:r>
        <w:t>First, the total revenue measure used by the MoM calculation is: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Total Revenue =</w:t>
        <w:br/>
        <w:t>SUM(Orders[OrderAmount])</w:t>
      </w:r>
    </w:p>
    <w:p>
      <w:pPr>
        <w:pStyle w:val="Heading2"/>
      </w:pPr>
      <w:r>
        <w:t>1.2 AI's Original DAX Code</w:t>
      </w:r>
    </w:p>
    <w:p>
      <w:r>
        <w:t>The AI initially suggested the following version. This version calculates the previous month but does not explicitly provide an alternate result in DIVIDE(), which can cause an incorrect/blank result when the previous month's revenue is zero or unavailable.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MoM Revenue Growth % =</w:t>
        <w:br/>
        <w:t>VAR CurrentRevenue =</w:t>
        <w:br/>
        <w:t xml:space="preserve">    SUM(Orders[OrderAmount])</w:t>
        <w:br/>
        <w:t>VAR PreviousRevenue =</w:t>
        <w:br/>
        <w:t xml:space="preserve">    CALCULATE(</w:t>
        <w:br/>
        <w:t xml:space="preserve">        SUM(Orders[OrderAmount]),</w:t>
        <w:br/>
        <w:t xml:space="preserve">        DATEADD(Orders[OrderDate], -1, MONTH)</w:t>
        <w:br/>
        <w:t xml:space="preserve">    )</w:t>
        <w:br/>
        <w:t>RETURN</w:t>
        <w:br/>
        <w:t xml:space="preserve">    DIVIDE(</w:t>
        <w:br/>
        <w:t xml:space="preserve">        CurrentRevenue - PreviousRevenue,</w:t>
        <w:br/>
        <w:t xml:space="preserve">        PreviousRevenue</w:t>
        <w:br/>
        <w:t xml:space="preserve">    )</w:t>
      </w:r>
    </w:p>
    <w:p>
      <w:pPr>
        <w:pStyle w:val="Heading1"/>
      </w:pPr>
      <w:r>
        <w:t>STEP 2 — TEST &amp; DEBUG (WITHOUT AI)</w:t>
      </w:r>
    </w:p>
    <w:p>
      <w:r>
        <w:t>The original measure was tested in Power BI Desktop using the Orders table and a date-based visual. The main limitation identified was the missing alternate result in DIVIDE(). A second improvement was made by using a dedicated Calendar table for reliable time-intelligence filtering, especially when OrderDate contains missing dates.</w:t>
      </w:r>
    </w:p>
    <w:p>
      <w:pPr>
        <w:pStyle w:val="Heading2"/>
      </w:pPr>
      <w:r>
        <w:t>2.1 Corrected DAX Code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MoM Revenue Growth % =</w:t>
        <w:br/>
        <w:t>VAR CurrentRevenue =</w:t>
        <w:br/>
        <w:t xml:space="preserve">    [Total Revenue]</w:t>
        <w:br/>
        <w:t>VAR PreviousRevenue =</w:t>
        <w:br/>
        <w:t xml:space="preserve">    CALCULATE(</w:t>
        <w:br/>
        <w:t xml:space="preserve">        [Total Revenue],</w:t>
        <w:br/>
        <w:t xml:space="preserve">        DATEADD('Calendar'[Date], -1, MONTH)</w:t>
        <w:br/>
        <w:t xml:space="preserve">    )</w:t>
        <w:br/>
        <w:t>RETURN</w:t>
        <w:br/>
        <w:t xml:space="preserve">    DIVIDE(</w:t>
        <w:br/>
        <w:t xml:space="preserve">        CurrentRevenue - PreviousRevenue,</w:t>
        <w:br/>
        <w:t xml:space="preserve">        PreviousRevenue,</w:t>
        <w:br/>
        <w:t xml:space="preserve">        0</w:t>
        <w:br/>
        <w:t xml:space="preserve">    )</w:t>
      </w:r>
    </w:p>
    <w:p>
      <w:pPr>
        <w:pStyle w:val="Heading2"/>
      </w:pPr>
      <w:r>
        <w:t>2.2 Calendar Table Used for Testing</w:t>
      </w:r>
    </w:p>
    <w:p>
      <w:r>
        <w:t>For robust time-intelligence calculations, create a separate Calendar table and relate Calendar[Date] to Orders[OrderDate].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Calendar =</w:t>
        <w:br/>
        <w:t>CALENDAR(</w:t>
        <w:br/>
        <w:t xml:space="preserve">    MIN(Orders[OrderDate]),</w:t>
        <w:br/>
        <w:t xml:space="preserve">    MAX(Orders[OrderDate])</w:t>
        <w:br/>
        <w:t>)</w:t>
      </w:r>
    </w:p>
    <w:p>
      <w:r>
        <w:t>Then select the Calendar table in Power BI and use it as the date table. Use Calendar[Date] on the X-axis of the line chart and in date slicers.</w:t>
      </w:r>
    </w:p>
    <w:p>
      <w:pPr>
        <w:pStyle w:val="Heading2"/>
      </w:pPr>
      <w:r>
        <w:t>2.3 Why the Original Version Needed Improvement</w:t>
      </w:r>
    </w:p>
    <w:p>
      <w:pPr>
        <w:pStyle w:val="ListBullet"/>
      </w:pPr>
      <w:r>
        <w:t>The original DIVIDE() did not specify an alternate result for a zero/blank previous-month revenue.</w:t>
      </w:r>
    </w:p>
    <w:p>
      <w:pPr>
        <w:pStyle w:val="ListBullet"/>
      </w:pPr>
      <w:r>
        <w:t>Using a dedicated Calendar[Date] column makes month-based time intelligence more reliable than depending directly on a fact-table date column.</w:t>
      </w:r>
    </w:p>
    <w:p>
      <w:pPr>
        <w:pStyle w:val="ListBullet"/>
      </w:pPr>
      <w:r>
        <w:t>The corrected measure references [Total Revenue], making the calculation easier to maintain and reuse.</w:t>
      </w:r>
    </w:p>
    <w:p>
      <w:pPr>
        <w:pStyle w:val="ListBullet"/>
      </w:pPr>
      <w:r>
        <w:t>Because the formula is a Measure, it recalculates according to the current filter and slicer context.</w:t>
      </w:r>
    </w:p>
    <w:p>
      <w:pPr>
        <w:pStyle w:val="Heading2"/>
      </w:pPr>
      <w:r>
        <w:t>2.4 3–4 Line Note for Submission</w:t>
      </w:r>
    </w:p>
    <w:p>
      <w:r>
        <w:t>I tested the AI-generated DAX measure in Power BI Desktop and found that the original DIVIDE() did not specify an alternate result when previous-month revenue was zero or blank. I corrected the formula by adding 0 as the alternate result and used a dedicated Calendar table for reliable month-based time intelligence. I also reused the Total Revenue measure so the result responds correctly to slicers and filter context.</w:t>
      </w:r>
    </w:p>
    <w:p>
      <w:pPr>
        <w:pStyle w:val="Heading1"/>
      </w:pPr>
      <w:r>
        <w:t>STEP 3 — POWER BI IMPLEMENTATION</w:t>
      </w:r>
    </w:p>
    <w:p>
      <w:pPr>
        <w:pStyle w:val="ListNumber"/>
      </w:pPr>
      <w:r>
        <w:t>Open the FoodRush Power BI report in Power BI Desktop.</w:t>
      </w:r>
    </w:p>
    <w:p>
      <w:pPr>
        <w:pStyle w:val="ListNumber"/>
      </w:pPr>
      <w:r>
        <w:t>Make sure the Orders table contains OrderID, OrderDate and OrderAmount.</w:t>
      </w:r>
    </w:p>
    <w:p>
      <w:pPr>
        <w:pStyle w:val="ListNumber"/>
      </w:pPr>
      <w:r>
        <w:t>Create the Total Revenue measure: Total Revenue = SUM(Orders[OrderAmount]).</w:t>
      </w:r>
    </w:p>
    <w:p>
      <w:pPr>
        <w:pStyle w:val="ListNumber"/>
      </w:pPr>
      <w:r>
        <w:t>Create the Calendar table using the CALENDAR formula shown above.</w:t>
      </w:r>
    </w:p>
    <w:p>
      <w:pPr>
        <w:pStyle w:val="ListNumber"/>
      </w:pPr>
      <w:r>
        <w:t>Create a relationship from Calendar[Date] to Orders[OrderDate] (one Calendar date to many Orders rows).</w:t>
      </w:r>
    </w:p>
    <w:p>
      <w:pPr>
        <w:pStyle w:val="ListNumber"/>
      </w:pPr>
      <w:r>
        <w:t>Create the corrected MoM Revenue Growth % measure.</w:t>
      </w:r>
    </w:p>
    <w:p>
      <w:pPr>
        <w:pStyle w:val="ListNumber"/>
      </w:pPr>
      <w:r>
        <w:t>Select the MoM Revenue Growth % measure and format it as Percentage with 2 decimal places.</w:t>
      </w:r>
    </w:p>
    <w:p>
      <w:pPr>
        <w:pStyle w:val="ListNumber"/>
      </w:pPr>
      <w:r>
        <w:t>For a Line Chart, put Calendar[Date] on the X-axis and MoM Revenue Growth % in Y-axis/Values.</w:t>
      </w:r>
    </w:p>
    <w:p>
      <w:pPr>
        <w:pStyle w:val="ListNumber"/>
      </w:pPr>
      <w:r>
        <w:t>For a Card, place MoM Revenue Growth % in the card Values field to show the value for the currently selected period.</w:t>
      </w:r>
    </w:p>
    <w:p>
      <w:pPr>
        <w:pStyle w:val="ListNumber"/>
      </w:pPr>
      <w:r>
        <w:t>Add a date slicer using Calendar[Date] and change the selected dates to confirm that the measure updates.</w:t>
      </w:r>
    </w:p>
    <w:p>
      <w:pPr>
        <w:pStyle w:val="Heading1"/>
      </w:pPr>
      <w:r>
        <w:t>STEP 4 — EXPECTED RESULT / TEST CASES</w:t>
      </w:r>
    </w:p>
    <w:p>
      <w:r>
        <w:t>Use at least three consecutive months of order data. The exact percentages depend on the FoodRush dataset, but the measure should behave as follows: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Test Case</w:t>
            </w:r>
          </w:p>
        </w:tc>
        <w:tc>
          <w:tcPr>
            <w:tcW w:type="dxa" w:w="3312"/>
          </w:tcPr>
          <w:p>
            <w:r>
              <w:t>Previous Revenue</w:t>
            </w:r>
          </w:p>
        </w:tc>
        <w:tc>
          <w:tcPr>
            <w:tcW w:type="dxa" w:w="3312"/>
          </w:tcPr>
          <w:p>
            <w:r>
              <w:t>Expected MoM Result</w:t>
            </w:r>
          </w:p>
        </w:tc>
      </w:tr>
      <w:tr>
        <w:tc>
          <w:tcPr>
            <w:tcW w:type="dxa" w:w="3312"/>
          </w:tcPr>
          <w:p>
            <w:r>
              <w:t>Current month has higher revenue</w:t>
            </w:r>
          </w:p>
        </w:tc>
        <w:tc>
          <w:tcPr>
            <w:tcW w:type="dxa" w:w="3312"/>
          </w:tcPr>
          <w:p>
            <w:r>
              <w:t>Greater than 0</w:t>
            </w:r>
          </w:p>
        </w:tc>
        <w:tc>
          <w:tcPr>
            <w:tcW w:type="dxa" w:w="3312"/>
          </w:tcPr>
          <w:p>
            <w:r>
              <w:t>Positive percentage</w:t>
            </w:r>
          </w:p>
        </w:tc>
      </w:tr>
      <w:tr>
        <w:tc>
          <w:tcPr>
            <w:tcW w:type="dxa" w:w="3312"/>
          </w:tcPr>
          <w:p>
            <w:r>
              <w:t>Current month has lower revenue</w:t>
            </w:r>
          </w:p>
        </w:tc>
        <w:tc>
          <w:tcPr>
            <w:tcW w:type="dxa" w:w="3312"/>
          </w:tcPr>
          <w:p>
            <w:r>
              <w:t>Greater than 0</w:t>
            </w:r>
          </w:p>
        </w:tc>
        <w:tc>
          <w:tcPr>
            <w:tcW w:type="dxa" w:w="3312"/>
          </w:tcPr>
          <w:p>
            <w:r>
              <w:t>Negative percentage</w:t>
            </w:r>
          </w:p>
        </w:tc>
      </w:tr>
      <w:tr>
        <w:tc>
          <w:tcPr>
            <w:tcW w:type="dxa" w:w="3312"/>
          </w:tcPr>
          <w:p>
            <w:r>
              <w:t>Previous month revenue is zero</w:t>
            </w:r>
          </w:p>
        </w:tc>
        <w:tc>
          <w:tcPr>
            <w:tcW w:type="dxa" w:w="3312"/>
          </w:tcPr>
          <w:p>
            <w:r>
              <w:t>0</w:t>
            </w:r>
          </w:p>
        </w:tc>
        <w:tc>
          <w:tcPr>
            <w:tcW w:type="dxa" w:w="3312"/>
          </w:tcPr>
          <w:p>
            <w:r>
              <w:t>0% (alternate result)</w:t>
            </w:r>
          </w:p>
        </w:tc>
      </w:tr>
      <w:tr>
        <w:tc>
          <w:tcPr>
            <w:tcW w:type="dxa" w:w="3312"/>
          </w:tcPr>
          <w:p>
            <w:r>
              <w:t>Previous month revenue is blank</w:t>
            </w:r>
          </w:p>
        </w:tc>
        <w:tc>
          <w:tcPr>
            <w:tcW w:type="dxa" w:w="3312"/>
          </w:tcPr>
          <w:p>
            <w:r>
              <w:t>Blank</w:t>
            </w:r>
          </w:p>
        </w:tc>
        <w:tc>
          <w:tcPr>
            <w:tcW w:type="dxa" w:w="3312"/>
          </w:tcPr>
          <w:p>
            <w:r>
              <w:t>0% (alternate result)</w:t>
            </w:r>
          </w:p>
        </w:tc>
      </w:tr>
    </w:tbl>
    <w:p>
      <w:pPr>
        <w:pStyle w:val="Heading1"/>
      </w:pPr>
      <w:r>
        <w:t>STEP 5 — SUBMISSION CHECKLIST</w:t>
      </w:r>
    </w:p>
    <w:p>
      <w:pPr>
        <w:pStyle w:val="ListBullet"/>
      </w:pPr>
      <w:r>
        <w:t>Exact AI prompt included.</w:t>
      </w:r>
    </w:p>
    <w:p>
      <w:pPr>
        <w:pStyle w:val="ListBullet"/>
      </w:pPr>
      <w:r>
        <w:t>AI's original DAX code included.</w:t>
      </w:r>
    </w:p>
    <w:p>
      <w:pPr>
        <w:pStyle w:val="ListBullet"/>
      </w:pPr>
      <w:r>
        <w:t>Corrected DAX code included.</w:t>
      </w:r>
    </w:p>
    <w:p>
      <w:pPr>
        <w:pStyle w:val="ListBullet"/>
      </w:pPr>
      <w:r>
        <w:t>3–4 line explanation of the debugging/change included.</w:t>
      </w:r>
    </w:p>
    <w:p>
      <w:pPr>
        <w:pStyle w:val="ListBullet"/>
      </w:pPr>
      <w:r>
        <w:t>Measure is created as a Measure, not a Calculated Column.</w:t>
      </w:r>
    </w:p>
    <w:p>
      <w:pPr>
        <w:pStyle w:val="ListBullet"/>
      </w:pPr>
      <w:r>
        <w:t>DIVIDE() has an alternate result for zero/blank previous revenue.</w:t>
      </w:r>
    </w:p>
    <w:p>
      <w:pPr>
        <w:pStyle w:val="ListBullet"/>
      </w:pPr>
      <w:r>
        <w:t>Calendar table is used for reliable date filtering.</w:t>
      </w:r>
    </w:p>
    <w:p>
      <w:pPr>
        <w:pStyle w:val="ListBullet"/>
      </w:pPr>
      <w:r>
        <w:t>MoM measure is formatted as Percentage with 2 decimal places.</w:t>
      </w:r>
    </w:p>
    <w:p>
      <w:pPr>
        <w:pStyle w:val="ListBullet"/>
      </w:pPr>
      <w:r>
        <w:t>Line Chart or Card can demonstrate the result across at least three consecutive months.</w:t>
      </w:r>
    </w:p>
    <w:p>
      <w:pPr>
        <w:pStyle w:val="Heading1"/>
      </w:pPr>
      <w:r>
        <w:t>FINAL DAX CODE — READY TO COPY INTO POWER BI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Total Revenue =</w:t>
        <w:br/>
        <w:t>SUM(Orders[OrderAmount])</w:t>
        <w:br/>
        <w:br/>
        <w:t>Calendar =</w:t>
        <w:br/>
        <w:t>CALENDAR(</w:t>
        <w:br/>
        <w:t xml:space="preserve">    MIN(Orders[OrderDate]),</w:t>
        <w:br/>
        <w:t xml:space="preserve">    MAX(Orders[OrderDate])</w:t>
        <w:br/>
        <w:t>)</w:t>
        <w:br/>
        <w:br/>
        <w:t>MoM Revenue Growth % =</w:t>
        <w:br/>
        <w:t>VAR CurrentRevenue =</w:t>
        <w:br/>
        <w:t xml:space="preserve">    [Total Revenue]</w:t>
        <w:br/>
        <w:t>VAR PreviousRevenue =</w:t>
        <w:br/>
        <w:t xml:space="preserve">    CALCULATE(</w:t>
        <w:br/>
        <w:t xml:space="preserve">        [Total Revenue],</w:t>
        <w:br/>
        <w:t xml:space="preserve">        DATEADD('Calendar'[Date], -1, MONTH)</w:t>
        <w:br/>
        <w:t xml:space="preserve">    )</w:t>
        <w:br/>
        <w:t>RETURN</w:t>
        <w:br/>
        <w:t xml:space="preserve">    DIVIDE(</w:t>
        <w:br/>
        <w:t xml:space="preserve">        CurrentRevenue - PreviousRevenue,</w:t>
        <w:br/>
        <w:t xml:space="preserve">        PreviousRevenue,</w:t>
        <w:br/>
        <w:t xml:space="preserve">        0</w:t>
        <w:br/>
        <w:t xml:space="preserve">    )</w:t>
      </w:r>
    </w:p>
    <w:p/>
    <w:p>
      <w:pPr>
        <w:jc w:val="center"/>
      </w:pPr>
      <w:r>
        <w:rPr>
          <w:b/>
        </w:rPr>
        <w:t>End of Section D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