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D91539" w:rsidRPr="00D91539" w14:paraId="387A8749" w14:textId="77777777">
        <w:trPr>
          <w:trHeight w:val="416"/>
        </w:trPr>
        <w:tc>
          <w:tcPr>
            <w:tcW w:w="4508" w:type="dxa"/>
            <w:tcBorders>
              <w:top w:val="single" w:sz="4" w:space="0" w:color="auto"/>
              <w:left w:val="single" w:sz="4" w:space="0" w:color="auto"/>
              <w:bottom w:val="single" w:sz="4" w:space="0" w:color="auto"/>
              <w:right w:val="single" w:sz="4" w:space="0" w:color="auto"/>
            </w:tcBorders>
            <w:hideMark/>
          </w:tcPr>
          <w:p w14:paraId="6267AD59" w14:textId="77777777" w:rsidR="00D91539" w:rsidRPr="00D91539" w:rsidRDefault="00D91539" w:rsidP="00D91539">
            <w:pPr>
              <w:pStyle w:val="Heading2"/>
            </w:pPr>
            <w:r w:rsidRPr="00D91539">
              <w:t xml:space="preserve">NAME </w:t>
            </w:r>
          </w:p>
        </w:tc>
        <w:tc>
          <w:tcPr>
            <w:tcW w:w="4508" w:type="dxa"/>
            <w:tcBorders>
              <w:top w:val="single" w:sz="4" w:space="0" w:color="auto"/>
              <w:left w:val="single" w:sz="4" w:space="0" w:color="auto"/>
              <w:bottom w:val="single" w:sz="4" w:space="0" w:color="auto"/>
              <w:right w:val="single" w:sz="4" w:space="0" w:color="auto"/>
            </w:tcBorders>
            <w:hideMark/>
          </w:tcPr>
          <w:p w14:paraId="3E720D71" w14:textId="77777777" w:rsidR="00D91539" w:rsidRPr="00D91539" w:rsidRDefault="00D91539" w:rsidP="00D91539">
            <w:pPr>
              <w:pStyle w:val="Heading2"/>
            </w:pPr>
            <w:r w:rsidRPr="00D91539">
              <w:t>SHASTRI PANCHAM</w:t>
            </w:r>
          </w:p>
        </w:tc>
      </w:tr>
      <w:tr w:rsidR="00D91539" w:rsidRPr="00D91539" w14:paraId="526E73A7" w14:textId="77777777">
        <w:trPr>
          <w:trHeight w:val="422"/>
        </w:trPr>
        <w:tc>
          <w:tcPr>
            <w:tcW w:w="4508" w:type="dxa"/>
            <w:tcBorders>
              <w:top w:val="single" w:sz="4" w:space="0" w:color="auto"/>
              <w:left w:val="single" w:sz="4" w:space="0" w:color="auto"/>
              <w:bottom w:val="single" w:sz="4" w:space="0" w:color="auto"/>
              <w:right w:val="single" w:sz="4" w:space="0" w:color="auto"/>
            </w:tcBorders>
            <w:hideMark/>
          </w:tcPr>
          <w:p w14:paraId="4FA4D030" w14:textId="77777777" w:rsidR="00D91539" w:rsidRPr="00D91539" w:rsidRDefault="00D91539" w:rsidP="00D91539">
            <w:pPr>
              <w:pStyle w:val="Heading2"/>
            </w:pPr>
            <w:r w:rsidRPr="00D91539">
              <w:t>COURSE</w:t>
            </w:r>
          </w:p>
        </w:tc>
        <w:tc>
          <w:tcPr>
            <w:tcW w:w="4508" w:type="dxa"/>
            <w:tcBorders>
              <w:top w:val="single" w:sz="4" w:space="0" w:color="auto"/>
              <w:left w:val="single" w:sz="4" w:space="0" w:color="auto"/>
              <w:bottom w:val="single" w:sz="4" w:space="0" w:color="auto"/>
              <w:right w:val="single" w:sz="4" w:space="0" w:color="auto"/>
            </w:tcBorders>
            <w:hideMark/>
          </w:tcPr>
          <w:p w14:paraId="00D3A505" w14:textId="77777777" w:rsidR="00D91539" w:rsidRPr="00D91539" w:rsidRDefault="00D91539" w:rsidP="00D91539">
            <w:pPr>
              <w:pStyle w:val="Heading2"/>
            </w:pPr>
            <w:r w:rsidRPr="00D91539">
              <w:t xml:space="preserve">DIMPLOMA IN CYBERSECURITY </w:t>
            </w:r>
          </w:p>
        </w:tc>
      </w:tr>
      <w:tr w:rsidR="00D91539" w:rsidRPr="00D91539" w14:paraId="0454CEED" w14:textId="77777777">
        <w:trPr>
          <w:trHeight w:val="413"/>
        </w:trPr>
        <w:tc>
          <w:tcPr>
            <w:tcW w:w="4508" w:type="dxa"/>
            <w:tcBorders>
              <w:top w:val="single" w:sz="4" w:space="0" w:color="auto"/>
              <w:left w:val="single" w:sz="4" w:space="0" w:color="auto"/>
              <w:bottom w:val="single" w:sz="4" w:space="0" w:color="auto"/>
              <w:right w:val="single" w:sz="4" w:space="0" w:color="auto"/>
            </w:tcBorders>
            <w:hideMark/>
          </w:tcPr>
          <w:p w14:paraId="7257A868" w14:textId="77777777" w:rsidR="00D91539" w:rsidRPr="00D91539" w:rsidRDefault="00D91539" w:rsidP="00D91539">
            <w:pPr>
              <w:pStyle w:val="Heading2"/>
            </w:pPr>
            <w:r w:rsidRPr="00D91539">
              <w:t>SUBJECT</w:t>
            </w:r>
          </w:p>
        </w:tc>
        <w:tc>
          <w:tcPr>
            <w:tcW w:w="4508" w:type="dxa"/>
            <w:tcBorders>
              <w:top w:val="single" w:sz="4" w:space="0" w:color="auto"/>
              <w:left w:val="single" w:sz="4" w:space="0" w:color="auto"/>
              <w:bottom w:val="single" w:sz="4" w:space="0" w:color="auto"/>
              <w:right w:val="single" w:sz="4" w:space="0" w:color="auto"/>
            </w:tcBorders>
            <w:hideMark/>
          </w:tcPr>
          <w:p w14:paraId="27E481D0" w14:textId="77777777" w:rsidR="00D91539" w:rsidRPr="00D91539" w:rsidRDefault="00D91539" w:rsidP="00D91539">
            <w:pPr>
              <w:pStyle w:val="Heading2"/>
            </w:pPr>
            <w:r w:rsidRPr="00D91539">
              <w:t>HARDWARE</w:t>
            </w:r>
          </w:p>
        </w:tc>
      </w:tr>
    </w:tbl>
    <w:p w14:paraId="4492FCB7" w14:textId="77777777" w:rsidR="00D91539" w:rsidRPr="00D91539" w:rsidRDefault="00D91539" w:rsidP="00D91539"/>
    <w:p w14:paraId="22C9B14E" w14:textId="77777777" w:rsidR="00D91539" w:rsidRDefault="00D91539" w:rsidP="00D91539"/>
    <w:p w14:paraId="5958E0C1" w14:textId="77777777" w:rsidR="00D91539" w:rsidRPr="00D91539" w:rsidRDefault="00D91539" w:rsidP="00D91539">
      <w:pPr>
        <w:rPr>
          <w:b/>
          <w:bCs/>
        </w:rPr>
      </w:pPr>
      <w:r w:rsidRPr="00D91539">
        <w:rPr>
          <w:b/>
          <w:bCs/>
        </w:rPr>
        <w:t>1. Labelled Diagrams of a Wi-Fi Router and a Network Switch</w:t>
      </w:r>
    </w:p>
    <w:p w14:paraId="41B32F9E" w14:textId="77777777" w:rsidR="00D91539" w:rsidRPr="00D91539" w:rsidRDefault="00D91539" w:rsidP="00D91539">
      <w:pPr>
        <w:rPr>
          <w:b/>
          <w:bCs/>
        </w:rPr>
      </w:pPr>
      <w:r w:rsidRPr="00D91539">
        <w:rPr>
          <w:b/>
          <w:bCs/>
        </w:rPr>
        <w:t>A. Home Wi-Fi Router</w:t>
      </w:r>
    </w:p>
    <w:p w14:paraId="1236A2A2" w14:textId="719D3846" w:rsidR="00D91539" w:rsidRPr="00D91539" w:rsidRDefault="00D91539" w:rsidP="00D91539">
      <w:r w:rsidRPr="00D91539">
        <w:drawing>
          <wp:inline distT="0" distB="0" distL="0" distR="0" wp14:anchorId="63629E1E" wp14:editId="0C63F43B">
            <wp:extent cx="5731510" cy="5731510"/>
            <wp:effectExtent l="0" t="0" r="2540" b="2540"/>
            <wp:docPr id="1329226434" name="Picture 2" descr="Wavlink AC1200 Dual Band Wi-Fi Router Gigabit Ethernet Router 5GHz&amp;2.4&#10;– Let's Fibre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vlink AC1200 Dual Band Wi-Fi Router Gigabit Ethernet Router 5GHz&amp;2.4&#10;– Let's Fibre Technolog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509D959" w14:textId="495B358A" w:rsidR="00D91539" w:rsidRPr="00D91539" w:rsidRDefault="00D91539" w:rsidP="00D91539"/>
    <w:p w14:paraId="75E40385" w14:textId="77777777" w:rsidR="00D91539" w:rsidRPr="00D91539" w:rsidRDefault="00D91539" w:rsidP="00D91539">
      <w:r w:rsidRPr="00D91539">
        <w:lastRenderedPageBreak/>
        <w:t>Labelled diagram:</w:t>
      </w:r>
    </w:p>
    <w:p w14:paraId="1E6961DA" w14:textId="43EC25F5" w:rsidR="00D91539" w:rsidRDefault="00D91539" w:rsidP="00D91539">
      <w:r>
        <w:rPr>
          <w:noProof/>
        </w:rPr>
        <w:drawing>
          <wp:inline distT="0" distB="0" distL="0" distR="0" wp14:anchorId="5578FD45" wp14:editId="4634C225">
            <wp:extent cx="5731510" cy="2044700"/>
            <wp:effectExtent l="0" t="0" r="2540" b="0"/>
            <wp:docPr id="75631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17490" name=""/>
                    <pic:cNvPicPr/>
                  </pic:nvPicPr>
                  <pic:blipFill>
                    <a:blip r:embed="rId6"/>
                    <a:stretch>
                      <a:fillRect/>
                    </a:stretch>
                  </pic:blipFill>
                  <pic:spPr>
                    <a:xfrm>
                      <a:off x="0" y="0"/>
                      <a:ext cx="5731510" cy="2044700"/>
                    </a:xfrm>
                    <a:prstGeom prst="rect">
                      <a:avLst/>
                    </a:prstGeom>
                  </pic:spPr>
                </pic:pic>
              </a:graphicData>
            </a:graphic>
          </wp:inline>
        </w:drawing>
      </w:r>
    </w:p>
    <w:p w14:paraId="7C61FF36" w14:textId="77777777" w:rsidR="00D91539" w:rsidRDefault="00D91539" w:rsidP="00D91539"/>
    <w:p w14:paraId="5A6AD5E0" w14:textId="77777777" w:rsidR="00D91539" w:rsidRPr="00D91539" w:rsidRDefault="00D91539" w:rsidP="00D91539">
      <w:r w:rsidRPr="00D91539">
        <w:t>Functions of the main parts:</w:t>
      </w:r>
    </w:p>
    <w:p w14:paraId="4F9BDF18" w14:textId="77777777" w:rsidR="00D91539" w:rsidRPr="00D91539" w:rsidRDefault="00D91539" w:rsidP="00D91539">
      <w:pPr>
        <w:numPr>
          <w:ilvl w:val="0"/>
          <w:numId w:val="1"/>
        </w:numPr>
      </w:pPr>
      <w:r w:rsidRPr="00D91539">
        <w:t>Power port: Connects the router to its power adapter.</w:t>
      </w:r>
    </w:p>
    <w:p w14:paraId="29CA8B10" w14:textId="77777777" w:rsidR="00D91539" w:rsidRPr="00D91539" w:rsidRDefault="00D91539" w:rsidP="00D91539">
      <w:pPr>
        <w:numPr>
          <w:ilvl w:val="0"/>
          <w:numId w:val="1"/>
        </w:numPr>
      </w:pPr>
      <w:r w:rsidRPr="00D91539">
        <w:t>WAN port: Connects the router to the ISP modem or ONT.</w:t>
      </w:r>
    </w:p>
    <w:p w14:paraId="5A45BB81" w14:textId="77777777" w:rsidR="00D91539" w:rsidRPr="00D91539" w:rsidRDefault="00D91539" w:rsidP="00D91539">
      <w:pPr>
        <w:numPr>
          <w:ilvl w:val="0"/>
          <w:numId w:val="1"/>
        </w:numPr>
      </w:pPr>
      <w:r w:rsidRPr="00D91539">
        <w:t>LAN ports: Connect computers, printers, and other wired devices.</w:t>
      </w:r>
    </w:p>
    <w:p w14:paraId="403723C6" w14:textId="77777777" w:rsidR="00D91539" w:rsidRPr="00D91539" w:rsidRDefault="00D91539" w:rsidP="00D91539">
      <w:pPr>
        <w:numPr>
          <w:ilvl w:val="0"/>
          <w:numId w:val="1"/>
        </w:numPr>
      </w:pPr>
      <w:r w:rsidRPr="00D91539">
        <w:t>Status LEDs: Indicate power, internet connection, Wi-Fi activity, and Ethernet link status.</w:t>
      </w:r>
    </w:p>
    <w:p w14:paraId="1E642997" w14:textId="77777777" w:rsidR="00D91539" w:rsidRPr="00D91539" w:rsidRDefault="00D91539" w:rsidP="00D91539">
      <w:pPr>
        <w:numPr>
          <w:ilvl w:val="0"/>
          <w:numId w:val="1"/>
        </w:numPr>
      </w:pPr>
      <w:r w:rsidRPr="00D91539">
        <w:t>Reset button: Restores the router to its factory settings.</w:t>
      </w:r>
    </w:p>
    <w:p w14:paraId="039C445A" w14:textId="77777777" w:rsidR="00D91539" w:rsidRPr="00D91539" w:rsidRDefault="00D91539" w:rsidP="00D91539">
      <w:pPr>
        <w:numPr>
          <w:ilvl w:val="0"/>
          <w:numId w:val="1"/>
        </w:numPr>
      </w:pPr>
      <w:r w:rsidRPr="00D91539">
        <w:t>Antennas: Transmit and receive wireless signals.</w:t>
      </w:r>
    </w:p>
    <w:p w14:paraId="1CF6D08B" w14:textId="77777777" w:rsidR="00D91539" w:rsidRPr="00D91539" w:rsidRDefault="00D91539" w:rsidP="00D91539">
      <w:pPr>
        <w:rPr>
          <w:b/>
          <w:bCs/>
        </w:rPr>
      </w:pPr>
      <w:r w:rsidRPr="00D91539">
        <w:rPr>
          <w:b/>
          <w:bCs/>
        </w:rPr>
        <w:t>B. Network Switch</w:t>
      </w:r>
    </w:p>
    <w:p w14:paraId="16E5D012" w14:textId="6AF3FCEA" w:rsidR="00D91539" w:rsidRDefault="00D91539" w:rsidP="00D91539">
      <w:r w:rsidRPr="00D91539">
        <w:lastRenderedPageBreak/>
        <w:drawing>
          <wp:inline distT="0" distB="0" distL="0" distR="0" wp14:anchorId="4C93BA9C" wp14:editId="2E61E6D4">
            <wp:extent cx="5731510" cy="4681220"/>
            <wp:effectExtent l="0" t="0" r="2540" b="5080"/>
            <wp:docPr id="213055447" name="Picture 4" descr="TRENDnet 8-Port Gigabit GREENnet Switch TEG-S82G Instruction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ENDnet 8-Port Gigabit GREENnet Switch TEG-S82G Instruction Manu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81220"/>
                    </a:xfrm>
                    <a:prstGeom prst="rect">
                      <a:avLst/>
                    </a:prstGeom>
                    <a:noFill/>
                    <a:ln>
                      <a:noFill/>
                    </a:ln>
                  </pic:spPr>
                </pic:pic>
              </a:graphicData>
            </a:graphic>
          </wp:inline>
        </w:drawing>
      </w:r>
    </w:p>
    <w:p w14:paraId="3A46CE0A" w14:textId="77777777" w:rsidR="00D91539" w:rsidRPr="00D91539" w:rsidRDefault="00D91539" w:rsidP="00D91539"/>
    <w:p w14:paraId="096BFB57" w14:textId="77777777" w:rsidR="00D91539" w:rsidRPr="00D91539" w:rsidRDefault="00D91539" w:rsidP="00D91539">
      <w:r w:rsidRPr="00D91539">
        <w:t>Labelled diagram:</w:t>
      </w:r>
    </w:p>
    <w:p w14:paraId="583FC758" w14:textId="30310EE7" w:rsidR="00D91539" w:rsidRDefault="00D91539" w:rsidP="00D91539">
      <w:r>
        <w:rPr>
          <w:noProof/>
        </w:rPr>
        <w:drawing>
          <wp:inline distT="0" distB="0" distL="0" distR="0" wp14:anchorId="65157B19" wp14:editId="10C8E898">
            <wp:extent cx="5731510" cy="2701925"/>
            <wp:effectExtent l="0" t="0" r="2540" b="3175"/>
            <wp:docPr id="187876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60494" name=""/>
                    <pic:cNvPicPr/>
                  </pic:nvPicPr>
                  <pic:blipFill>
                    <a:blip r:embed="rId8"/>
                    <a:stretch>
                      <a:fillRect/>
                    </a:stretch>
                  </pic:blipFill>
                  <pic:spPr>
                    <a:xfrm>
                      <a:off x="0" y="0"/>
                      <a:ext cx="5731510" cy="2701925"/>
                    </a:xfrm>
                    <a:prstGeom prst="rect">
                      <a:avLst/>
                    </a:prstGeom>
                  </pic:spPr>
                </pic:pic>
              </a:graphicData>
            </a:graphic>
          </wp:inline>
        </w:drawing>
      </w:r>
    </w:p>
    <w:p w14:paraId="546F155C" w14:textId="77777777" w:rsidR="00D91539" w:rsidRDefault="00D91539" w:rsidP="00D91539"/>
    <w:p w14:paraId="4871AA1F" w14:textId="77777777" w:rsidR="00D91539" w:rsidRPr="00D91539" w:rsidRDefault="00D91539" w:rsidP="00D91539">
      <w:r w:rsidRPr="00D91539">
        <w:t>Functions of the main parts:</w:t>
      </w:r>
    </w:p>
    <w:p w14:paraId="4B9853E8" w14:textId="77777777" w:rsidR="00D91539" w:rsidRPr="00D91539" w:rsidRDefault="00D91539" w:rsidP="00D91539">
      <w:pPr>
        <w:numPr>
          <w:ilvl w:val="0"/>
          <w:numId w:val="2"/>
        </w:numPr>
      </w:pPr>
      <w:r w:rsidRPr="00D91539">
        <w:lastRenderedPageBreak/>
        <w:t>Power port: Supplies electrical power to the switch.</w:t>
      </w:r>
    </w:p>
    <w:p w14:paraId="2DD7D3A8" w14:textId="77777777" w:rsidR="00D91539" w:rsidRPr="00D91539" w:rsidRDefault="00D91539" w:rsidP="00D91539">
      <w:pPr>
        <w:numPr>
          <w:ilvl w:val="0"/>
          <w:numId w:val="2"/>
        </w:numPr>
      </w:pPr>
      <w:r w:rsidRPr="00D91539">
        <w:t>Ethernet ports: Connect computers, routers, printers, and other network devices.</w:t>
      </w:r>
    </w:p>
    <w:p w14:paraId="4BDFAED8" w14:textId="77777777" w:rsidR="00D91539" w:rsidRPr="00D91539" w:rsidRDefault="00D91539" w:rsidP="00D91539">
      <w:pPr>
        <w:numPr>
          <w:ilvl w:val="0"/>
          <w:numId w:val="2"/>
        </w:numPr>
      </w:pPr>
      <w:r w:rsidRPr="00D91539">
        <w:t>Status LEDs: Indicate connection status, data activity, and sometimes link speed.</w:t>
      </w:r>
    </w:p>
    <w:p w14:paraId="5F437400" w14:textId="77777777" w:rsidR="00D91539" w:rsidRPr="00D91539" w:rsidRDefault="00D91539" w:rsidP="00D91539">
      <w:pPr>
        <w:numPr>
          <w:ilvl w:val="0"/>
          <w:numId w:val="2"/>
        </w:numPr>
      </w:pPr>
      <w:r w:rsidRPr="00D91539">
        <w:t>Console port: Allows administrators to configure certain managed switches.</w:t>
      </w:r>
    </w:p>
    <w:p w14:paraId="39C6148B" w14:textId="77777777" w:rsidR="00D91539" w:rsidRPr="00D91539" w:rsidRDefault="00D91539" w:rsidP="00D91539">
      <w:pPr>
        <w:rPr>
          <w:b/>
          <w:bCs/>
        </w:rPr>
      </w:pPr>
      <w:r w:rsidRPr="00D91539">
        <w:rPr>
          <w:b/>
          <w:bCs/>
        </w:rPr>
        <w:t>2. Three Key Differences Between Routers and Switches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3805"/>
        <w:gridCol w:w="3924"/>
      </w:tblGrid>
      <w:tr w:rsidR="00D91539" w:rsidRPr="00D91539" w14:paraId="1AD8F51C" w14:textId="77777777">
        <w:trPr>
          <w:tblCellSpacing w:w="15" w:type="dxa"/>
        </w:trPr>
        <w:tc>
          <w:tcPr>
            <w:tcW w:w="0" w:type="auto"/>
            <w:vAlign w:val="center"/>
            <w:hideMark/>
          </w:tcPr>
          <w:p w14:paraId="7F0EEB97" w14:textId="77777777" w:rsidR="00D91539" w:rsidRPr="00D91539" w:rsidRDefault="00D91539" w:rsidP="00D91539">
            <w:pPr>
              <w:rPr>
                <w:b/>
                <w:bCs/>
              </w:rPr>
            </w:pPr>
            <w:r w:rsidRPr="00D91539">
              <w:rPr>
                <w:b/>
                <w:bCs/>
              </w:rPr>
              <w:t>Feature</w:t>
            </w:r>
          </w:p>
        </w:tc>
        <w:tc>
          <w:tcPr>
            <w:tcW w:w="0" w:type="auto"/>
            <w:vAlign w:val="center"/>
            <w:hideMark/>
          </w:tcPr>
          <w:p w14:paraId="7A70EA8D" w14:textId="77777777" w:rsidR="00D91539" w:rsidRPr="00D91539" w:rsidRDefault="00D91539" w:rsidP="00D91539">
            <w:pPr>
              <w:rPr>
                <w:b/>
                <w:bCs/>
              </w:rPr>
            </w:pPr>
            <w:r w:rsidRPr="00D91539">
              <w:rPr>
                <w:b/>
                <w:bCs/>
              </w:rPr>
              <w:t>Router</w:t>
            </w:r>
          </w:p>
        </w:tc>
        <w:tc>
          <w:tcPr>
            <w:tcW w:w="0" w:type="auto"/>
            <w:vAlign w:val="center"/>
            <w:hideMark/>
          </w:tcPr>
          <w:p w14:paraId="58E3163D" w14:textId="77777777" w:rsidR="00D91539" w:rsidRPr="00D91539" w:rsidRDefault="00D91539" w:rsidP="00D91539">
            <w:pPr>
              <w:rPr>
                <w:b/>
                <w:bCs/>
              </w:rPr>
            </w:pPr>
            <w:r w:rsidRPr="00D91539">
              <w:rPr>
                <w:b/>
                <w:bCs/>
              </w:rPr>
              <w:t>Switch</w:t>
            </w:r>
          </w:p>
        </w:tc>
      </w:tr>
      <w:tr w:rsidR="00D91539" w:rsidRPr="00D91539" w14:paraId="7710A4BF" w14:textId="77777777">
        <w:trPr>
          <w:tblCellSpacing w:w="15" w:type="dxa"/>
        </w:trPr>
        <w:tc>
          <w:tcPr>
            <w:tcW w:w="0" w:type="auto"/>
            <w:vAlign w:val="center"/>
            <w:hideMark/>
          </w:tcPr>
          <w:p w14:paraId="103FE993" w14:textId="77777777" w:rsidR="00D91539" w:rsidRPr="00D91539" w:rsidRDefault="00D91539" w:rsidP="00D91539">
            <w:r w:rsidRPr="00D91539">
              <w:t>Main function</w:t>
            </w:r>
          </w:p>
        </w:tc>
        <w:tc>
          <w:tcPr>
            <w:tcW w:w="0" w:type="auto"/>
            <w:vAlign w:val="center"/>
            <w:hideMark/>
          </w:tcPr>
          <w:p w14:paraId="7EF05AEE" w14:textId="77777777" w:rsidR="00D91539" w:rsidRPr="00D91539" w:rsidRDefault="00D91539" w:rsidP="00D91539">
            <w:r w:rsidRPr="00D91539">
              <w:t>Connects different networks, such as a local network and the internet.</w:t>
            </w:r>
          </w:p>
        </w:tc>
        <w:tc>
          <w:tcPr>
            <w:tcW w:w="0" w:type="auto"/>
            <w:vAlign w:val="center"/>
            <w:hideMark/>
          </w:tcPr>
          <w:p w14:paraId="65DD54F2" w14:textId="77777777" w:rsidR="00D91539" w:rsidRPr="00D91539" w:rsidRDefault="00D91539" w:rsidP="00D91539">
            <w:r w:rsidRPr="00D91539">
              <w:t>Connects devices within the same local area network (LAN).</w:t>
            </w:r>
          </w:p>
        </w:tc>
      </w:tr>
      <w:tr w:rsidR="00D91539" w:rsidRPr="00D91539" w14:paraId="1C4B7ECF" w14:textId="77777777">
        <w:trPr>
          <w:tblCellSpacing w:w="15" w:type="dxa"/>
        </w:trPr>
        <w:tc>
          <w:tcPr>
            <w:tcW w:w="0" w:type="auto"/>
            <w:vAlign w:val="center"/>
            <w:hideMark/>
          </w:tcPr>
          <w:p w14:paraId="548D359C" w14:textId="77777777" w:rsidR="00D91539" w:rsidRPr="00D91539" w:rsidRDefault="00D91539" w:rsidP="00D91539">
            <w:r w:rsidRPr="00D91539">
              <w:t>Addresses used</w:t>
            </w:r>
          </w:p>
        </w:tc>
        <w:tc>
          <w:tcPr>
            <w:tcW w:w="0" w:type="auto"/>
            <w:vAlign w:val="center"/>
            <w:hideMark/>
          </w:tcPr>
          <w:p w14:paraId="484E962F" w14:textId="77777777" w:rsidR="00D91539" w:rsidRPr="00D91539" w:rsidRDefault="00D91539" w:rsidP="00D91539">
            <w:r w:rsidRPr="00D91539">
              <w:t>Uses IP addresses to determine where packets should be forwarded.</w:t>
            </w:r>
          </w:p>
        </w:tc>
        <w:tc>
          <w:tcPr>
            <w:tcW w:w="0" w:type="auto"/>
            <w:vAlign w:val="center"/>
            <w:hideMark/>
          </w:tcPr>
          <w:p w14:paraId="09E4743A" w14:textId="77777777" w:rsidR="00D91539" w:rsidRPr="00D91539" w:rsidRDefault="00D91539" w:rsidP="00D91539">
            <w:r w:rsidRPr="00D91539">
              <w:t>Typically uses MAC addresses to forward Ethernet frames to the correct port.</w:t>
            </w:r>
          </w:p>
        </w:tc>
      </w:tr>
      <w:tr w:rsidR="00D91539" w:rsidRPr="00D91539" w14:paraId="37C1BF2D" w14:textId="77777777">
        <w:trPr>
          <w:tblCellSpacing w:w="15" w:type="dxa"/>
        </w:trPr>
        <w:tc>
          <w:tcPr>
            <w:tcW w:w="0" w:type="auto"/>
            <w:vAlign w:val="center"/>
            <w:hideMark/>
          </w:tcPr>
          <w:p w14:paraId="174C8559" w14:textId="77777777" w:rsidR="00D91539" w:rsidRPr="00D91539" w:rsidRDefault="00D91539" w:rsidP="00D91539">
            <w:r w:rsidRPr="00D91539">
              <w:t>Traffic handling</w:t>
            </w:r>
          </w:p>
        </w:tc>
        <w:tc>
          <w:tcPr>
            <w:tcW w:w="0" w:type="auto"/>
            <w:vAlign w:val="center"/>
            <w:hideMark/>
          </w:tcPr>
          <w:p w14:paraId="6DA45902" w14:textId="77777777" w:rsidR="00D91539" w:rsidRPr="00D91539" w:rsidRDefault="00D91539" w:rsidP="00D91539">
            <w:r w:rsidRPr="00D91539">
              <w:t>Routes packets between networks and selects the appropriate next hop.</w:t>
            </w:r>
          </w:p>
        </w:tc>
        <w:tc>
          <w:tcPr>
            <w:tcW w:w="0" w:type="auto"/>
            <w:vAlign w:val="center"/>
            <w:hideMark/>
          </w:tcPr>
          <w:p w14:paraId="54F78BF9" w14:textId="77777777" w:rsidR="00D91539" w:rsidRPr="00D91539" w:rsidRDefault="00D91539" w:rsidP="00D91539">
            <w:r w:rsidRPr="00D91539">
              <w:t>Forwards frames within a LAN using its MAC address table.</w:t>
            </w:r>
          </w:p>
        </w:tc>
      </w:tr>
    </w:tbl>
    <w:p w14:paraId="1ECFF485" w14:textId="77777777" w:rsidR="00D91539" w:rsidRPr="00D91539" w:rsidRDefault="00D91539" w:rsidP="00D91539">
      <w:r w:rsidRPr="00D91539">
        <w:t>Conclusion: A router connects different networks, while a switch connects devices within a network. Both are essential for building computer networks.</w:t>
      </w:r>
    </w:p>
    <w:p w14:paraId="2AE45D9F" w14:textId="77777777" w:rsidR="00D91539" w:rsidRPr="00D91539" w:rsidRDefault="00D91539" w:rsidP="00D91539">
      <w:pPr>
        <w:rPr>
          <w:b/>
          <w:bCs/>
        </w:rPr>
      </w:pPr>
      <w:r w:rsidRPr="00D91539">
        <w:rPr>
          <w:b/>
          <w:bCs/>
        </w:rPr>
        <w:t>3. Identification of Router and Switch Components</w:t>
      </w:r>
    </w:p>
    <w:p w14:paraId="15E8654C" w14:textId="77777777" w:rsidR="00D91539" w:rsidRPr="00D91539" w:rsidRDefault="00D91539" w:rsidP="00D91539">
      <w:r w:rsidRPr="00D91539">
        <w:t>The images above serve as visual references. The following tables identify the required components and explain their purposes.</w:t>
      </w:r>
    </w:p>
    <w:p w14:paraId="0F82C17F" w14:textId="77777777" w:rsidR="00D91539" w:rsidRPr="00D91539" w:rsidRDefault="00D91539" w:rsidP="00D91539">
      <w:pPr>
        <w:rPr>
          <w:b/>
          <w:bCs/>
        </w:rPr>
      </w:pPr>
      <w:r w:rsidRPr="00D91539">
        <w:rPr>
          <w:b/>
          <w:bCs/>
        </w:rPr>
        <w:t>A. Router identification</w:t>
      </w:r>
    </w:p>
    <w:p w14:paraId="2645D10C" w14:textId="72F6FEA2" w:rsidR="00D91539" w:rsidRPr="00D91539" w:rsidRDefault="00D91539" w:rsidP="00D91539">
      <w:r w:rsidRPr="00D91539">
        <w:lastRenderedPageBreak/>
        <w:drawing>
          <wp:inline distT="0" distB="0" distL="0" distR="0" wp14:anchorId="7F574F5B" wp14:editId="4F831630">
            <wp:extent cx="5731510" cy="4297680"/>
            <wp:effectExtent l="0" t="0" r="2540" b="7620"/>
            <wp:docPr id="1232239693" name="Picture 8" descr="Wi-Fi router wireless Internet transmitter in the office and at home, isolated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i-Fi router wireless Internet transmitter in the office and at home, isolated on whit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940"/>
        <w:gridCol w:w="4298"/>
      </w:tblGrid>
      <w:tr w:rsidR="00D91539" w:rsidRPr="00D91539" w14:paraId="762C599A" w14:textId="77777777">
        <w:trPr>
          <w:tblCellSpacing w:w="15" w:type="dxa"/>
        </w:trPr>
        <w:tc>
          <w:tcPr>
            <w:tcW w:w="0" w:type="auto"/>
            <w:vAlign w:val="center"/>
            <w:hideMark/>
          </w:tcPr>
          <w:p w14:paraId="5F717DC4" w14:textId="77777777" w:rsidR="00D91539" w:rsidRPr="00D91539" w:rsidRDefault="00D91539" w:rsidP="00D91539">
            <w:pPr>
              <w:rPr>
                <w:b/>
                <w:bCs/>
              </w:rPr>
            </w:pPr>
            <w:r w:rsidRPr="00D91539">
              <w:rPr>
                <w:b/>
                <w:bCs/>
              </w:rPr>
              <w:t>Component</w:t>
            </w:r>
          </w:p>
        </w:tc>
        <w:tc>
          <w:tcPr>
            <w:tcW w:w="0" w:type="auto"/>
            <w:vAlign w:val="center"/>
            <w:hideMark/>
          </w:tcPr>
          <w:p w14:paraId="1FF2C230" w14:textId="77777777" w:rsidR="00D91539" w:rsidRPr="00D91539" w:rsidRDefault="00D91539" w:rsidP="00D91539">
            <w:pPr>
              <w:rPr>
                <w:b/>
                <w:bCs/>
              </w:rPr>
            </w:pPr>
            <w:r w:rsidRPr="00D91539">
              <w:rPr>
                <w:b/>
                <w:bCs/>
              </w:rPr>
              <w:t>Position</w:t>
            </w:r>
          </w:p>
        </w:tc>
        <w:tc>
          <w:tcPr>
            <w:tcW w:w="0" w:type="auto"/>
            <w:vAlign w:val="center"/>
            <w:hideMark/>
          </w:tcPr>
          <w:p w14:paraId="3F107A30" w14:textId="77777777" w:rsidR="00D91539" w:rsidRPr="00D91539" w:rsidRDefault="00D91539" w:rsidP="00D91539">
            <w:pPr>
              <w:rPr>
                <w:b/>
                <w:bCs/>
              </w:rPr>
            </w:pPr>
            <w:r w:rsidRPr="00D91539">
              <w:rPr>
                <w:b/>
                <w:bCs/>
              </w:rPr>
              <w:t>Purpose</w:t>
            </w:r>
          </w:p>
        </w:tc>
      </w:tr>
      <w:tr w:rsidR="00D91539" w:rsidRPr="00D91539" w14:paraId="11F1377A" w14:textId="77777777">
        <w:trPr>
          <w:tblCellSpacing w:w="15" w:type="dxa"/>
        </w:trPr>
        <w:tc>
          <w:tcPr>
            <w:tcW w:w="0" w:type="auto"/>
            <w:vAlign w:val="center"/>
            <w:hideMark/>
          </w:tcPr>
          <w:p w14:paraId="1E7664CE" w14:textId="77777777" w:rsidR="00D91539" w:rsidRPr="00D91539" w:rsidRDefault="00D91539" w:rsidP="00D91539">
            <w:r w:rsidRPr="00D91539">
              <w:t>Power port</w:t>
            </w:r>
          </w:p>
        </w:tc>
        <w:tc>
          <w:tcPr>
            <w:tcW w:w="0" w:type="auto"/>
            <w:vAlign w:val="center"/>
            <w:hideMark/>
          </w:tcPr>
          <w:p w14:paraId="3F05F00E" w14:textId="77777777" w:rsidR="00D91539" w:rsidRPr="00D91539" w:rsidRDefault="00D91539" w:rsidP="00D91539">
            <w:r w:rsidRPr="00D91539">
              <w:t>Usually on the rear</w:t>
            </w:r>
          </w:p>
        </w:tc>
        <w:tc>
          <w:tcPr>
            <w:tcW w:w="0" w:type="auto"/>
            <w:vAlign w:val="center"/>
            <w:hideMark/>
          </w:tcPr>
          <w:p w14:paraId="61D70BEC" w14:textId="77777777" w:rsidR="00D91539" w:rsidRPr="00D91539" w:rsidRDefault="00D91539" w:rsidP="00D91539">
            <w:r w:rsidRPr="00D91539">
              <w:t>Connects the power adapter.</w:t>
            </w:r>
          </w:p>
        </w:tc>
      </w:tr>
      <w:tr w:rsidR="00D91539" w:rsidRPr="00D91539" w14:paraId="06A3FA03" w14:textId="77777777">
        <w:trPr>
          <w:tblCellSpacing w:w="15" w:type="dxa"/>
        </w:trPr>
        <w:tc>
          <w:tcPr>
            <w:tcW w:w="0" w:type="auto"/>
            <w:vAlign w:val="center"/>
            <w:hideMark/>
          </w:tcPr>
          <w:p w14:paraId="6DE9F585" w14:textId="77777777" w:rsidR="00D91539" w:rsidRPr="00D91539" w:rsidRDefault="00D91539" w:rsidP="00D91539">
            <w:r w:rsidRPr="00D91539">
              <w:t>WAN Ethernet port</w:t>
            </w:r>
          </w:p>
        </w:tc>
        <w:tc>
          <w:tcPr>
            <w:tcW w:w="0" w:type="auto"/>
            <w:vAlign w:val="center"/>
            <w:hideMark/>
          </w:tcPr>
          <w:p w14:paraId="437CE3FB" w14:textId="77777777" w:rsidR="00D91539" w:rsidRPr="00D91539" w:rsidRDefault="00D91539" w:rsidP="00D91539">
            <w:r w:rsidRPr="00D91539">
              <w:t>Usually on the rear</w:t>
            </w:r>
          </w:p>
        </w:tc>
        <w:tc>
          <w:tcPr>
            <w:tcW w:w="0" w:type="auto"/>
            <w:vAlign w:val="center"/>
            <w:hideMark/>
          </w:tcPr>
          <w:p w14:paraId="2942E6FB" w14:textId="77777777" w:rsidR="00D91539" w:rsidRPr="00D91539" w:rsidRDefault="00D91539" w:rsidP="00D91539">
            <w:r w:rsidRPr="00D91539">
              <w:t>Connects the router to the ISP modem or ONT.</w:t>
            </w:r>
          </w:p>
        </w:tc>
      </w:tr>
      <w:tr w:rsidR="00D91539" w:rsidRPr="00D91539" w14:paraId="6FA6275A" w14:textId="77777777">
        <w:trPr>
          <w:tblCellSpacing w:w="15" w:type="dxa"/>
        </w:trPr>
        <w:tc>
          <w:tcPr>
            <w:tcW w:w="0" w:type="auto"/>
            <w:vAlign w:val="center"/>
            <w:hideMark/>
          </w:tcPr>
          <w:p w14:paraId="5BBAFBDC" w14:textId="77777777" w:rsidR="00D91539" w:rsidRPr="00D91539" w:rsidRDefault="00D91539" w:rsidP="00D91539">
            <w:r w:rsidRPr="00D91539">
              <w:t>LAN Ethernet ports</w:t>
            </w:r>
          </w:p>
        </w:tc>
        <w:tc>
          <w:tcPr>
            <w:tcW w:w="0" w:type="auto"/>
            <w:vAlign w:val="center"/>
            <w:hideMark/>
          </w:tcPr>
          <w:p w14:paraId="2F5D1EA9" w14:textId="77777777" w:rsidR="00D91539" w:rsidRPr="00D91539" w:rsidRDefault="00D91539" w:rsidP="00D91539">
            <w:r w:rsidRPr="00D91539">
              <w:t>Usually grouped near the WAN port</w:t>
            </w:r>
          </w:p>
        </w:tc>
        <w:tc>
          <w:tcPr>
            <w:tcW w:w="0" w:type="auto"/>
            <w:vAlign w:val="center"/>
            <w:hideMark/>
          </w:tcPr>
          <w:p w14:paraId="226DF6EA" w14:textId="77777777" w:rsidR="00D91539" w:rsidRPr="00D91539" w:rsidRDefault="00D91539" w:rsidP="00D91539">
            <w:r w:rsidRPr="00D91539">
              <w:t>Connect wired computers and other devices.</w:t>
            </w:r>
          </w:p>
        </w:tc>
      </w:tr>
      <w:tr w:rsidR="00D91539" w:rsidRPr="00D91539" w14:paraId="697372CE" w14:textId="77777777">
        <w:trPr>
          <w:tblCellSpacing w:w="15" w:type="dxa"/>
        </w:trPr>
        <w:tc>
          <w:tcPr>
            <w:tcW w:w="0" w:type="auto"/>
            <w:vAlign w:val="center"/>
            <w:hideMark/>
          </w:tcPr>
          <w:p w14:paraId="54409850" w14:textId="77777777" w:rsidR="00D91539" w:rsidRPr="00D91539" w:rsidRDefault="00D91539" w:rsidP="00D91539">
            <w:r w:rsidRPr="00D91539">
              <w:t>LED indicators</w:t>
            </w:r>
          </w:p>
        </w:tc>
        <w:tc>
          <w:tcPr>
            <w:tcW w:w="0" w:type="auto"/>
            <w:vAlign w:val="center"/>
            <w:hideMark/>
          </w:tcPr>
          <w:p w14:paraId="4D200F33" w14:textId="77777777" w:rsidR="00D91539" w:rsidRPr="00D91539" w:rsidRDefault="00D91539" w:rsidP="00D91539">
            <w:r w:rsidRPr="00D91539">
              <w:t>Usually on the front or top</w:t>
            </w:r>
          </w:p>
        </w:tc>
        <w:tc>
          <w:tcPr>
            <w:tcW w:w="0" w:type="auto"/>
            <w:vAlign w:val="center"/>
            <w:hideMark/>
          </w:tcPr>
          <w:p w14:paraId="61F40512" w14:textId="77777777" w:rsidR="00D91539" w:rsidRPr="00D91539" w:rsidRDefault="00D91539" w:rsidP="00D91539">
            <w:r w:rsidRPr="00D91539">
              <w:t>Show power, Wi-Fi, internet, and connection activity.</w:t>
            </w:r>
          </w:p>
        </w:tc>
      </w:tr>
    </w:tbl>
    <w:p w14:paraId="0D083EED" w14:textId="77777777" w:rsidR="00D91539" w:rsidRPr="00D91539" w:rsidRDefault="00D91539" w:rsidP="00D91539">
      <w:pPr>
        <w:rPr>
          <w:b/>
          <w:bCs/>
        </w:rPr>
      </w:pPr>
      <w:r w:rsidRPr="00D91539">
        <w:rPr>
          <w:b/>
          <w:bCs/>
        </w:rPr>
        <w:t>B. Switch identification</w:t>
      </w:r>
    </w:p>
    <w:p w14:paraId="1062C7C4" w14:textId="0165414B" w:rsidR="00D91539" w:rsidRPr="00D91539" w:rsidRDefault="00D91539" w:rsidP="00D91539">
      <w:r w:rsidRPr="00D91539">
        <w:lastRenderedPageBreak/>
        <w:drawing>
          <wp:inline distT="0" distB="0" distL="0" distR="0" wp14:anchorId="538C4CF8" wp14:editId="2A32998C">
            <wp:extent cx="5731510" cy="3009265"/>
            <wp:effectExtent l="0" t="0" r="2540" b="635"/>
            <wp:docPr id="2114540000" name="Picture 7" descr="Grandstream GWN7701 8-Port Gigabit Unmanaged Network GWN7701 B&am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randstream GWN7701 8-Port Gigabit Unmanaged Network GWN7701 B&amp;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3896707D" w14:textId="46527EF3" w:rsidR="00D91539" w:rsidRPr="00D91539" w:rsidRDefault="00D91539" w:rsidP="00D9153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2992"/>
        <w:gridCol w:w="4500"/>
      </w:tblGrid>
      <w:tr w:rsidR="00D91539" w:rsidRPr="00D91539" w14:paraId="2F3AF55F" w14:textId="77777777">
        <w:trPr>
          <w:tblCellSpacing w:w="15" w:type="dxa"/>
        </w:trPr>
        <w:tc>
          <w:tcPr>
            <w:tcW w:w="0" w:type="auto"/>
            <w:vAlign w:val="center"/>
            <w:hideMark/>
          </w:tcPr>
          <w:p w14:paraId="7E662D6B" w14:textId="77777777" w:rsidR="00D91539" w:rsidRPr="00D91539" w:rsidRDefault="00D91539" w:rsidP="00D91539">
            <w:pPr>
              <w:rPr>
                <w:b/>
                <w:bCs/>
              </w:rPr>
            </w:pPr>
            <w:r w:rsidRPr="00D91539">
              <w:rPr>
                <w:b/>
                <w:bCs/>
              </w:rPr>
              <w:t>Component</w:t>
            </w:r>
          </w:p>
        </w:tc>
        <w:tc>
          <w:tcPr>
            <w:tcW w:w="0" w:type="auto"/>
            <w:vAlign w:val="center"/>
            <w:hideMark/>
          </w:tcPr>
          <w:p w14:paraId="30E9630C" w14:textId="77777777" w:rsidR="00D91539" w:rsidRPr="00D91539" w:rsidRDefault="00D91539" w:rsidP="00D91539">
            <w:pPr>
              <w:rPr>
                <w:b/>
                <w:bCs/>
              </w:rPr>
            </w:pPr>
            <w:r w:rsidRPr="00D91539">
              <w:rPr>
                <w:b/>
                <w:bCs/>
              </w:rPr>
              <w:t>Position</w:t>
            </w:r>
          </w:p>
        </w:tc>
        <w:tc>
          <w:tcPr>
            <w:tcW w:w="0" w:type="auto"/>
            <w:vAlign w:val="center"/>
            <w:hideMark/>
          </w:tcPr>
          <w:p w14:paraId="0489A2E6" w14:textId="77777777" w:rsidR="00D91539" w:rsidRPr="00D91539" w:rsidRDefault="00D91539" w:rsidP="00D91539">
            <w:pPr>
              <w:rPr>
                <w:b/>
                <w:bCs/>
              </w:rPr>
            </w:pPr>
            <w:r w:rsidRPr="00D91539">
              <w:rPr>
                <w:b/>
                <w:bCs/>
              </w:rPr>
              <w:t>Purpose</w:t>
            </w:r>
          </w:p>
        </w:tc>
      </w:tr>
      <w:tr w:rsidR="00D91539" w:rsidRPr="00D91539" w14:paraId="6A39CE1B" w14:textId="77777777">
        <w:trPr>
          <w:tblCellSpacing w:w="15" w:type="dxa"/>
        </w:trPr>
        <w:tc>
          <w:tcPr>
            <w:tcW w:w="0" w:type="auto"/>
            <w:vAlign w:val="center"/>
            <w:hideMark/>
          </w:tcPr>
          <w:p w14:paraId="03E4109C" w14:textId="77777777" w:rsidR="00D91539" w:rsidRPr="00D91539" w:rsidRDefault="00D91539" w:rsidP="00D91539">
            <w:r w:rsidRPr="00D91539">
              <w:t>Power port</w:t>
            </w:r>
          </w:p>
        </w:tc>
        <w:tc>
          <w:tcPr>
            <w:tcW w:w="0" w:type="auto"/>
            <w:vAlign w:val="center"/>
            <w:hideMark/>
          </w:tcPr>
          <w:p w14:paraId="5F5DF501" w14:textId="77777777" w:rsidR="00D91539" w:rsidRPr="00D91539" w:rsidRDefault="00D91539" w:rsidP="00D91539">
            <w:r w:rsidRPr="00D91539">
              <w:t>Usually on the rear or side</w:t>
            </w:r>
          </w:p>
        </w:tc>
        <w:tc>
          <w:tcPr>
            <w:tcW w:w="0" w:type="auto"/>
            <w:vAlign w:val="center"/>
            <w:hideMark/>
          </w:tcPr>
          <w:p w14:paraId="328D1A61" w14:textId="77777777" w:rsidR="00D91539" w:rsidRPr="00D91539" w:rsidRDefault="00D91539" w:rsidP="00D91539">
            <w:r w:rsidRPr="00D91539">
              <w:t>Connects the power adapter.</w:t>
            </w:r>
          </w:p>
        </w:tc>
      </w:tr>
      <w:tr w:rsidR="00D91539" w:rsidRPr="00D91539" w14:paraId="425812B6" w14:textId="77777777">
        <w:trPr>
          <w:tblCellSpacing w:w="15" w:type="dxa"/>
        </w:trPr>
        <w:tc>
          <w:tcPr>
            <w:tcW w:w="0" w:type="auto"/>
            <w:vAlign w:val="center"/>
            <w:hideMark/>
          </w:tcPr>
          <w:p w14:paraId="46A4DDF7" w14:textId="77777777" w:rsidR="00D91539" w:rsidRPr="00D91539" w:rsidRDefault="00D91539" w:rsidP="00D91539">
            <w:r w:rsidRPr="00D91539">
              <w:t>Ethernet port 1</w:t>
            </w:r>
          </w:p>
        </w:tc>
        <w:tc>
          <w:tcPr>
            <w:tcW w:w="0" w:type="auto"/>
            <w:vAlign w:val="center"/>
            <w:hideMark/>
          </w:tcPr>
          <w:p w14:paraId="3DE425BF" w14:textId="77777777" w:rsidR="00D91539" w:rsidRPr="00D91539" w:rsidRDefault="00D91539" w:rsidP="00D91539">
            <w:r w:rsidRPr="00D91539">
              <w:t>On the front panel</w:t>
            </w:r>
          </w:p>
        </w:tc>
        <w:tc>
          <w:tcPr>
            <w:tcW w:w="0" w:type="auto"/>
            <w:vAlign w:val="center"/>
            <w:hideMark/>
          </w:tcPr>
          <w:p w14:paraId="7488E221" w14:textId="77777777" w:rsidR="00D91539" w:rsidRPr="00D91539" w:rsidRDefault="00D91539" w:rsidP="00D91539">
            <w:r w:rsidRPr="00D91539">
              <w:t>Connects a computer or another network device.</w:t>
            </w:r>
          </w:p>
        </w:tc>
      </w:tr>
      <w:tr w:rsidR="00D91539" w:rsidRPr="00D91539" w14:paraId="34FFCB49" w14:textId="77777777">
        <w:trPr>
          <w:tblCellSpacing w:w="15" w:type="dxa"/>
        </w:trPr>
        <w:tc>
          <w:tcPr>
            <w:tcW w:w="0" w:type="auto"/>
            <w:vAlign w:val="center"/>
            <w:hideMark/>
          </w:tcPr>
          <w:p w14:paraId="47D29A5F" w14:textId="77777777" w:rsidR="00D91539" w:rsidRPr="00D91539" w:rsidRDefault="00D91539" w:rsidP="00D91539">
            <w:r w:rsidRPr="00D91539">
              <w:t>Ethernet port 2</w:t>
            </w:r>
          </w:p>
        </w:tc>
        <w:tc>
          <w:tcPr>
            <w:tcW w:w="0" w:type="auto"/>
            <w:vAlign w:val="center"/>
            <w:hideMark/>
          </w:tcPr>
          <w:p w14:paraId="75790893" w14:textId="77777777" w:rsidR="00D91539" w:rsidRPr="00D91539" w:rsidRDefault="00D91539" w:rsidP="00D91539">
            <w:r w:rsidRPr="00D91539">
              <w:t>Beside the first Ethernet port</w:t>
            </w:r>
          </w:p>
        </w:tc>
        <w:tc>
          <w:tcPr>
            <w:tcW w:w="0" w:type="auto"/>
            <w:vAlign w:val="center"/>
            <w:hideMark/>
          </w:tcPr>
          <w:p w14:paraId="3F4AD5FB" w14:textId="77777777" w:rsidR="00D91539" w:rsidRPr="00D91539" w:rsidRDefault="00D91539" w:rsidP="00D91539">
            <w:r w:rsidRPr="00D91539">
              <w:t>Connects an additional device.</w:t>
            </w:r>
          </w:p>
        </w:tc>
      </w:tr>
      <w:tr w:rsidR="00D91539" w:rsidRPr="00D91539" w14:paraId="020F10DF" w14:textId="77777777">
        <w:trPr>
          <w:tblCellSpacing w:w="15" w:type="dxa"/>
        </w:trPr>
        <w:tc>
          <w:tcPr>
            <w:tcW w:w="0" w:type="auto"/>
            <w:vAlign w:val="center"/>
            <w:hideMark/>
          </w:tcPr>
          <w:p w14:paraId="542685D6" w14:textId="77777777" w:rsidR="00D91539" w:rsidRPr="00D91539" w:rsidRDefault="00D91539" w:rsidP="00D91539">
            <w:r w:rsidRPr="00D91539">
              <w:t>LED indicators</w:t>
            </w:r>
          </w:p>
        </w:tc>
        <w:tc>
          <w:tcPr>
            <w:tcW w:w="0" w:type="auto"/>
            <w:vAlign w:val="center"/>
            <w:hideMark/>
          </w:tcPr>
          <w:p w14:paraId="64E9462C" w14:textId="77777777" w:rsidR="00D91539" w:rsidRPr="00D91539" w:rsidRDefault="00D91539" w:rsidP="00D91539">
            <w:r w:rsidRPr="00D91539">
              <w:t>Beside or above Ethernet ports</w:t>
            </w:r>
          </w:p>
        </w:tc>
        <w:tc>
          <w:tcPr>
            <w:tcW w:w="0" w:type="auto"/>
            <w:vAlign w:val="center"/>
            <w:hideMark/>
          </w:tcPr>
          <w:p w14:paraId="6435E13F" w14:textId="77777777" w:rsidR="00D91539" w:rsidRPr="00D91539" w:rsidRDefault="00D91539" w:rsidP="00D91539">
            <w:r w:rsidRPr="00D91539">
              <w:t>Show link status and data activity.</w:t>
            </w:r>
          </w:p>
        </w:tc>
      </w:tr>
      <w:tr w:rsidR="00D91539" w:rsidRPr="00D91539" w14:paraId="4B0E8EF0" w14:textId="77777777">
        <w:trPr>
          <w:tblCellSpacing w:w="15" w:type="dxa"/>
        </w:trPr>
        <w:tc>
          <w:tcPr>
            <w:tcW w:w="0" w:type="auto"/>
            <w:vAlign w:val="center"/>
            <w:hideMark/>
          </w:tcPr>
          <w:p w14:paraId="1706EC78" w14:textId="77777777" w:rsidR="00D91539" w:rsidRPr="00D91539" w:rsidRDefault="00D91539" w:rsidP="00D91539">
            <w:r w:rsidRPr="00D91539">
              <w:t>Console port</w:t>
            </w:r>
          </w:p>
        </w:tc>
        <w:tc>
          <w:tcPr>
            <w:tcW w:w="0" w:type="auto"/>
            <w:vAlign w:val="center"/>
            <w:hideMark/>
          </w:tcPr>
          <w:p w14:paraId="7FAA6693" w14:textId="77777777" w:rsidR="00D91539" w:rsidRPr="00D91539" w:rsidRDefault="00D91539" w:rsidP="00D91539">
            <w:r w:rsidRPr="00D91539">
              <w:t>Only on some managed switches</w:t>
            </w:r>
          </w:p>
        </w:tc>
        <w:tc>
          <w:tcPr>
            <w:tcW w:w="0" w:type="auto"/>
            <w:vAlign w:val="center"/>
            <w:hideMark/>
          </w:tcPr>
          <w:p w14:paraId="472E01F9" w14:textId="77777777" w:rsidR="00D91539" w:rsidRPr="00D91539" w:rsidRDefault="00D91539" w:rsidP="00D91539">
            <w:r w:rsidRPr="00D91539">
              <w:t>Used for configuration and troubleshooting.</w:t>
            </w:r>
          </w:p>
        </w:tc>
      </w:tr>
    </w:tbl>
    <w:p w14:paraId="088E7318" w14:textId="77777777" w:rsidR="00D91539" w:rsidRPr="00D91539" w:rsidRDefault="00D91539" w:rsidP="00D91539">
      <w:r w:rsidRPr="00D91539">
        <w:t>Observation: Routers generally have a dedicated WAN port and LAN ports. Basic switches usually have multiple Ethernet ports, and managed switches may include a console port.</w:t>
      </w:r>
    </w:p>
    <w:p w14:paraId="5BE21464" w14:textId="77777777" w:rsidR="00D91539" w:rsidRPr="00D91539" w:rsidRDefault="00D91539" w:rsidP="00D91539">
      <w:pPr>
        <w:rPr>
          <w:b/>
          <w:bCs/>
        </w:rPr>
      </w:pPr>
      <w:r w:rsidRPr="00D91539">
        <w:rPr>
          <w:b/>
          <w:bCs/>
        </w:rPr>
        <w:t>4. Gaming Café Network Scenario</w:t>
      </w:r>
    </w:p>
    <w:p w14:paraId="0B3534C5" w14:textId="77777777" w:rsidR="00D91539" w:rsidRPr="00D91539" w:rsidRDefault="00D91539" w:rsidP="00D91539">
      <w:r w:rsidRPr="00D91539">
        <w:t>Imagine I am setting up a small gaming café with eight gaming PCs. The café requires reliable internet for IPL streaming, online multiplayer games, and web browsing.</w:t>
      </w:r>
    </w:p>
    <w:p w14:paraId="63A84DBD" w14:textId="2A3C3FC4" w:rsidR="00D91539" w:rsidRDefault="00D91539" w:rsidP="00D91539">
      <w:r>
        <w:rPr>
          <w:noProof/>
        </w:rPr>
        <w:lastRenderedPageBreak/>
        <w:drawing>
          <wp:inline distT="0" distB="0" distL="0" distR="0" wp14:anchorId="62013176" wp14:editId="0E0A428C">
            <wp:extent cx="5731510" cy="4065270"/>
            <wp:effectExtent l="0" t="0" r="2540" b="0"/>
            <wp:docPr id="3934433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65270"/>
                    </a:xfrm>
                    <a:prstGeom prst="rect">
                      <a:avLst/>
                    </a:prstGeom>
                    <a:noFill/>
                    <a:ln>
                      <a:noFill/>
                    </a:ln>
                  </pic:spPr>
                </pic:pic>
              </a:graphicData>
            </a:graphic>
          </wp:inline>
        </w:drawing>
      </w:r>
    </w:p>
    <w:p w14:paraId="6FF4CA19" w14:textId="77777777" w:rsidR="00D91539" w:rsidRPr="00D91539" w:rsidRDefault="00D91539" w:rsidP="00D91539">
      <w:r w:rsidRPr="00D91539">
        <w:t>Steps to set up the network:</w:t>
      </w:r>
    </w:p>
    <w:p w14:paraId="1CFA1E37" w14:textId="77777777" w:rsidR="00D91539" w:rsidRPr="00D91539" w:rsidRDefault="00D91539" w:rsidP="00D91539">
      <w:pPr>
        <w:numPr>
          <w:ilvl w:val="0"/>
          <w:numId w:val="3"/>
        </w:numPr>
      </w:pPr>
      <w:r w:rsidRPr="00D91539">
        <w:t>Connect the ISP internet line to the modem or ONT, if required, and then connect it to the router's WAN port.</w:t>
      </w:r>
    </w:p>
    <w:p w14:paraId="4265E4A5" w14:textId="77777777" w:rsidR="00D91539" w:rsidRPr="00D91539" w:rsidRDefault="00D91539" w:rsidP="00D91539">
      <w:pPr>
        <w:numPr>
          <w:ilvl w:val="0"/>
          <w:numId w:val="3"/>
        </w:numPr>
      </w:pPr>
      <w:r w:rsidRPr="00D91539">
        <w:t>Connect one LAN port on the router to an Ethernet port on the 16-port network switch.</w:t>
      </w:r>
    </w:p>
    <w:p w14:paraId="5A015E6A" w14:textId="77777777" w:rsidR="00D91539" w:rsidRPr="00D91539" w:rsidRDefault="00D91539" w:rsidP="00D91539">
      <w:pPr>
        <w:numPr>
          <w:ilvl w:val="0"/>
          <w:numId w:val="3"/>
        </w:numPr>
      </w:pPr>
      <w:r w:rsidRPr="00D91539">
        <w:t>Connect all eight gaming PCs to separate switch ports using Ethernet cables.</w:t>
      </w:r>
    </w:p>
    <w:p w14:paraId="018FE57F" w14:textId="77777777" w:rsidR="00D91539" w:rsidRPr="00D91539" w:rsidRDefault="00D91539" w:rsidP="00D91539">
      <w:pPr>
        <w:numPr>
          <w:ilvl w:val="0"/>
          <w:numId w:val="3"/>
        </w:numPr>
      </w:pPr>
      <w:r w:rsidRPr="00D91539">
        <w:t>Configure the router to provide IP addresses through DHCP and enable its firewall for network protection.</w:t>
      </w:r>
    </w:p>
    <w:p w14:paraId="0863FC93" w14:textId="77777777" w:rsidR="00D91539" w:rsidRPr="00D91539" w:rsidRDefault="00D91539" w:rsidP="00D91539">
      <w:pPr>
        <w:numPr>
          <w:ilvl w:val="0"/>
          <w:numId w:val="3"/>
        </w:numPr>
      </w:pPr>
      <w:r w:rsidRPr="00D91539">
        <w:t>Test the internet connection and verify that all gaming PCs can access online games and stream IPL matches.</w:t>
      </w:r>
    </w:p>
    <w:p w14:paraId="7EDD5929" w14:textId="77777777" w:rsidR="00D91539" w:rsidRPr="00D91539" w:rsidRDefault="00D91539" w:rsidP="00D91539">
      <w:r w:rsidRPr="00D91539">
        <w:t>Justification: The router is connected to the ISP because it manages communication between the café's local network and the internet. The switch provides enough Ethernet ports for all eight PCs, with additional ports available for future devices. Wired Ethernet connections generally provide more stable connectivity and lower latency than Wi-Fi, making them suitable for gaming and streaming.</w:t>
      </w:r>
    </w:p>
    <w:p w14:paraId="0CB2635C" w14:textId="77777777" w:rsidR="00D91539" w:rsidRPr="00D91539" w:rsidRDefault="00D91539" w:rsidP="00D91539">
      <w:pPr>
        <w:rPr>
          <w:b/>
          <w:bCs/>
        </w:rPr>
      </w:pPr>
      <w:r w:rsidRPr="00D91539">
        <w:rPr>
          <w:b/>
          <w:bCs/>
        </w:rPr>
        <w:t>Final Conclusion</w:t>
      </w:r>
    </w:p>
    <w:p w14:paraId="329A7A0B" w14:textId="77777777" w:rsidR="00D91539" w:rsidRPr="00D91539" w:rsidRDefault="00D91539" w:rsidP="00D91539">
      <w:r w:rsidRPr="00D91539">
        <w:t xml:space="preserve">Routers and switches perform different but complementary functions. A router uses IP addresses to direct packets between networks, whereas a switch typically uses MAC </w:t>
      </w:r>
      <w:r w:rsidRPr="00D91539">
        <w:lastRenderedPageBreak/>
        <w:t>addresses to forward frames within a LAN. Using both devices together provides a reliable and efficient network for homes, offices, and gaming cafés.</w:t>
      </w:r>
    </w:p>
    <w:p w14:paraId="59EC1163" w14:textId="77777777" w:rsidR="00D91539" w:rsidRPr="00D91539" w:rsidRDefault="00D91539" w:rsidP="00D91539"/>
    <w:sectPr w:rsidR="00D91539" w:rsidRPr="00D915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1F46"/>
    <w:multiLevelType w:val="multilevel"/>
    <w:tmpl w:val="0FEA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47B4C"/>
    <w:multiLevelType w:val="multilevel"/>
    <w:tmpl w:val="BD9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FB73DD"/>
    <w:multiLevelType w:val="multilevel"/>
    <w:tmpl w:val="839A3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888877">
    <w:abstractNumId w:val="0"/>
  </w:num>
  <w:num w:numId="2" w16cid:durableId="1980568998">
    <w:abstractNumId w:val="1"/>
  </w:num>
  <w:num w:numId="3" w16cid:durableId="1189563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539"/>
    <w:rsid w:val="00D91539"/>
    <w:rsid w:val="00F92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B706"/>
  <w15:chartTrackingRefBased/>
  <w15:docId w15:val="{E586B388-3160-4820-B987-F1B5FCC7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5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15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5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5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5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5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15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5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5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5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539"/>
    <w:rPr>
      <w:rFonts w:eastAsiaTheme="majorEastAsia" w:cstheme="majorBidi"/>
      <w:color w:val="272727" w:themeColor="text1" w:themeTint="D8"/>
    </w:rPr>
  </w:style>
  <w:style w:type="paragraph" w:styleId="Title">
    <w:name w:val="Title"/>
    <w:basedOn w:val="Normal"/>
    <w:next w:val="Normal"/>
    <w:link w:val="TitleChar"/>
    <w:uiPriority w:val="10"/>
    <w:qFormat/>
    <w:rsid w:val="00D91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539"/>
    <w:pPr>
      <w:spacing w:before="160"/>
      <w:jc w:val="center"/>
    </w:pPr>
    <w:rPr>
      <w:i/>
      <w:iCs/>
      <w:color w:val="404040" w:themeColor="text1" w:themeTint="BF"/>
    </w:rPr>
  </w:style>
  <w:style w:type="character" w:customStyle="1" w:styleId="QuoteChar">
    <w:name w:val="Quote Char"/>
    <w:basedOn w:val="DefaultParagraphFont"/>
    <w:link w:val="Quote"/>
    <w:uiPriority w:val="29"/>
    <w:rsid w:val="00D91539"/>
    <w:rPr>
      <w:i/>
      <w:iCs/>
      <w:color w:val="404040" w:themeColor="text1" w:themeTint="BF"/>
    </w:rPr>
  </w:style>
  <w:style w:type="paragraph" w:styleId="ListParagraph">
    <w:name w:val="List Paragraph"/>
    <w:basedOn w:val="Normal"/>
    <w:uiPriority w:val="34"/>
    <w:qFormat/>
    <w:rsid w:val="00D91539"/>
    <w:pPr>
      <w:ind w:left="720"/>
      <w:contextualSpacing/>
    </w:pPr>
  </w:style>
  <w:style w:type="character" w:styleId="IntenseEmphasis">
    <w:name w:val="Intense Emphasis"/>
    <w:basedOn w:val="DefaultParagraphFont"/>
    <w:uiPriority w:val="21"/>
    <w:qFormat/>
    <w:rsid w:val="00D91539"/>
    <w:rPr>
      <w:i/>
      <w:iCs/>
      <w:color w:val="2F5496" w:themeColor="accent1" w:themeShade="BF"/>
    </w:rPr>
  </w:style>
  <w:style w:type="paragraph" w:styleId="IntenseQuote">
    <w:name w:val="Intense Quote"/>
    <w:basedOn w:val="Normal"/>
    <w:next w:val="Normal"/>
    <w:link w:val="IntenseQuoteChar"/>
    <w:uiPriority w:val="30"/>
    <w:qFormat/>
    <w:rsid w:val="00D915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539"/>
    <w:rPr>
      <w:i/>
      <w:iCs/>
      <w:color w:val="2F5496" w:themeColor="accent1" w:themeShade="BF"/>
    </w:rPr>
  </w:style>
  <w:style w:type="character" w:styleId="IntenseReference">
    <w:name w:val="Intense Reference"/>
    <w:basedOn w:val="DefaultParagraphFont"/>
    <w:uiPriority w:val="32"/>
    <w:qFormat/>
    <w:rsid w:val="00D91539"/>
    <w:rPr>
      <w:b/>
      <w:bCs/>
      <w:smallCaps/>
      <w:color w:val="2F5496" w:themeColor="accent1" w:themeShade="BF"/>
      <w:spacing w:val="5"/>
    </w:rPr>
  </w:style>
  <w:style w:type="table" w:styleId="TableGrid">
    <w:name w:val="Table Grid"/>
    <w:basedOn w:val="TableNormal"/>
    <w:uiPriority w:val="39"/>
    <w:rsid w:val="00D91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1539"/>
    <w:rPr>
      <w:color w:val="0563C1" w:themeColor="hyperlink"/>
      <w:u w:val="single"/>
    </w:rPr>
  </w:style>
  <w:style w:type="character" w:styleId="UnresolvedMention">
    <w:name w:val="Unresolved Mention"/>
    <w:basedOn w:val="DefaultParagraphFont"/>
    <w:uiPriority w:val="99"/>
    <w:semiHidden/>
    <w:unhideWhenUsed/>
    <w:rsid w:val="00D91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637</Words>
  <Characters>3636</Characters>
  <Application>Microsoft Office Word</Application>
  <DocSecurity>0</DocSecurity>
  <Lines>30</Lines>
  <Paragraphs>8</Paragraphs>
  <ScaleCrop>false</ScaleCrop>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2026-10-18T08:05:00Z</dcterms:created>
  <dcterms:modified xsi:type="dcterms:W3CDTF">2026-10-18T08:11:00Z</dcterms:modified>
</cp:coreProperties>
</file>