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B82D5D" w:rsidP="00B82D5D">
      <w:pPr>
        <w:pStyle w:val="1"/>
        <w:jc w:val="center"/>
      </w:pPr>
      <w:r>
        <w:rPr>
          <w:rFonts w:hint="eastAsia"/>
        </w:rPr>
        <w:t>文件同步工具调研</w:t>
      </w:r>
    </w:p>
    <w:p w:rsidR="008B1D0B" w:rsidRDefault="008B1D0B" w:rsidP="008B1D0B">
      <w:pPr>
        <w:pStyle w:val="2"/>
      </w:pPr>
      <w:r>
        <w:rPr>
          <w:rFonts w:hint="eastAsia"/>
        </w:rPr>
        <w:t>一、</w:t>
      </w:r>
      <w:r>
        <w:t>G</w:t>
      </w:r>
      <w:r>
        <w:rPr>
          <w:rFonts w:hint="eastAsia"/>
        </w:rPr>
        <w:t>oodsync</w:t>
      </w:r>
      <w:r>
        <w:rPr>
          <w:rFonts w:hint="eastAsia"/>
        </w:rPr>
        <w:t>软件调研</w:t>
      </w:r>
    </w:p>
    <w:p w:rsidR="00B82D5D" w:rsidRDefault="008B1D0B" w:rsidP="00B82D5D">
      <w:pPr>
        <w:pStyle w:val="3"/>
      </w:pPr>
      <w:r>
        <w:rPr>
          <w:rFonts w:hint="eastAsia"/>
        </w:rPr>
        <w:t>介绍：</w:t>
      </w:r>
    </w:p>
    <w:p w:rsidR="003D66A7" w:rsidRDefault="003D66A7" w:rsidP="003D66A7">
      <w:r>
        <w:rPr>
          <w:rFonts w:hint="eastAsia"/>
        </w:rPr>
        <w:t>GoodSync</w:t>
      </w:r>
      <w:r>
        <w:rPr>
          <w:rFonts w:hint="eastAsia"/>
        </w:rPr>
        <w:t>将两个或多个文件夹与文件同步，也就是说，</w:t>
      </w:r>
      <w:r>
        <w:rPr>
          <w:rFonts w:hint="eastAsia"/>
        </w:rPr>
        <w:t>GoodSync</w:t>
      </w:r>
      <w:r>
        <w:rPr>
          <w:rFonts w:hint="eastAsia"/>
        </w:rPr>
        <w:t>通过将新文件或更新文件从它们出现的文件夹复制到它们旧的或不存在的文件夹中来确保文件夹及其中的所有文件相同。繁殖缺失。</w:t>
      </w:r>
    </w:p>
    <w:p w:rsidR="003D66A7" w:rsidRDefault="003D66A7" w:rsidP="003D66A7"/>
    <w:p w:rsidR="003D66A7" w:rsidRDefault="003D66A7" w:rsidP="003D66A7">
      <w:r>
        <w:rPr>
          <w:rFonts w:hint="eastAsia"/>
        </w:rPr>
        <w:t>GoodSync</w:t>
      </w:r>
      <w:r>
        <w:rPr>
          <w:rFonts w:hint="eastAsia"/>
        </w:rPr>
        <w:t>可用于以下日常场景：</w:t>
      </w:r>
    </w:p>
    <w:p w:rsidR="003D66A7" w:rsidRDefault="003D66A7" w:rsidP="003D66A7"/>
    <w:p w:rsidR="003D66A7" w:rsidRDefault="003D66A7" w:rsidP="003D66A7">
      <w:r>
        <w:rPr>
          <w:rFonts w:hint="eastAsia"/>
        </w:rPr>
        <w:t>通过本地网络将笔记本电脑与台式电脑同步。</w:t>
      </w:r>
    </w:p>
    <w:p w:rsidR="003D66A7" w:rsidRDefault="003D66A7" w:rsidP="003D66A7">
      <w:r>
        <w:rPr>
          <w:rFonts w:hint="eastAsia"/>
        </w:rPr>
        <w:t>通过</w:t>
      </w:r>
      <w:r>
        <w:rPr>
          <w:rFonts w:hint="eastAsia"/>
        </w:rPr>
        <w:t>Internet</w:t>
      </w:r>
      <w:r>
        <w:rPr>
          <w:rFonts w:hint="eastAsia"/>
        </w:rPr>
        <w:t>同步不在同一网络上的两台计算机上的文件夹。</w:t>
      </w:r>
    </w:p>
    <w:p w:rsidR="003D66A7" w:rsidRDefault="003D66A7" w:rsidP="003D66A7">
      <w:r>
        <w:rPr>
          <w:rFonts w:hint="eastAsia"/>
        </w:rPr>
        <w:t>通过</w:t>
      </w:r>
      <w:r>
        <w:rPr>
          <w:rFonts w:hint="eastAsia"/>
        </w:rPr>
        <w:t>USB</w:t>
      </w:r>
      <w:r>
        <w:rPr>
          <w:rFonts w:hint="eastAsia"/>
        </w:rPr>
        <w:t>密钥在工作和家用计算机上保持用户文件同步。</w:t>
      </w:r>
    </w:p>
    <w:p w:rsidR="003D66A7" w:rsidRDefault="003D66A7" w:rsidP="003D66A7">
      <w:r>
        <w:rPr>
          <w:rFonts w:hint="eastAsia"/>
        </w:rPr>
        <w:t>增量备份从主硬盘驱动器到便携式硬盘驱动器或其他计算机的所有文件。</w:t>
      </w:r>
    </w:p>
    <w:p w:rsidR="00B82D5D" w:rsidRDefault="008B1D0B" w:rsidP="00B82D5D">
      <w:pPr>
        <w:pStyle w:val="3"/>
      </w:pPr>
      <w:r>
        <w:rPr>
          <w:rFonts w:hint="eastAsia"/>
        </w:rPr>
        <w:t>使用步骤：</w:t>
      </w:r>
    </w:p>
    <w:p w:rsidR="00B82D5D" w:rsidRDefault="003902E3" w:rsidP="00B82D5D">
      <w:r>
        <w:t>G</w:t>
      </w:r>
      <w:r w:rsidR="00B82D5D">
        <w:rPr>
          <w:rFonts w:hint="eastAsia"/>
        </w:rPr>
        <w:t>oodsync</w:t>
      </w:r>
      <w:r>
        <w:rPr>
          <w:rFonts w:hint="eastAsia"/>
        </w:rPr>
        <w:t>中有很多种同步的模式</w:t>
      </w:r>
      <w:r>
        <w:rPr>
          <w:rFonts w:hint="eastAsia"/>
        </w:rPr>
        <w:t>,</w:t>
      </w:r>
      <w:r>
        <w:rPr>
          <w:rFonts w:hint="eastAsia"/>
        </w:rPr>
        <w:t>其中最常用的是</w:t>
      </w:r>
      <w:r>
        <w:rPr>
          <w:rFonts w:hint="eastAsia"/>
        </w:rPr>
        <w:t xml:space="preserve">My Computer </w:t>
      </w:r>
      <w:r>
        <w:rPr>
          <w:rFonts w:hint="eastAsia"/>
        </w:rPr>
        <w:t>和</w:t>
      </w:r>
      <w:r w:rsidR="00A86EBE">
        <w:rPr>
          <w:rFonts w:hint="eastAsia"/>
        </w:rPr>
        <w:t xml:space="preserve">GoodSync Connect </w:t>
      </w:r>
      <w:r w:rsidR="00A86EBE">
        <w:rPr>
          <w:rFonts w:hint="eastAsia"/>
        </w:rPr>
        <w:t>以及</w:t>
      </w:r>
      <w:r w:rsidR="00A86EBE">
        <w:rPr>
          <w:rFonts w:hint="eastAsia"/>
        </w:rPr>
        <w:t>Media Devices MTP,</w:t>
      </w:r>
      <w:r w:rsidR="00A86EBE">
        <w:rPr>
          <w:rFonts w:hint="eastAsia"/>
        </w:rPr>
        <w:t>这三个模式分别应用于本机同步</w:t>
      </w:r>
      <w:r w:rsidR="00A86EBE">
        <w:rPr>
          <w:rFonts w:hint="eastAsia"/>
        </w:rPr>
        <w:t>,</w:t>
      </w:r>
      <w:r w:rsidR="00A86EBE">
        <w:rPr>
          <w:rFonts w:hint="eastAsia"/>
        </w:rPr>
        <w:t>电脑间同步以及电脑于设备间同步</w:t>
      </w:r>
      <w:r w:rsidR="00A86EBE">
        <w:rPr>
          <w:rFonts w:hint="eastAsia"/>
        </w:rPr>
        <w:t>.</w:t>
      </w:r>
    </w:p>
    <w:p w:rsidR="00B10890" w:rsidRDefault="00B10890" w:rsidP="00D25ECB">
      <w:pPr>
        <w:pStyle w:val="4"/>
      </w:pPr>
      <w:r>
        <w:rPr>
          <w:rFonts w:hint="eastAsia"/>
        </w:rPr>
        <w:t>My Computer</w:t>
      </w:r>
    </w:p>
    <w:p w:rsidR="00A86EBE" w:rsidRDefault="00A86EBE" w:rsidP="00B82D5D">
      <w:r>
        <w:rPr>
          <w:rFonts w:hint="eastAsia"/>
        </w:rPr>
        <w:t>My Computer</w:t>
      </w:r>
      <w:r>
        <w:rPr>
          <w:rFonts w:hint="eastAsia"/>
        </w:rPr>
        <w:t>模式是用于本机</w:t>
      </w:r>
      <w:r w:rsidR="002D0403">
        <w:rPr>
          <w:rFonts w:hint="eastAsia"/>
        </w:rPr>
        <w:t>各</w:t>
      </w:r>
      <w:r w:rsidR="000720FF">
        <w:rPr>
          <w:rFonts w:hint="eastAsia"/>
        </w:rPr>
        <w:t>磁盘间文件的同步</w:t>
      </w:r>
      <w:r w:rsidR="000720FF">
        <w:rPr>
          <w:rFonts w:hint="eastAsia"/>
        </w:rPr>
        <w:t>,</w:t>
      </w:r>
      <w:r w:rsidR="000720FF">
        <w:rPr>
          <w:rFonts w:hint="eastAsia"/>
        </w:rPr>
        <w:t>操作方式简单</w:t>
      </w:r>
    </w:p>
    <w:p w:rsidR="00B10890" w:rsidRDefault="00B10890" w:rsidP="00B82D5D">
      <w:r>
        <w:rPr>
          <w:rFonts w:hint="eastAsia"/>
        </w:rPr>
        <w:lastRenderedPageBreak/>
        <w:t>点击菜单栏中的文件夹按钮</w:t>
      </w:r>
      <w:r>
        <w:rPr>
          <w:rFonts w:hint="eastAsia"/>
        </w:rPr>
        <w:t>,</w:t>
      </w:r>
      <w:r>
        <w:rPr>
          <w:rFonts w:hint="eastAsia"/>
        </w:rPr>
        <w:t>选择</w:t>
      </w:r>
      <w:r>
        <w:rPr>
          <w:rFonts w:hint="eastAsia"/>
        </w:rPr>
        <w:t>My Computer</w:t>
      </w:r>
      <w:r>
        <w:rPr>
          <w:rFonts w:hint="eastAsia"/>
        </w:rPr>
        <w:t>选项后</w:t>
      </w:r>
      <w:r>
        <w:rPr>
          <w:rFonts w:hint="eastAsia"/>
        </w:rPr>
        <w:t>,</w:t>
      </w:r>
      <w:r>
        <w:rPr>
          <w:rFonts w:hint="eastAsia"/>
        </w:rPr>
        <w:t>再选择需要同步的两个</w:t>
      </w:r>
      <w:r w:rsidR="00CE00DB">
        <w:rPr>
          <w:rFonts w:hint="eastAsia"/>
        </w:rPr>
        <w:t>文件夹</w:t>
      </w:r>
      <w:r w:rsidR="00CE00DB">
        <w:rPr>
          <w:rFonts w:hint="eastAsia"/>
        </w:rPr>
        <w:t>,</w:t>
      </w:r>
      <w:r w:rsidR="00CE00DB">
        <w:rPr>
          <w:rFonts w:hint="eastAsia"/>
        </w:rPr>
        <w:t>点击分析之后更改需要同步的方式</w:t>
      </w:r>
      <w:r w:rsidR="00CE00DB">
        <w:rPr>
          <w:rFonts w:hint="eastAsia"/>
        </w:rPr>
        <w:t>,</w:t>
      </w:r>
      <w:r w:rsidR="00CE00DB">
        <w:rPr>
          <w:rFonts w:hint="eastAsia"/>
        </w:rPr>
        <w:t>点击同步即可开始同步</w:t>
      </w:r>
      <w:r w:rsidR="00CE00DB">
        <w:rPr>
          <w:rFonts w:hint="eastAsia"/>
        </w:rPr>
        <w:t>,</w:t>
      </w:r>
    </w:p>
    <w:p w:rsidR="00CE00DB" w:rsidRDefault="00CE00DB" w:rsidP="00B82D5D">
      <w:r>
        <w:rPr>
          <w:rFonts w:hint="eastAsia"/>
          <w:noProof/>
        </w:rPr>
        <w:drawing>
          <wp:inline distT="0" distB="0" distL="0" distR="0">
            <wp:extent cx="5274310" cy="427252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srcRect/>
                    <a:stretch>
                      <a:fillRect/>
                    </a:stretch>
                  </pic:blipFill>
                  <pic:spPr bwMode="auto">
                    <a:xfrm>
                      <a:off x="0" y="0"/>
                      <a:ext cx="5274310" cy="4272523"/>
                    </a:xfrm>
                    <a:prstGeom prst="rect">
                      <a:avLst/>
                    </a:prstGeom>
                    <a:noFill/>
                    <a:ln w="9525">
                      <a:noFill/>
                      <a:miter lim="800000"/>
                      <a:headEnd/>
                      <a:tailEnd/>
                    </a:ln>
                  </pic:spPr>
                </pic:pic>
              </a:graphicData>
            </a:graphic>
          </wp:inline>
        </w:drawing>
      </w:r>
    </w:p>
    <w:p w:rsidR="00CE00DB" w:rsidRDefault="00CE00DB" w:rsidP="00B82D5D">
      <w:r>
        <w:rPr>
          <w:rFonts w:hint="eastAsia"/>
          <w:noProof/>
        </w:rPr>
        <w:drawing>
          <wp:inline distT="0" distB="0" distL="0" distR="0">
            <wp:extent cx="5274310" cy="284179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CE00DB" w:rsidRDefault="00CE00DB" w:rsidP="00B82D5D">
      <w:r>
        <w:rPr>
          <w:rFonts w:hint="eastAsia"/>
          <w:noProof/>
        </w:rPr>
        <w:lastRenderedPageBreak/>
        <w:drawing>
          <wp:inline distT="0" distB="0" distL="0" distR="0">
            <wp:extent cx="5274310" cy="284179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CE00DB" w:rsidRDefault="00CE00DB" w:rsidP="00B82D5D"/>
    <w:p w:rsidR="00B10890" w:rsidRDefault="00B10890" w:rsidP="00D25ECB">
      <w:pPr>
        <w:pStyle w:val="4"/>
      </w:pPr>
      <w:r>
        <w:rPr>
          <w:rFonts w:hint="eastAsia"/>
        </w:rPr>
        <w:t>GoodSync Connect</w:t>
      </w:r>
    </w:p>
    <w:p w:rsidR="00D25ECB" w:rsidRDefault="00D25ECB" w:rsidP="00B82D5D"/>
    <w:p w:rsidR="006835C9" w:rsidRDefault="000720FF" w:rsidP="00B82D5D">
      <w:r>
        <w:rPr>
          <w:rFonts w:hint="eastAsia"/>
        </w:rPr>
        <w:t xml:space="preserve">GoodSync Connect </w:t>
      </w:r>
      <w:r>
        <w:rPr>
          <w:rFonts w:hint="eastAsia"/>
        </w:rPr>
        <w:t>模式是通过</w:t>
      </w:r>
      <w:r>
        <w:rPr>
          <w:rFonts w:hint="eastAsia"/>
        </w:rPr>
        <w:t xml:space="preserve">GSTP </w:t>
      </w:r>
      <w:r>
        <w:rPr>
          <w:rFonts w:hint="eastAsia"/>
        </w:rPr>
        <w:t>协议进行两台电脑之间的同步</w:t>
      </w:r>
    </w:p>
    <w:p w:rsidR="006835C9" w:rsidRDefault="000720FF" w:rsidP="00B82D5D">
      <w:r>
        <w:rPr>
          <w:rFonts w:hint="eastAsia"/>
        </w:rPr>
        <w:t>输入</w:t>
      </w:r>
      <w:r w:rsidR="000770AF">
        <w:rPr>
          <w:rFonts w:hint="eastAsia"/>
        </w:rPr>
        <w:t>需同步方的账号和密码</w:t>
      </w:r>
      <w:r w:rsidR="000770AF">
        <w:rPr>
          <w:rFonts w:hint="eastAsia"/>
        </w:rPr>
        <w:t>,</w:t>
      </w:r>
      <w:r w:rsidR="000770AF">
        <w:rPr>
          <w:rFonts w:hint="eastAsia"/>
        </w:rPr>
        <w:t>并执行后选择需要同步的文件夹</w:t>
      </w:r>
      <w:r w:rsidR="000770AF">
        <w:rPr>
          <w:rFonts w:hint="eastAsia"/>
        </w:rPr>
        <w:t>,</w:t>
      </w:r>
      <w:r w:rsidR="000770AF">
        <w:rPr>
          <w:rFonts w:hint="eastAsia"/>
        </w:rPr>
        <w:t>再选择自己的文件夹后进行同步</w:t>
      </w:r>
      <w:r w:rsidR="001135A2">
        <w:rPr>
          <w:rFonts w:hint="eastAsia"/>
        </w:rPr>
        <w:t>.</w:t>
      </w:r>
      <w:r w:rsidR="006835C9">
        <w:rPr>
          <w:rFonts w:hint="eastAsia"/>
        </w:rPr>
        <w:t>再点击分析按钮</w:t>
      </w:r>
      <w:r w:rsidR="006835C9">
        <w:rPr>
          <w:rFonts w:hint="eastAsia"/>
        </w:rPr>
        <w:t>,</w:t>
      </w:r>
      <w:r w:rsidR="006835C9">
        <w:rPr>
          <w:rFonts w:hint="eastAsia"/>
        </w:rPr>
        <w:t>进行分析之后可看到分析之后的列表</w:t>
      </w:r>
      <w:r w:rsidR="006835C9">
        <w:rPr>
          <w:rFonts w:hint="eastAsia"/>
        </w:rPr>
        <w:t>,</w:t>
      </w:r>
      <w:r w:rsidR="006835C9">
        <w:rPr>
          <w:rFonts w:hint="eastAsia"/>
        </w:rPr>
        <w:t>其中明确标出了两个文件夹中的不同之处</w:t>
      </w:r>
      <w:r w:rsidR="006835C9">
        <w:rPr>
          <w:rFonts w:hint="eastAsia"/>
        </w:rPr>
        <w:t>,</w:t>
      </w:r>
      <w:r w:rsidR="006835C9">
        <w:rPr>
          <w:rFonts w:hint="eastAsia"/>
        </w:rPr>
        <w:t>如过点击同步按钮则自动将所有文件同步</w:t>
      </w:r>
      <w:r w:rsidR="006835C9">
        <w:rPr>
          <w:rFonts w:hint="eastAsia"/>
        </w:rPr>
        <w:t>,</w:t>
      </w:r>
      <w:r w:rsidR="006835C9">
        <w:rPr>
          <w:rFonts w:hint="eastAsia"/>
        </w:rPr>
        <w:t>也可以点击中间的</w:t>
      </w:r>
      <w:r w:rsidR="00B10890">
        <w:rPr>
          <w:rFonts w:hint="eastAsia"/>
        </w:rPr>
        <w:t>状态按钮改变其同步的状态</w:t>
      </w:r>
      <w:r w:rsidR="00B10890">
        <w:rPr>
          <w:rFonts w:hint="eastAsia"/>
        </w:rPr>
        <w:t>,</w:t>
      </w:r>
      <w:r w:rsidR="00B10890">
        <w:rPr>
          <w:rFonts w:hint="eastAsia"/>
        </w:rPr>
        <w:t>之后再进行同步</w:t>
      </w:r>
    </w:p>
    <w:p w:rsidR="001135A2" w:rsidRDefault="001135A2" w:rsidP="001135A2">
      <w:r>
        <w:rPr>
          <w:noProof/>
        </w:rPr>
        <w:lastRenderedPageBreak/>
        <w:drawing>
          <wp:inline distT="0" distB="0" distL="0" distR="0">
            <wp:extent cx="5274310" cy="427790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4277904"/>
                    </a:xfrm>
                    <a:prstGeom prst="rect">
                      <a:avLst/>
                    </a:prstGeom>
                    <a:noFill/>
                    <a:ln w="9525">
                      <a:noFill/>
                      <a:miter lim="800000"/>
                      <a:headEnd/>
                      <a:tailEnd/>
                    </a:ln>
                  </pic:spPr>
                </pic:pic>
              </a:graphicData>
            </a:graphic>
          </wp:inline>
        </w:drawing>
      </w:r>
    </w:p>
    <w:p w:rsidR="001135A2" w:rsidRDefault="001135A2" w:rsidP="001135A2">
      <w:r>
        <w:rPr>
          <w:noProof/>
        </w:rPr>
        <w:drawing>
          <wp:inline distT="0" distB="0" distL="0" distR="0">
            <wp:extent cx="5274310" cy="4272523"/>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4272523"/>
                    </a:xfrm>
                    <a:prstGeom prst="rect">
                      <a:avLst/>
                    </a:prstGeom>
                    <a:noFill/>
                    <a:ln w="9525">
                      <a:noFill/>
                      <a:miter lim="800000"/>
                      <a:headEnd/>
                      <a:tailEnd/>
                    </a:ln>
                  </pic:spPr>
                </pic:pic>
              </a:graphicData>
            </a:graphic>
          </wp:inline>
        </w:drawing>
      </w:r>
    </w:p>
    <w:p w:rsidR="001135A2" w:rsidRDefault="001135A2" w:rsidP="001135A2">
      <w:r w:rsidRPr="001135A2">
        <w:rPr>
          <w:noProof/>
        </w:rPr>
        <w:lastRenderedPageBreak/>
        <w:drawing>
          <wp:inline distT="0" distB="0" distL="0" distR="0">
            <wp:extent cx="5274310" cy="2841795"/>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1135A2" w:rsidRDefault="001135A2" w:rsidP="00B82D5D"/>
    <w:p w:rsidR="00AE7DC9" w:rsidRDefault="00AE7DC9" w:rsidP="00D25ECB">
      <w:pPr>
        <w:pStyle w:val="4"/>
      </w:pPr>
      <w:r>
        <w:rPr>
          <w:rFonts w:hint="eastAsia"/>
        </w:rPr>
        <w:t>Windows Shares</w:t>
      </w:r>
    </w:p>
    <w:p w:rsidR="00AE7DC9" w:rsidRDefault="00AE7DC9" w:rsidP="00B82D5D">
      <w:r>
        <w:rPr>
          <w:rFonts w:hint="eastAsia"/>
        </w:rPr>
        <w:t xml:space="preserve">Windows Shares </w:t>
      </w:r>
      <w:r>
        <w:rPr>
          <w:rFonts w:hint="eastAsia"/>
        </w:rPr>
        <w:t>是通过</w:t>
      </w:r>
      <w:r>
        <w:rPr>
          <w:rFonts w:hint="eastAsia"/>
        </w:rPr>
        <w:t xml:space="preserve">SMB </w:t>
      </w:r>
      <w:r>
        <w:rPr>
          <w:rFonts w:hint="eastAsia"/>
        </w:rPr>
        <w:t>协议连接的</w:t>
      </w:r>
      <w:r>
        <w:rPr>
          <w:rFonts w:hint="eastAsia"/>
        </w:rPr>
        <w:t>windows</w:t>
      </w:r>
      <w:r>
        <w:rPr>
          <w:rFonts w:hint="eastAsia"/>
        </w:rPr>
        <w:t>网络共享</w:t>
      </w:r>
      <w:r>
        <w:rPr>
          <w:rFonts w:hint="eastAsia"/>
        </w:rPr>
        <w:t xml:space="preserve"> </w:t>
      </w:r>
      <w:r>
        <w:rPr>
          <w:rFonts w:hint="eastAsia"/>
        </w:rPr>
        <w:t>与</w:t>
      </w:r>
      <w:r>
        <w:rPr>
          <w:rFonts w:hint="eastAsia"/>
        </w:rPr>
        <w:t>GoodSync Connect</w:t>
      </w:r>
      <w:r>
        <w:rPr>
          <w:rFonts w:hint="eastAsia"/>
        </w:rPr>
        <w:t>区别是这个模式不需要使用的用户进行注册</w:t>
      </w:r>
      <w:r>
        <w:rPr>
          <w:rFonts w:hint="eastAsia"/>
        </w:rPr>
        <w:t>,</w:t>
      </w:r>
      <w:r>
        <w:rPr>
          <w:rFonts w:hint="eastAsia"/>
        </w:rPr>
        <w:t>并把需要同步的文件夹设置为可以被同步用户共享</w:t>
      </w:r>
      <w:r>
        <w:rPr>
          <w:rFonts w:hint="eastAsia"/>
        </w:rPr>
        <w:t>,</w:t>
      </w:r>
      <w:r w:rsidRPr="00AE7DC9">
        <w:rPr>
          <w:rFonts w:hint="eastAsia"/>
        </w:rPr>
        <w:t xml:space="preserve"> </w:t>
      </w:r>
      <w:r>
        <w:rPr>
          <w:rFonts w:hint="eastAsia"/>
        </w:rPr>
        <w:t>然后用户进行搜索即可搜索到需要同步的用户</w:t>
      </w:r>
      <w:r>
        <w:rPr>
          <w:rFonts w:hint="eastAsia"/>
          <w:noProof/>
        </w:rPr>
        <w:drawing>
          <wp:inline distT="0" distB="0" distL="0" distR="0">
            <wp:extent cx="5274310" cy="388014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274310" cy="3880145"/>
                    </a:xfrm>
                    <a:prstGeom prst="rect">
                      <a:avLst/>
                    </a:prstGeom>
                    <a:noFill/>
                    <a:ln w="9525">
                      <a:noFill/>
                      <a:miter lim="800000"/>
                      <a:headEnd/>
                      <a:tailEnd/>
                    </a:ln>
                  </pic:spPr>
                </pic:pic>
              </a:graphicData>
            </a:graphic>
          </wp:inline>
        </w:drawing>
      </w:r>
    </w:p>
    <w:p w:rsidR="00AE7DC9" w:rsidRDefault="00AE7DC9" w:rsidP="00B82D5D">
      <w:r>
        <w:rPr>
          <w:rFonts w:hint="eastAsia"/>
          <w:noProof/>
        </w:rPr>
        <w:lastRenderedPageBreak/>
        <w:drawing>
          <wp:inline distT="0" distB="0" distL="0" distR="0">
            <wp:extent cx="5274310" cy="427252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274310" cy="4272523"/>
                    </a:xfrm>
                    <a:prstGeom prst="rect">
                      <a:avLst/>
                    </a:prstGeom>
                    <a:noFill/>
                    <a:ln w="9525">
                      <a:noFill/>
                      <a:miter lim="800000"/>
                      <a:headEnd/>
                      <a:tailEnd/>
                    </a:ln>
                  </pic:spPr>
                </pic:pic>
              </a:graphicData>
            </a:graphic>
          </wp:inline>
        </w:drawing>
      </w:r>
    </w:p>
    <w:p w:rsidR="00AE7DC9" w:rsidRDefault="00AE7DC9" w:rsidP="00B82D5D">
      <w:r>
        <w:rPr>
          <w:rFonts w:hint="eastAsia"/>
        </w:rPr>
        <w:t>或在用户下输入计算机名</w:t>
      </w:r>
      <w:r>
        <w:rPr>
          <w:rFonts w:hint="eastAsia"/>
        </w:rPr>
        <w:t>,</w:t>
      </w:r>
      <w:r>
        <w:rPr>
          <w:rFonts w:hint="eastAsia"/>
        </w:rPr>
        <w:t>用户名和用户密码</w:t>
      </w:r>
    </w:p>
    <w:p w:rsidR="00AE7DC9" w:rsidRDefault="00CC1A85" w:rsidP="00B82D5D">
      <w:r>
        <w:rPr>
          <w:noProof/>
        </w:rPr>
        <w:drawing>
          <wp:inline distT="0" distB="0" distL="0" distR="0">
            <wp:extent cx="5274310" cy="4050822"/>
            <wp:effectExtent l="19050" t="0" r="2540" b="0"/>
            <wp:docPr id="35" name="图片 35" descr="D:\Documents\Tencent Files\877530780\Image\Group\YH80P0)V}NMMS}YFLDJRK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ents\Tencent Files\877530780\Image\Group\YH80P0)V}NMMS}YFLDJRKHF.png"/>
                    <pic:cNvPicPr>
                      <a:picLocks noChangeAspect="1" noChangeArrowheads="1"/>
                    </pic:cNvPicPr>
                  </pic:nvPicPr>
                  <pic:blipFill>
                    <a:blip r:embed="rId13" cstate="print"/>
                    <a:srcRect/>
                    <a:stretch>
                      <a:fillRect/>
                    </a:stretch>
                  </pic:blipFill>
                  <pic:spPr bwMode="auto">
                    <a:xfrm>
                      <a:off x="0" y="0"/>
                      <a:ext cx="5274310" cy="4050822"/>
                    </a:xfrm>
                    <a:prstGeom prst="rect">
                      <a:avLst/>
                    </a:prstGeom>
                    <a:noFill/>
                    <a:ln w="9525">
                      <a:noFill/>
                      <a:miter lim="800000"/>
                      <a:headEnd/>
                      <a:tailEnd/>
                    </a:ln>
                  </pic:spPr>
                </pic:pic>
              </a:graphicData>
            </a:graphic>
          </wp:inline>
        </w:drawing>
      </w:r>
    </w:p>
    <w:p w:rsidR="00CC1A85" w:rsidRDefault="00CC1A85" w:rsidP="00B82D5D">
      <w:r>
        <w:rPr>
          <w:rFonts w:hint="eastAsia"/>
        </w:rPr>
        <w:lastRenderedPageBreak/>
        <w:t>之后步骤和上一模式相同</w:t>
      </w:r>
    </w:p>
    <w:p w:rsidR="00CC1A85" w:rsidRDefault="00CC1A85" w:rsidP="00B82D5D">
      <w:r>
        <w:rPr>
          <w:noProof/>
        </w:rPr>
        <w:drawing>
          <wp:inline distT="0" distB="0" distL="0" distR="0">
            <wp:extent cx="5274310" cy="2860931"/>
            <wp:effectExtent l="19050" t="0" r="2540" b="0"/>
            <wp:docPr id="34" name="图片 34" descr="D:\Documents\Tencent Files\877530780\Image\Group\~~FB%VI(YO]7QW7C][3ET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ents\Tencent Files\877530780\Image\Group\~~FB%VI(YO]7QW7C][3ETEI.jpg"/>
                    <pic:cNvPicPr>
                      <a:picLocks noChangeAspect="1" noChangeArrowheads="1"/>
                    </pic:cNvPicPr>
                  </pic:nvPicPr>
                  <pic:blipFill>
                    <a:blip r:embed="rId14" cstate="print"/>
                    <a:srcRect/>
                    <a:stretch>
                      <a:fillRect/>
                    </a:stretch>
                  </pic:blipFill>
                  <pic:spPr bwMode="auto">
                    <a:xfrm>
                      <a:off x="0" y="0"/>
                      <a:ext cx="5274310" cy="2860931"/>
                    </a:xfrm>
                    <a:prstGeom prst="rect">
                      <a:avLst/>
                    </a:prstGeom>
                    <a:noFill/>
                    <a:ln w="9525">
                      <a:noFill/>
                      <a:miter lim="800000"/>
                      <a:headEnd/>
                      <a:tailEnd/>
                    </a:ln>
                  </pic:spPr>
                </pic:pic>
              </a:graphicData>
            </a:graphic>
          </wp:inline>
        </w:drawing>
      </w:r>
    </w:p>
    <w:p w:rsidR="00B10890" w:rsidRDefault="00B10890" w:rsidP="00B82D5D"/>
    <w:p w:rsidR="00B10890" w:rsidRPr="00B82D5D" w:rsidRDefault="00B10890" w:rsidP="00B82D5D"/>
    <w:p w:rsidR="00E04768" w:rsidRDefault="008B1D0B" w:rsidP="00E04768">
      <w:pPr>
        <w:pStyle w:val="3"/>
      </w:pPr>
      <w:r>
        <w:rPr>
          <w:rFonts w:hint="eastAsia"/>
        </w:rPr>
        <w:t>优点：</w:t>
      </w:r>
    </w:p>
    <w:p w:rsidR="00E04768" w:rsidRDefault="00D67CA1" w:rsidP="00E04768">
      <w:r>
        <w:rPr>
          <w:rFonts w:hint="eastAsia"/>
        </w:rPr>
        <w:t>界面简洁清晰</w:t>
      </w:r>
      <w:r>
        <w:rPr>
          <w:rFonts w:hint="eastAsia"/>
        </w:rPr>
        <w:t>,</w:t>
      </w:r>
      <w:r>
        <w:rPr>
          <w:rFonts w:hint="eastAsia"/>
        </w:rPr>
        <w:t>简单易懂</w:t>
      </w:r>
      <w:r>
        <w:rPr>
          <w:rFonts w:hint="eastAsia"/>
        </w:rPr>
        <w:t>,</w:t>
      </w:r>
      <w:r>
        <w:rPr>
          <w:rFonts w:hint="eastAsia"/>
        </w:rPr>
        <w:t>功能强大</w:t>
      </w:r>
      <w:r>
        <w:rPr>
          <w:rFonts w:hint="eastAsia"/>
        </w:rPr>
        <w:t>,</w:t>
      </w:r>
      <w:r>
        <w:rPr>
          <w:rFonts w:hint="eastAsia"/>
        </w:rPr>
        <w:t>并且具有日志文件</w:t>
      </w:r>
      <w:r>
        <w:rPr>
          <w:rFonts w:hint="eastAsia"/>
        </w:rPr>
        <w:t>.</w:t>
      </w:r>
      <w:r>
        <w:rPr>
          <w:rFonts w:hint="eastAsia"/>
        </w:rPr>
        <w:t>可对需要同步的文件进行选择</w:t>
      </w:r>
    </w:p>
    <w:p w:rsidR="00D67CA1" w:rsidRPr="00E04768" w:rsidRDefault="00D67CA1" w:rsidP="00E04768"/>
    <w:p w:rsidR="008B1D0B" w:rsidRDefault="008B1D0B" w:rsidP="008B1D0B">
      <w:pPr>
        <w:pStyle w:val="3"/>
      </w:pPr>
      <w:r>
        <w:rPr>
          <w:rFonts w:hint="eastAsia"/>
        </w:rPr>
        <w:t>缺点：</w:t>
      </w:r>
    </w:p>
    <w:p w:rsidR="008B1D0B" w:rsidRDefault="00D67CA1" w:rsidP="00D25ECB">
      <w:r>
        <w:rPr>
          <w:rFonts w:hint="eastAsia"/>
        </w:rPr>
        <w:t>某些模式的使用方法不明确</w:t>
      </w:r>
      <w:r>
        <w:rPr>
          <w:rFonts w:hint="eastAsia"/>
        </w:rPr>
        <w:t>,</w:t>
      </w:r>
      <w:r>
        <w:rPr>
          <w:rFonts w:hint="eastAsia"/>
        </w:rPr>
        <w:t>且存在安全隐患</w:t>
      </w:r>
      <w:r w:rsidR="00D25ECB">
        <w:rPr>
          <w:rFonts w:hint="eastAsia"/>
        </w:rPr>
        <w:t>,</w:t>
      </w:r>
      <w:r w:rsidR="00D25ECB">
        <w:rPr>
          <w:rFonts w:hint="eastAsia"/>
        </w:rPr>
        <w:t>同步时没有进度条</w:t>
      </w:r>
    </w:p>
    <w:p w:rsidR="00D25ECB" w:rsidRDefault="00D25ECB" w:rsidP="00D25ECB"/>
    <w:p w:rsidR="00D25ECB" w:rsidRDefault="00D25ECB" w:rsidP="00D25ECB">
      <w:pPr>
        <w:pStyle w:val="2"/>
      </w:pPr>
      <w:r>
        <w:rPr>
          <w:rFonts w:hint="eastAsia"/>
        </w:rPr>
        <w:t>二、</w:t>
      </w:r>
      <w:r w:rsidRPr="00D25ECB">
        <w:t>FreeFileSync</w:t>
      </w:r>
      <w:r>
        <w:rPr>
          <w:rFonts w:hint="eastAsia"/>
        </w:rPr>
        <w:t>软件调研</w:t>
      </w:r>
    </w:p>
    <w:p w:rsidR="00D25ECB" w:rsidRDefault="00D25ECB" w:rsidP="00D25ECB">
      <w:pPr>
        <w:pStyle w:val="3"/>
      </w:pPr>
      <w:r>
        <w:rPr>
          <w:rFonts w:hint="eastAsia"/>
        </w:rPr>
        <w:t>介绍</w:t>
      </w:r>
    </w:p>
    <w:p w:rsidR="00D25ECB" w:rsidRPr="00D25ECB" w:rsidRDefault="00D25ECB" w:rsidP="00D25ECB">
      <w:r w:rsidRPr="00D25ECB">
        <w:rPr>
          <w:rFonts w:hint="eastAsia"/>
        </w:rPr>
        <w:t>FreeFileSync</w:t>
      </w:r>
      <w:r w:rsidRPr="00D25ECB">
        <w:rPr>
          <w:rFonts w:hint="eastAsia"/>
        </w:rPr>
        <w:t>是一个文件夹比较和同步软件，可以创建和管理所有重要文件的备份副本。</w:t>
      </w:r>
      <w:r w:rsidRPr="00D25ECB">
        <w:rPr>
          <w:rFonts w:hint="eastAsia"/>
        </w:rPr>
        <w:t>FreeFileSync</w:t>
      </w:r>
      <w:r w:rsidRPr="00D25ECB">
        <w:rPr>
          <w:rFonts w:hint="eastAsia"/>
        </w:rPr>
        <w:t>不是每次都复制每个文件，而是确定源文件夹和目标文件夹之间的差异，</w:t>
      </w:r>
      <w:r w:rsidRPr="00D25ECB">
        <w:rPr>
          <w:rFonts w:hint="eastAsia"/>
        </w:rPr>
        <w:lastRenderedPageBreak/>
        <w:t>并仅传输所需的最少数据量。</w:t>
      </w:r>
      <w:r w:rsidRPr="00D25ECB">
        <w:rPr>
          <w:rFonts w:hint="eastAsia"/>
        </w:rPr>
        <w:t>FreeFileSync</w:t>
      </w:r>
      <w:r w:rsidRPr="00D25ECB">
        <w:rPr>
          <w:rFonts w:hint="eastAsia"/>
        </w:rPr>
        <w:t>是开源软件，适用于</w:t>
      </w:r>
      <w:r w:rsidRPr="00D25ECB">
        <w:rPr>
          <w:rFonts w:hint="eastAsia"/>
        </w:rPr>
        <w:t>Windows</w:t>
      </w:r>
      <w:r w:rsidRPr="00D25ECB">
        <w:rPr>
          <w:rFonts w:hint="eastAsia"/>
        </w:rPr>
        <w:t>，</w:t>
      </w:r>
      <w:r w:rsidRPr="00D25ECB">
        <w:rPr>
          <w:rFonts w:hint="eastAsia"/>
        </w:rPr>
        <w:t>Linux</w:t>
      </w:r>
      <w:r w:rsidRPr="00D25ECB">
        <w:rPr>
          <w:rFonts w:hint="eastAsia"/>
        </w:rPr>
        <w:t>和</w:t>
      </w:r>
      <w:r w:rsidRPr="00D25ECB">
        <w:rPr>
          <w:rFonts w:hint="eastAsia"/>
        </w:rPr>
        <w:t>macOS</w:t>
      </w:r>
      <w:r w:rsidRPr="00D25ECB">
        <w:rPr>
          <w:rFonts w:hint="eastAsia"/>
        </w:rPr>
        <w:t>。</w:t>
      </w:r>
    </w:p>
    <w:p w:rsidR="00D25ECB" w:rsidRDefault="00D25ECB" w:rsidP="00D25ECB">
      <w:pPr>
        <w:pStyle w:val="3"/>
      </w:pPr>
      <w:r>
        <w:rPr>
          <w:rFonts w:hint="eastAsia"/>
        </w:rPr>
        <w:t>使用步骤</w:t>
      </w:r>
    </w:p>
    <w:p w:rsidR="00D25ECB" w:rsidRDefault="00D25ECB" w:rsidP="00D25ECB">
      <w:r>
        <w:rPr>
          <w:noProof/>
        </w:rPr>
        <w:drawing>
          <wp:inline distT="0" distB="0" distL="0" distR="0">
            <wp:extent cx="5274310" cy="3409192"/>
            <wp:effectExtent l="19050" t="0" r="2540" b="0"/>
            <wp:docPr id="36" name="图片 36" descr="D:\Documents\Tencent Files\877530780\Image\Group\N74IY8S}`UFW~9W79OW~V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cuments\Tencent Files\877530780\Image\Group\N74IY8S}`UFW~9W79OW~V9L.png"/>
                    <pic:cNvPicPr>
                      <a:picLocks noChangeAspect="1" noChangeArrowheads="1"/>
                    </pic:cNvPicPr>
                  </pic:nvPicPr>
                  <pic:blipFill>
                    <a:blip r:embed="rId15" cstate="print"/>
                    <a:srcRect/>
                    <a:stretch>
                      <a:fillRect/>
                    </a:stretch>
                  </pic:blipFill>
                  <pic:spPr bwMode="auto">
                    <a:xfrm>
                      <a:off x="0" y="0"/>
                      <a:ext cx="5274310" cy="3409192"/>
                    </a:xfrm>
                    <a:prstGeom prst="rect">
                      <a:avLst/>
                    </a:prstGeom>
                    <a:noFill/>
                    <a:ln w="9525">
                      <a:noFill/>
                      <a:miter lim="800000"/>
                      <a:headEnd/>
                      <a:tailEnd/>
                    </a:ln>
                  </pic:spPr>
                </pic:pic>
              </a:graphicData>
            </a:graphic>
          </wp:inline>
        </w:drawing>
      </w:r>
    </w:p>
    <w:p w:rsidR="00D25ECB" w:rsidRDefault="00D25ECB" w:rsidP="00D25ECB">
      <w:r>
        <w:rPr>
          <w:rFonts w:hint="eastAsia"/>
        </w:rPr>
        <w:t>1.</w:t>
      </w:r>
      <w:r>
        <w:rPr>
          <w:rFonts w:hint="eastAsia"/>
        </w:rPr>
        <w:t>开始比较</w:t>
      </w:r>
      <w:r>
        <w:rPr>
          <w:rFonts w:hint="eastAsia"/>
        </w:rPr>
        <w:t xml:space="preserve"> </w:t>
      </w:r>
      <w:r>
        <w:rPr>
          <w:rFonts w:hint="eastAsia"/>
        </w:rPr>
        <w:tab/>
        <w:t>2.</w:t>
      </w:r>
      <w:r>
        <w:rPr>
          <w:rFonts w:hint="eastAsia"/>
        </w:rPr>
        <w:t>更改比较设置</w:t>
      </w:r>
      <w:r>
        <w:rPr>
          <w:rFonts w:hint="eastAsia"/>
        </w:rPr>
        <w:tab/>
        <w:t>3.</w:t>
      </w:r>
      <w:r>
        <w:rPr>
          <w:rFonts w:hint="eastAsia"/>
        </w:rPr>
        <w:t>包含</w:t>
      </w:r>
      <w:r>
        <w:rPr>
          <w:rFonts w:hint="eastAsia"/>
        </w:rPr>
        <w:t>/</w:t>
      </w:r>
      <w:r>
        <w:rPr>
          <w:rFonts w:hint="eastAsia"/>
        </w:rPr>
        <w:t>排除特定文件</w:t>
      </w:r>
      <w:r>
        <w:rPr>
          <w:rFonts w:hint="eastAsia"/>
        </w:rPr>
        <w:tab/>
      </w:r>
      <w:r>
        <w:rPr>
          <w:rFonts w:hint="eastAsia"/>
        </w:rPr>
        <w:tab/>
        <w:t>4.</w:t>
      </w:r>
      <w:r>
        <w:rPr>
          <w:rFonts w:hint="eastAsia"/>
        </w:rPr>
        <w:t>更改同步设置</w:t>
      </w:r>
    </w:p>
    <w:p w:rsidR="00D25ECB" w:rsidRDefault="00D25ECB" w:rsidP="00D25ECB">
      <w:r>
        <w:rPr>
          <w:rFonts w:hint="eastAsia"/>
        </w:rPr>
        <w:t>5.</w:t>
      </w:r>
      <w:r>
        <w:rPr>
          <w:rFonts w:hint="eastAsia"/>
        </w:rPr>
        <w:t>开始同步</w:t>
      </w:r>
      <w:r>
        <w:rPr>
          <w:rFonts w:hint="eastAsia"/>
        </w:rPr>
        <w:tab/>
        <w:t>6.</w:t>
      </w:r>
      <w:r>
        <w:rPr>
          <w:rFonts w:hint="eastAsia"/>
        </w:rPr>
        <w:t>添加文件夹对</w:t>
      </w:r>
      <w:r>
        <w:rPr>
          <w:rFonts w:hint="eastAsia"/>
        </w:rPr>
        <w:tab/>
        <w:t>7.</w:t>
      </w:r>
      <w:r>
        <w:rPr>
          <w:rFonts w:hint="eastAsia"/>
        </w:rPr>
        <w:t>选择左右文件夹</w:t>
      </w:r>
      <w:r>
        <w:rPr>
          <w:rFonts w:hint="eastAsia"/>
        </w:rPr>
        <w:tab/>
        <w:t>8.</w:t>
      </w:r>
      <w:r>
        <w:rPr>
          <w:rFonts w:hint="eastAsia"/>
        </w:rPr>
        <w:t>保存</w:t>
      </w:r>
      <w:r>
        <w:rPr>
          <w:rFonts w:hint="eastAsia"/>
        </w:rPr>
        <w:t>/</w:t>
      </w:r>
      <w:r>
        <w:rPr>
          <w:rFonts w:hint="eastAsia"/>
        </w:rPr>
        <w:t>加载配置</w:t>
      </w:r>
    </w:p>
    <w:p w:rsidR="00D25ECB" w:rsidRDefault="00D25ECB" w:rsidP="00D25ECB">
      <w:r>
        <w:rPr>
          <w:rFonts w:hint="eastAsia"/>
        </w:rPr>
        <w:t>9.</w:t>
      </w:r>
      <w:r>
        <w:rPr>
          <w:rFonts w:hint="eastAsia"/>
        </w:rPr>
        <w:t>树概述面板</w:t>
      </w:r>
      <w:r>
        <w:rPr>
          <w:rFonts w:hint="eastAsia"/>
        </w:rPr>
        <w:tab/>
        <w:t>10.</w:t>
      </w:r>
      <w:r>
        <w:rPr>
          <w:rFonts w:hint="eastAsia"/>
        </w:rPr>
        <w:t>同步预览</w:t>
      </w:r>
      <w:r>
        <w:rPr>
          <w:rFonts w:hint="eastAsia"/>
        </w:rPr>
        <w:tab/>
      </w:r>
      <w:r>
        <w:rPr>
          <w:rFonts w:hint="eastAsia"/>
        </w:rPr>
        <w:tab/>
        <w:t>11.</w:t>
      </w:r>
      <w:r>
        <w:rPr>
          <w:rFonts w:hint="eastAsia"/>
        </w:rPr>
        <w:t>选择要在网格上显示的类别</w:t>
      </w:r>
      <w:r>
        <w:rPr>
          <w:rFonts w:hint="eastAsia"/>
        </w:rPr>
        <w:tab/>
        <w:t>12.</w:t>
      </w:r>
      <w:r>
        <w:rPr>
          <w:rFonts w:hint="eastAsia"/>
        </w:rPr>
        <w:t>同步统计信息</w:t>
      </w:r>
    </w:p>
    <w:p w:rsidR="00D25ECB" w:rsidRDefault="00D25ECB" w:rsidP="00D25ECB">
      <w:r>
        <w:rPr>
          <w:noProof/>
        </w:rPr>
        <w:lastRenderedPageBreak/>
        <w:drawing>
          <wp:inline distT="0" distB="0" distL="0" distR="0">
            <wp:extent cx="5274310" cy="3702743"/>
            <wp:effectExtent l="19050" t="0" r="2540" b="0"/>
            <wp:docPr id="39" name="图片 39" descr="D:\Documents\Tencent Files\877530780\Image\Group\BY54~W(U2500N(XXDV`W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uments\Tencent Files\877530780\Image\Group\BY54~W(U2500N(XXDV`WISV.jpg"/>
                    <pic:cNvPicPr>
                      <a:picLocks noChangeAspect="1" noChangeArrowheads="1"/>
                    </pic:cNvPicPr>
                  </pic:nvPicPr>
                  <pic:blipFill>
                    <a:blip r:embed="rId16" cstate="print"/>
                    <a:srcRect/>
                    <a:stretch>
                      <a:fillRect/>
                    </a:stretch>
                  </pic:blipFill>
                  <pic:spPr bwMode="auto">
                    <a:xfrm>
                      <a:off x="0" y="0"/>
                      <a:ext cx="5274310" cy="3702743"/>
                    </a:xfrm>
                    <a:prstGeom prst="rect">
                      <a:avLst/>
                    </a:prstGeom>
                    <a:noFill/>
                    <a:ln w="9525">
                      <a:noFill/>
                      <a:miter lim="800000"/>
                      <a:headEnd/>
                      <a:tailEnd/>
                    </a:ln>
                  </pic:spPr>
                </pic:pic>
              </a:graphicData>
            </a:graphic>
          </wp:inline>
        </w:drawing>
      </w:r>
    </w:p>
    <w:p w:rsidR="00D25ECB" w:rsidRPr="00D25ECB" w:rsidRDefault="00D25ECB" w:rsidP="00D25ECB">
      <w:r>
        <w:rPr>
          <w:noProof/>
        </w:rPr>
        <w:drawing>
          <wp:inline distT="0" distB="0" distL="0" distR="0">
            <wp:extent cx="5274310" cy="3749997"/>
            <wp:effectExtent l="19050" t="0" r="2540" b="0"/>
            <wp:docPr id="38" name="图片 38" descr="D:\Documents\Tencent Files\877530780\Image\Group\TERTUA$}([NFQHJ23GA@}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cuments\Tencent Files\877530780\Image\Group\TERTUA$}([NFQHJ23GA@}VT.jpg"/>
                    <pic:cNvPicPr>
                      <a:picLocks noChangeAspect="1" noChangeArrowheads="1"/>
                    </pic:cNvPicPr>
                  </pic:nvPicPr>
                  <pic:blipFill>
                    <a:blip r:embed="rId17" cstate="print"/>
                    <a:srcRect/>
                    <a:stretch>
                      <a:fillRect/>
                    </a:stretch>
                  </pic:blipFill>
                  <pic:spPr bwMode="auto">
                    <a:xfrm>
                      <a:off x="0" y="0"/>
                      <a:ext cx="5274310" cy="3749997"/>
                    </a:xfrm>
                    <a:prstGeom prst="rect">
                      <a:avLst/>
                    </a:prstGeom>
                    <a:noFill/>
                    <a:ln w="9525">
                      <a:noFill/>
                      <a:miter lim="800000"/>
                      <a:headEnd/>
                      <a:tailEnd/>
                    </a:ln>
                  </pic:spPr>
                </pic:pic>
              </a:graphicData>
            </a:graphic>
          </wp:inline>
        </w:drawing>
      </w:r>
    </w:p>
    <w:p w:rsidR="00D25ECB" w:rsidRDefault="00D25ECB" w:rsidP="00D25ECB">
      <w:pPr>
        <w:pStyle w:val="3"/>
      </w:pPr>
      <w:r>
        <w:rPr>
          <w:rFonts w:hint="eastAsia"/>
        </w:rPr>
        <w:t>优点</w:t>
      </w:r>
    </w:p>
    <w:p w:rsidR="00D25ECB" w:rsidRPr="00D25ECB" w:rsidRDefault="00D25ECB" w:rsidP="00D25ECB">
      <w:r>
        <w:rPr>
          <w:rFonts w:hint="eastAsia"/>
        </w:rPr>
        <w:t>该软件是开源的</w:t>
      </w:r>
      <w:r>
        <w:rPr>
          <w:rFonts w:hint="eastAsia"/>
        </w:rPr>
        <w:t>,</w:t>
      </w:r>
      <w:r>
        <w:rPr>
          <w:rFonts w:hint="eastAsia"/>
        </w:rPr>
        <w:t>且</w:t>
      </w:r>
      <w:r>
        <w:rPr>
          <w:rFonts w:hint="eastAsia"/>
        </w:rPr>
        <w:t>windows</w:t>
      </w:r>
      <w:r>
        <w:rPr>
          <w:rFonts w:hint="eastAsia"/>
        </w:rPr>
        <w:t>和</w:t>
      </w:r>
      <w:r>
        <w:rPr>
          <w:rFonts w:hint="eastAsia"/>
        </w:rPr>
        <w:t>linux</w:t>
      </w:r>
      <w:r>
        <w:rPr>
          <w:rFonts w:hint="eastAsia"/>
        </w:rPr>
        <w:t>上都适用</w:t>
      </w:r>
      <w:r>
        <w:rPr>
          <w:rFonts w:hint="eastAsia"/>
        </w:rPr>
        <w:t>,</w:t>
      </w:r>
      <w:r>
        <w:rPr>
          <w:rFonts w:hint="eastAsia"/>
        </w:rPr>
        <w:t>在同步时有进度条</w:t>
      </w:r>
    </w:p>
    <w:p w:rsidR="00D25ECB" w:rsidRDefault="00D25ECB" w:rsidP="00D25ECB">
      <w:pPr>
        <w:pStyle w:val="3"/>
      </w:pPr>
      <w:r>
        <w:rPr>
          <w:rFonts w:hint="eastAsia"/>
        </w:rPr>
        <w:lastRenderedPageBreak/>
        <w:t>缺点</w:t>
      </w:r>
    </w:p>
    <w:p w:rsidR="00D25ECB" w:rsidRPr="00D25ECB" w:rsidRDefault="00D25ECB" w:rsidP="00D25ECB">
      <w:r>
        <w:rPr>
          <w:rFonts w:hint="eastAsia"/>
        </w:rPr>
        <w:t>界面不简洁</w:t>
      </w:r>
      <w:r>
        <w:rPr>
          <w:rFonts w:hint="eastAsia"/>
        </w:rPr>
        <w:t>,</w:t>
      </w:r>
      <w:r>
        <w:rPr>
          <w:rFonts w:hint="eastAsia"/>
        </w:rPr>
        <w:t>操作对用户不友好</w:t>
      </w:r>
      <w:r>
        <w:rPr>
          <w:rFonts w:hint="eastAsia"/>
        </w:rPr>
        <w:t>,</w:t>
      </w:r>
    </w:p>
    <w:p w:rsidR="00D25ECB" w:rsidRDefault="00D25ECB" w:rsidP="00D25ECB">
      <w:pPr>
        <w:pStyle w:val="2"/>
      </w:pPr>
      <w:r>
        <w:rPr>
          <w:rFonts w:hint="eastAsia"/>
        </w:rPr>
        <w:t>三、</w:t>
      </w:r>
      <w:r>
        <w:rPr>
          <w:rFonts w:hint="eastAsia"/>
        </w:rPr>
        <w:t xml:space="preserve">BestSync </w:t>
      </w:r>
      <w:r>
        <w:rPr>
          <w:rFonts w:hint="eastAsia"/>
        </w:rPr>
        <w:t>软件调研</w:t>
      </w:r>
    </w:p>
    <w:p w:rsidR="00D25ECB" w:rsidRDefault="00D25ECB" w:rsidP="00D25ECB">
      <w:pPr>
        <w:pStyle w:val="3"/>
      </w:pPr>
      <w:r>
        <w:rPr>
          <w:rFonts w:hint="eastAsia"/>
        </w:rPr>
        <w:t>介绍</w:t>
      </w:r>
    </w:p>
    <w:p w:rsidR="003D66A7" w:rsidRDefault="003D66A7" w:rsidP="003D66A7">
      <w:r>
        <w:rPr>
          <w:rFonts w:hint="eastAsia"/>
        </w:rPr>
        <w:t>BestSync</w:t>
      </w:r>
      <w:r>
        <w:rPr>
          <w:rFonts w:hint="eastAsia"/>
        </w:rPr>
        <w:t>同步软件是一款功能强大的同步软件。</w:t>
      </w:r>
    </w:p>
    <w:p w:rsidR="003D66A7" w:rsidRDefault="003D66A7" w:rsidP="003D66A7"/>
    <w:p w:rsidR="003D66A7" w:rsidRDefault="003D66A7" w:rsidP="003D66A7">
      <w:r>
        <w:rPr>
          <w:rFonts w:hint="eastAsia"/>
        </w:rPr>
        <w:t>通过简单的任务向导，可以灵活配置定时，实时同步，加密压缩，文件过滤，文件监视，作为作为</w:t>
      </w:r>
      <w:r>
        <w:rPr>
          <w:rFonts w:hint="eastAsia"/>
        </w:rPr>
        <w:t>Windows</w:t>
      </w:r>
      <w:r>
        <w:rPr>
          <w:rFonts w:hint="eastAsia"/>
        </w:rPr>
        <w:t>服务运行等同步功能。</w:t>
      </w:r>
    </w:p>
    <w:p w:rsidR="003D66A7" w:rsidRDefault="003D66A7" w:rsidP="003D66A7"/>
    <w:p w:rsidR="003D66A7" w:rsidRPr="003D66A7" w:rsidRDefault="003D66A7" w:rsidP="003D66A7">
      <w:r>
        <w:rPr>
          <w:rFonts w:hint="eastAsia"/>
        </w:rPr>
        <w:t>更有独特的同步预览、</w:t>
      </w:r>
      <w:r>
        <w:rPr>
          <w:rFonts w:hint="eastAsia"/>
        </w:rPr>
        <w:t>FTP</w:t>
      </w:r>
      <w:r>
        <w:rPr>
          <w:rFonts w:hint="eastAsia"/>
        </w:rPr>
        <w:t>下载上传限速、文件过滤规则、文件冲突智能处理等独特功能帮助客户解决各种同步问题。</w:t>
      </w:r>
    </w:p>
    <w:p w:rsidR="00D25ECB" w:rsidRPr="00D25ECB" w:rsidRDefault="00D25ECB" w:rsidP="00D25ECB"/>
    <w:p w:rsidR="00D25ECB" w:rsidRDefault="00D25ECB" w:rsidP="00D25ECB">
      <w:pPr>
        <w:pStyle w:val="3"/>
      </w:pPr>
      <w:r>
        <w:rPr>
          <w:rFonts w:hint="eastAsia"/>
        </w:rPr>
        <w:t>使用步骤</w:t>
      </w:r>
    </w:p>
    <w:p w:rsidR="003D66A7" w:rsidRDefault="003D66A7" w:rsidP="003D66A7">
      <w:pPr>
        <w:tabs>
          <w:tab w:val="left" w:pos="4650"/>
        </w:tabs>
      </w:pPr>
      <w:r>
        <w:rPr>
          <w:rFonts w:hint="eastAsia"/>
        </w:rPr>
        <w:t>选定需要同步的文件夹</w:t>
      </w:r>
      <w:r>
        <w:rPr>
          <w:rFonts w:hint="eastAsia"/>
        </w:rPr>
        <w:t>,</w:t>
      </w:r>
      <w:r>
        <w:rPr>
          <w:rFonts w:hint="eastAsia"/>
        </w:rPr>
        <w:t>并选择同步的方向</w:t>
      </w:r>
      <w:r>
        <w:rPr>
          <w:rFonts w:hint="eastAsia"/>
        </w:rPr>
        <w:t>,</w:t>
      </w:r>
      <w:r>
        <w:tab/>
      </w:r>
    </w:p>
    <w:p w:rsidR="009705F9" w:rsidRPr="009705F9" w:rsidRDefault="009705F9" w:rsidP="009705F9">
      <w:pPr>
        <w:tabs>
          <w:tab w:val="left" w:pos="4650"/>
        </w:tabs>
      </w:pPr>
      <w:r w:rsidRPr="009705F9">
        <w:t>文件实时同步</w:t>
      </w:r>
      <w:r w:rsidRPr="009705F9">
        <w:t>BestSync</w:t>
      </w:r>
      <w:r w:rsidRPr="009705F9">
        <w:t>同步软件具有监视文件变化功能，文件修改后，立即将文件同步到备份文件夹</w:t>
      </w:r>
      <w:r w:rsidRPr="009705F9">
        <w:br/>
      </w:r>
      <w:r w:rsidRPr="009705F9">
        <w:br/>
      </w:r>
      <w:r w:rsidRPr="009705F9">
        <w:t>自动备份文档文档很多，并且需要文件的历史数据，</w:t>
      </w:r>
      <w:r w:rsidRPr="009705F9">
        <w:t>BestSync</w:t>
      </w:r>
      <w:r w:rsidRPr="009705F9">
        <w:t>可以定期，自动的把数据备份到备份文件夹。更可以快速备份，只备份修改过的文件。</w:t>
      </w:r>
      <w:r w:rsidRPr="009705F9">
        <w:br/>
      </w:r>
      <w:r w:rsidRPr="009705F9">
        <w:br/>
      </w:r>
      <w:r w:rsidRPr="009705F9">
        <w:t>与</w:t>
      </w:r>
      <w:r w:rsidRPr="009705F9">
        <w:t>FTP,SFTP,WebDAV</w:t>
      </w:r>
      <w:r w:rsidRPr="009705F9">
        <w:t>盘，</w:t>
      </w:r>
      <w:r w:rsidRPr="009705F9">
        <w:t>Amazon S3</w:t>
      </w:r>
      <w:r w:rsidRPr="009705F9">
        <w:t>云，谷歌云存储同步数据</w:t>
      </w:r>
      <w:r w:rsidRPr="009705F9">
        <w:t>BestSync</w:t>
      </w:r>
      <w:r w:rsidRPr="009705F9">
        <w:t>支持与各种主要网络存储间同步。数据传输支持</w:t>
      </w:r>
      <w:r w:rsidRPr="009705F9">
        <w:t>SSL/TLS</w:t>
      </w:r>
      <w:r w:rsidRPr="009705F9">
        <w:t>加密。</w:t>
      </w:r>
      <w:r w:rsidRPr="009705F9">
        <w:br/>
      </w:r>
      <w:r w:rsidRPr="009705F9">
        <w:br/>
        <w:t>Outlook </w:t>
      </w:r>
      <w:r w:rsidRPr="009705F9">
        <w:t>同步，</w:t>
      </w:r>
      <w:r w:rsidRPr="009705F9">
        <w:t>Outlook</w:t>
      </w:r>
      <w:r w:rsidRPr="009705F9">
        <w:t>备份</w:t>
      </w:r>
      <w:r w:rsidRPr="009705F9">
        <w:t>BestSync</w:t>
      </w:r>
      <w:r w:rsidRPr="009705F9">
        <w:t>支持与</w:t>
      </w:r>
      <w:r w:rsidRPr="009705F9">
        <w:t>Microsoft Outlook</w:t>
      </w:r>
      <w:r w:rsidRPr="009705F9">
        <w:t>邮件，联系人等同步，可以方便的将这些数据备份于外置存储器，共享网络盘或者</w:t>
      </w:r>
      <w:r w:rsidRPr="009705F9">
        <w:t>FTP</w:t>
      </w:r>
      <w:r w:rsidRPr="009705F9">
        <w:t>服务器。</w:t>
      </w:r>
      <w:r w:rsidRPr="009705F9">
        <w:t>BestSync</w:t>
      </w:r>
      <w:r w:rsidRPr="009705F9">
        <w:t>不</w:t>
      </w:r>
      <w:r w:rsidRPr="009705F9">
        <w:lastRenderedPageBreak/>
        <w:t>会复制整个</w:t>
      </w:r>
      <w:r w:rsidRPr="009705F9">
        <w:t>.PST</w:t>
      </w:r>
      <w:r w:rsidRPr="009705F9">
        <w:t>文件</w:t>
      </w:r>
      <w:r w:rsidRPr="009705F9">
        <w:t>,</w:t>
      </w:r>
      <w:r w:rsidRPr="009705F9">
        <w:t>而是每次只同步邮箱中新增或者变化的邮件，联系人，任务安排。</w:t>
      </w:r>
      <w:r w:rsidRPr="009705F9">
        <w:br/>
      </w:r>
      <w:r w:rsidRPr="009705F9">
        <w:br/>
      </w:r>
      <w:r w:rsidRPr="009705F9">
        <w:t>使用</w:t>
      </w:r>
      <w:r w:rsidRPr="009705F9">
        <w:t>USB</w:t>
      </w:r>
      <w:r w:rsidRPr="009705F9">
        <w:t>在多台计算机间的文件同步对于将数据定期往</w:t>
      </w:r>
      <w:r w:rsidRPr="009705F9">
        <w:t>USB,</w:t>
      </w:r>
      <w:r w:rsidRPr="009705F9">
        <w:t>移动硬盘等归档备份，</w:t>
      </w:r>
      <w:r w:rsidRPr="009705F9">
        <w:t>BestSync</w:t>
      </w:r>
      <w:r w:rsidRPr="009705F9">
        <w:t>支持</w:t>
      </w:r>
      <w:r w:rsidRPr="009705F9">
        <w:t>USB</w:t>
      </w:r>
      <w:r w:rsidRPr="009705F9">
        <w:t>加载后根据设定好的任务立即同步数据。</w:t>
      </w:r>
      <w:r w:rsidRPr="009705F9">
        <w:t>USB</w:t>
      </w:r>
      <w:r w:rsidRPr="009705F9">
        <w:t>里备份的数据可以加密和压缩，免除丢失</w:t>
      </w:r>
      <w:r w:rsidRPr="009705F9">
        <w:t>U</w:t>
      </w:r>
      <w:r w:rsidRPr="009705F9">
        <w:t>盘数据外流风险。</w:t>
      </w:r>
    </w:p>
    <w:p w:rsidR="003D66A7" w:rsidRPr="003D66A7" w:rsidRDefault="003D66A7" w:rsidP="003D66A7">
      <w:pPr>
        <w:tabs>
          <w:tab w:val="left" w:pos="4650"/>
        </w:tabs>
      </w:pPr>
    </w:p>
    <w:p w:rsidR="003D66A7" w:rsidRDefault="003D66A7" w:rsidP="003D66A7">
      <w:r>
        <w:rPr>
          <w:noProof/>
        </w:rPr>
        <w:drawing>
          <wp:inline distT="0" distB="0" distL="0" distR="0">
            <wp:extent cx="5274310" cy="6168730"/>
            <wp:effectExtent l="19050" t="0" r="2540" b="0"/>
            <wp:docPr id="40" name="图片 40" descr="D:\Documents\Tencent Files\877530780\Image\Group\3$$W9}NF1Z9005GK~XKK)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ocuments\Tencent Files\877530780\Image\Group\3$$W9}NF1Z9005GK~XKK)AD.png"/>
                    <pic:cNvPicPr>
                      <a:picLocks noChangeAspect="1" noChangeArrowheads="1"/>
                    </pic:cNvPicPr>
                  </pic:nvPicPr>
                  <pic:blipFill>
                    <a:blip r:embed="rId18" cstate="print"/>
                    <a:srcRect/>
                    <a:stretch>
                      <a:fillRect/>
                    </a:stretch>
                  </pic:blipFill>
                  <pic:spPr bwMode="auto">
                    <a:xfrm>
                      <a:off x="0" y="0"/>
                      <a:ext cx="5274310" cy="6168730"/>
                    </a:xfrm>
                    <a:prstGeom prst="rect">
                      <a:avLst/>
                    </a:prstGeom>
                    <a:noFill/>
                    <a:ln w="9525">
                      <a:noFill/>
                      <a:miter lim="800000"/>
                      <a:headEnd/>
                      <a:tailEnd/>
                    </a:ln>
                  </pic:spPr>
                </pic:pic>
              </a:graphicData>
            </a:graphic>
          </wp:inline>
        </w:drawing>
      </w:r>
    </w:p>
    <w:p w:rsidR="003D66A7" w:rsidRPr="003D66A7" w:rsidRDefault="003D66A7" w:rsidP="003D66A7">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7791450" cy="5029200"/>
            <wp:effectExtent l="19050" t="0" r="0" b="0"/>
            <wp:docPr id="41" name="图片 41" descr="D:\Documents\Tencent Files\877530780\Image\Group\RS@%2_M2V3}B~CZX@BQ{5Y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uments\Tencent Files\877530780\Image\Group\RS@%2_M2V3}B~CZX@BQ{5YI.png"/>
                    <pic:cNvPicPr>
                      <a:picLocks noChangeAspect="1" noChangeArrowheads="1"/>
                    </pic:cNvPicPr>
                  </pic:nvPicPr>
                  <pic:blipFill>
                    <a:blip r:embed="rId19" cstate="print"/>
                    <a:srcRect/>
                    <a:stretch>
                      <a:fillRect/>
                    </a:stretch>
                  </pic:blipFill>
                  <pic:spPr bwMode="auto">
                    <a:xfrm>
                      <a:off x="0" y="0"/>
                      <a:ext cx="7791450" cy="5029200"/>
                    </a:xfrm>
                    <a:prstGeom prst="rect">
                      <a:avLst/>
                    </a:prstGeom>
                    <a:noFill/>
                    <a:ln w="9525">
                      <a:noFill/>
                      <a:miter lim="800000"/>
                      <a:headEnd/>
                      <a:tailEnd/>
                    </a:ln>
                  </pic:spPr>
                </pic:pic>
              </a:graphicData>
            </a:graphic>
          </wp:inline>
        </w:drawing>
      </w:r>
    </w:p>
    <w:p w:rsidR="003D66A7" w:rsidRDefault="003D66A7" w:rsidP="003D66A7"/>
    <w:p w:rsidR="003D66A7" w:rsidRPr="003D66A7" w:rsidRDefault="003D66A7" w:rsidP="003D66A7">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7762875" cy="5010150"/>
            <wp:effectExtent l="19050" t="0" r="9525" b="0"/>
            <wp:docPr id="43" name="图片 43" descr="D:\Documents\Tencent Files\877530780\Image\Group\B9GDC5[%}DFRRTRM3]`@1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ocuments\Tencent Files\877530780\Image\Group\B9GDC5[%}DFRRTRM3]`@1CX.png"/>
                    <pic:cNvPicPr>
                      <a:picLocks noChangeAspect="1" noChangeArrowheads="1"/>
                    </pic:cNvPicPr>
                  </pic:nvPicPr>
                  <pic:blipFill>
                    <a:blip r:embed="rId20" cstate="print"/>
                    <a:srcRect/>
                    <a:stretch>
                      <a:fillRect/>
                    </a:stretch>
                  </pic:blipFill>
                  <pic:spPr bwMode="auto">
                    <a:xfrm>
                      <a:off x="0" y="0"/>
                      <a:ext cx="7762875" cy="5010150"/>
                    </a:xfrm>
                    <a:prstGeom prst="rect">
                      <a:avLst/>
                    </a:prstGeom>
                    <a:noFill/>
                    <a:ln w="9525">
                      <a:noFill/>
                      <a:miter lim="800000"/>
                      <a:headEnd/>
                      <a:tailEnd/>
                    </a:ln>
                  </pic:spPr>
                </pic:pic>
              </a:graphicData>
            </a:graphic>
          </wp:inline>
        </w:drawing>
      </w:r>
    </w:p>
    <w:p w:rsidR="003D66A7" w:rsidRPr="003D66A7" w:rsidRDefault="003D66A7" w:rsidP="003D66A7"/>
    <w:p w:rsidR="009705F9" w:rsidRPr="009705F9" w:rsidRDefault="009705F9" w:rsidP="009705F9"/>
    <w:p w:rsidR="00D25ECB" w:rsidRDefault="00D25ECB" w:rsidP="00D25ECB">
      <w:pPr>
        <w:pStyle w:val="3"/>
      </w:pPr>
      <w:r>
        <w:rPr>
          <w:rFonts w:hint="eastAsia"/>
        </w:rPr>
        <w:t>缺点</w:t>
      </w:r>
    </w:p>
    <w:p w:rsidR="00D25ECB" w:rsidRDefault="009705F9" w:rsidP="00D25ECB">
      <w:pPr>
        <w:rPr>
          <w:rFonts w:hint="eastAsia"/>
        </w:rPr>
      </w:pPr>
      <w:r>
        <w:rPr>
          <w:rFonts w:hint="eastAsia"/>
        </w:rPr>
        <w:t>仅支持</w:t>
      </w:r>
      <w:r>
        <w:rPr>
          <w:rFonts w:hint="eastAsia"/>
        </w:rPr>
        <w:t>windows,</w:t>
      </w:r>
      <w:r>
        <w:rPr>
          <w:rFonts w:hint="eastAsia"/>
        </w:rPr>
        <w:t>操作不友好</w:t>
      </w:r>
      <w:r>
        <w:rPr>
          <w:rFonts w:hint="eastAsia"/>
        </w:rPr>
        <w:t>,</w:t>
      </w:r>
      <w:r>
        <w:rPr>
          <w:rFonts w:hint="eastAsia"/>
        </w:rPr>
        <w:t>容易因为自己的</w:t>
      </w:r>
      <w:r w:rsidR="00C335A3">
        <w:rPr>
          <w:rFonts w:hint="eastAsia"/>
        </w:rPr>
        <w:t>操作</w:t>
      </w:r>
      <w:r>
        <w:rPr>
          <w:rFonts w:hint="eastAsia"/>
        </w:rPr>
        <w:t>失误出现同步错误的问题</w:t>
      </w:r>
    </w:p>
    <w:p w:rsidR="00C335A3" w:rsidRDefault="00C335A3" w:rsidP="00C335A3">
      <w:pPr>
        <w:pStyle w:val="2"/>
        <w:rPr>
          <w:rFonts w:hint="eastAsia"/>
        </w:rPr>
      </w:pPr>
      <w:r>
        <w:rPr>
          <w:rFonts w:hint="eastAsia"/>
        </w:rPr>
        <w:t>总结</w:t>
      </w:r>
    </w:p>
    <w:p w:rsidR="00C335A3" w:rsidRDefault="00C335A3" w:rsidP="003E1221">
      <w:pPr>
        <w:ind w:firstLineChars="100" w:firstLine="220"/>
        <w:rPr>
          <w:rFonts w:hint="eastAsia"/>
        </w:rPr>
      </w:pPr>
      <w:r>
        <w:rPr>
          <w:rFonts w:hint="eastAsia"/>
        </w:rPr>
        <w:t>经过三种文件同步工具的调研</w:t>
      </w:r>
      <w:r>
        <w:rPr>
          <w:rFonts w:hint="eastAsia"/>
        </w:rPr>
        <w:t>,</w:t>
      </w:r>
      <w:r>
        <w:rPr>
          <w:rFonts w:hint="eastAsia"/>
        </w:rPr>
        <w:t>我们认为</w:t>
      </w:r>
      <w:r>
        <w:rPr>
          <w:rFonts w:hint="eastAsia"/>
        </w:rPr>
        <w:t>goodsync</w:t>
      </w:r>
      <w:r>
        <w:rPr>
          <w:rFonts w:hint="eastAsia"/>
        </w:rPr>
        <w:t>是这三种同步工具中最为</w:t>
      </w:r>
      <w:r w:rsidR="00BE4B30">
        <w:rPr>
          <w:rFonts w:hint="eastAsia"/>
        </w:rPr>
        <w:t>好用</w:t>
      </w:r>
      <w:r w:rsidR="00BE4B30">
        <w:rPr>
          <w:rFonts w:hint="eastAsia"/>
        </w:rPr>
        <w:t>,</w:t>
      </w:r>
      <w:r w:rsidR="003E1221">
        <w:rPr>
          <w:rFonts w:hint="eastAsia"/>
        </w:rPr>
        <w:t>界面最为简洁明了的软件</w:t>
      </w:r>
      <w:r w:rsidR="003E1221">
        <w:rPr>
          <w:rFonts w:hint="eastAsia"/>
        </w:rPr>
        <w:t>,</w:t>
      </w:r>
      <w:r w:rsidR="003E1221">
        <w:rPr>
          <w:rFonts w:hint="eastAsia"/>
        </w:rPr>
        <w:t>也确认了我们的同步工具需要的功能大致有本地同步</w:t>
      </w:r>
      <w:r w:rsidR="003E1221">
        <w:rPr>
          <w:rFonts w:hint="eastAsia"/>
        </w:rPr>
        <w:t>,</w:t>
      </w:r>
      <w:r w:rsidR="003E1221">
        <w:rPr>
          <w:rFonts w:hint="eastAsia"/>
        </w:rPr>
        <w:t>网络同步</w:t>
      </w:r>
      <w:r w:rsidR="003E1221">
        <w:rPr>
          <w:rFonts w:hint="eastAsia"/>
        </w:rPr>
        <w:t>,</w:t>
      </w:r>
      <w:r w:rsidR="003E1221">
        <w:rPr>
          <w:rFonts w:hint="eastAsia"/>
        </w:rPr>
        <w:t>移动设备</w:t>
      </w:r>
      <w:r w:rsidR="003E1221">
        <w:rPr>
          <w:rFonts w:hint="eastAsia"/>
        </w:rPr>
        <w:t xml:space="preserve"> </w:t>
      </w:r>
      <w:r w:rsidR="003E1221">
        <w:rPr>
          <w:rFonts w:hint="eastAsia"/>
        </w:rPr>
        <w:t>与电脑同步</w:t>
      </w:r>
      <w:r w:rsidR="003E1221">
        <w:rPr>
          <w:rFonts w:hint="eastAsia"/>
        </w:rPr>
        <w:t>,</w:t>
      </w:r>
      <w:r w:rsidR="003E1221">
        <w:rPr>
          <w:rFonts w:hint="eastAsia"/>
        </w:rPr>
        <w:t>同步工具的</w:t>
      </w:r>
      <w:r w:rsidR="003E1221">
        <w:rPr>
          <w:rFonts w:hint="eastAsia"/>
        </w:rPr>
        <w:t>ui</w:t>
      </w:r>
      <w:r w:rsidR="003E1221">
        <w:rPr>
          <w:rFonts w:hint="eastAsia"/>
        </w:rPr>
        <w:t>界面大致分为四块</w:t>
      </w:r>
      <w:r w:rsidR="003E1221">
        <w:rPr>
          <w:rFonts w:hint="eastAsia"/>
        </w:rPr>
        <w:t>,</w:t>
      </w:r>
      <w:r w:rsidR="003E1221">
        <w:rPr>
          <w:rFonts w:hint="eastAsia"/>
        </w:rPr>
        <w:t>分析同步等按钮</w:t>
      </w:r>
      <w:r w:rsidR="003E1221">
        <w:rPr>
          <w:rFonts w:hint="eastAsia"/>
        </w:rPr>
        <w:t>,</w:t>
      </w:r>
      <w:r w:rsidR="003E1221">
        <w:rPr>
          <w:rFonts w:hint="eastAsia"/>
        </w:rPr>
        <w:t>项目块</w:t>
      </w:r>
      <w:r w:rsidR="003E1221">
        <w:rPr>
          <w:rFonts w:hint="eastAsia"/>
        </w:rPr>
        <w:t>,</w:t>
      </w:r>
      <w:r w:rsidR="003E1221">
        <w:rPr>
          <w:rFonts w:hint="eastAsia"/>
        </w:rPr>
        <w:t>分析结果显示</w:t>
      </w:r>
      <w:r w:rsidR="003E1221">
        <w:rPr>
          <w:rFonts w:hint="eastAsia"/>
        </w:rPr>
        <w:t>,</w:t>
      </w:r>
      <w:r w:rsidR="003E1221">
        <w:rPr>
          <w:rFonts w:hint="eastAsia"/>
        </w:rPr>
        <w:t>日志文件显示</w:t>
      </w:r>
      <w:r w:rsidR="003E1221">
        <w:rPr>
          <w:rFonts w:hint="eastAsia"/>
        </w:rPr>
        <w:t>,</w:t>
      </w:r>
      <w:r w:rsidR="003E1221">
        <w:rPr>
          <w:rFonts w:hint="eastAsia"/>
        </w:rPr>
        <w:t>以及各快捷键的使用</w:t>
      </w:r>
      <w:r w:rsidR="003E1221">
        <w:rPr>
          <w:rFonts w:hint="eastAsia"/>
        </w:rPr>
        <w:t>.</w:t>
      </w:r>
    </w:p>
    <w:p w:rsidR="003E1221" w:rsidRPr="00C335A3" w:rsidRDefault="003E1221" w:rsidP="003E1221">
      <w:pPr>
        <w:ind w:firstLineChars="100" w:firstLine="220"/>
        <w:rPr>
          <w:rFonts w:hint="eastAsia"/>
        </w:rPr>
      </w:pPr>
      <w:r>
        <w:rPr>
          <w:rFonts w:hint="eastAsia"/>
        </w:rPr>
        <w:t>以上</w:t>
      </w:r>
      <w:r>
        <w:rPr>
          <w:rFonts w:hint="eastAsia"/>
        </w:rPr>
        <w:t>,</w:t>
      </w:r>
      <w:r>
        <w:rPr>
          <w:rFonts w:hint="eastAsia"/>
        </w:rPr>
        <w:t>为文件同步工具的使用调研</w:t>
      </w:r>
      <w:r>
        <w:rPr>
          <w:rFonts w:hint="eastAsia"/>
        </w:rPr>
        <w:t>.</w:t>
      </w:r>
    </w:p>
    <w:p w:rsidR="00C335A3" w:rsidRPr="00C335A3" w:rsidRDefault="00C335A3" w:rsidP="00C335A3"/>
    <w:sectPr w:rsidR="00C335A3" w:rsidRPr="00C335A3"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0720FF"/>
    <w:rsid w:val="000770AF"/>
    <w:rsid w:val="001135A2"/>
    <w:rsid w:val="002D0403"/>
    <w:rsid w:val="002F1E81"/>
    <w:rsid w:val="00323B43"/>
    <w:rsid w:val="003902E3"/>
    <w:rsid w:val="003D37D8"/>
    <w:rsid w:val="003D66A7"/>
    <w:rsid w:val="003E1221"/>
    <w:rsid w:val="003F509B"/>
    <w:rsid w:val="00426133"/>
    <w:rsid w:val="004358AB"/>
    <w:rsid w:val="005F07E6"/>
    <w:rsid w:val="006835C9"/>
    <w:rsid w:val="008B1D0B"/>
    <w:rsid w:val="008B7726"/>
    <w:rsid w:val="009705F9"/>
    <w:rsid w:val="00A17170"/>
    <w:rsid w:val="00A86EBE"/>
    <w:rsid w:val="00AE7DC9"/>
    <w:rsid w:val="00B10890"/>
    <w:rsid w:val="00B16382"/>
    <w:rsid w:val="00B82D5D"/>
    <w:rsid w:val="00BE4B30"/>
    <w:rsid w:val="00C335A3"/>
    <w:rsid w:val="00C6280C"/>
    <w:rsid w:val="00CC1A85"/>
    <w:rsid w:val="00CE00DB"/>
    <w:rsid w:val="00D25ECB"/>
    <w:rsid w:val="00D31D50"/>
    <w:rsid w:val="00D67CA1"/>
    <w:rsid w:val="00DB01EC"/>
    <w:rsid w:val="00E04768"/>
    <w:rsid w:val="00F04AB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8B1D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8B1D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1D0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25EC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25E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semiHidden/>
    <w:rsid w:val="008B1D0B"/>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B1D0B"/>
    <w:rPr>
      <w:rFonts w:ascii="Tahoma" w:hAnsi="Tahoma"/>
      <w:b/>
      <w:bCs/>
      <w:kern w:val="44"/>
      <w:sz w:val="44"/>
      <w:szCs w:val="44"/>
    </w:rPr>
  </w:style>
  <w:style w:type="character" w:customStyle="1" w:styleId="3Char">
    <w:name w:val="标题 3 Char"/>
    <w:basedOn w:val="a0"/>
    <w:link w:val="3"/>
    <w:uiPriority w:val="9"/>
    <w:rsid w:val="008B1D0B"/>
    <w:rPr>
      <w:rFonts w:ascii="Tahoma" w:hAnsi="Tahoma"/>
      <w:b/>
      <w:bCs/>
      <w:sz w:val="32"/>
      <w:szCs w:val="32"/>
    </w:rPr>
  </w:style>
  <w:style w:type="paragraph" w:styleId="a3">
    <w:name w:val="Balloon Text"/>
    <w:basedOn w:val="a"/>
    <w:link w:val="Char"/>
    <w:uiPriority w:val="99"/>
    <w:semiHidden/>
    <w:unhideWhenUsed/>
    <w:rsid w:val="000770AF"/>
    <w:pPr>
      <w:spacing w:after="0"/>
    </w:pPr>
    <w:rPr>
      <w:sz w:val="18"/>
      <w:szCs w:val="18"/>
    </w:rPr>
  </w:style>
  <w:style w:type="character" w:customStyle="1" w:styleId="Char">
    <w:name w:val="批注框文本 Char"/>
    <w:basedOn w:val="a0"/>
    <w:link w:val="a3"/>
    <w:uiPriority w:val="99"/>
    <w:semiHidden/>
    <w:rsid w:val="000770AF"/>
    <w:rPr>
      <w:rFonts w:ascii="Tahoma" w:hAnsi="Tahoma"/>
      <w:sz w:val="18"/>
      <w:szCs w:val="18"/>
    </w:rPr>
  </w:style>
  <w:style w:type="character" w:customStyle="1" w:styleId="4Char">
    <w:name w:val="标题 4 Char"/>
    <w:basedOn w:val="a0"/>
    <w:link w:val="4"/>
    <w:uiPriority w:val="9"/>
    <w:semiHidden/>
    <w:rsid w:val="00D25EC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25ECB"/>
    <w:rPr>
      <w:rFonts w:ascii="Tahoma" w:hAnsi="Tahoma"/>
      <w:b/>
      <w:bCs/>
      <w:sz w:val="28"/>
      <w:szCs w:val="28"/>
    </w:rPr>
  </w:style>
</w:styles>
</file>

<file path=word/webSettings.xml><?xml version="1.0" encoding="utf-8"?>
<w:webSettings xmlns:r="http://schemas.openxmlformats.org/officeDocument/2006/relationships" xmlns:w="http://schemas.openxmlformats.org/wordprocessingml/2006/main">
  <w:divs>
    <w:div w:id="454951594">
      <w:bodyDiv w:val="1"/>
      <w:marLeft w:val="0"/>
      <w:marRight w:val="0"/>
      <w:marTop w:val="0"/>
      <w:marBottom w:val="0"/>
      <w:divBdr>
        <w:top w:val="none" w:sz="0" w:space="0" w:color="auto"/>
        <w:left w:val="none" w:sz="0" w:space="0" w:color="auto"/>
        <w:bottom w:val="none" w:sz="0" w:space="0" w:color="auto"/>
        <w:right w:val="none" w:sz="0" w:space="0" w:color="auto"/>
      </w:divBdr>
      <w:divsChild>
        <w:div w:id="1932085110">
          <w:marLeft w:val="0"/>
          <w:marRight w:val="0"/>
          <w:marTop w:val="0"/>
          <w:marBottom w:val="0"/>
          <w:divBdr>
            <w:top w:val="none" w:sz="0" w:space="0" w:color="auto"/>
            <w:left w:val="none" w:sz="0" w:space="0" w:color="auto"/>
            <w:bottom w:val="none" w:sz="0" w:space="0" w:color="auto"/>
            <w:right w:val="none" w:sz="0" w:space="0" w:color="auto"/>
          </w:divBdr>
        </w:div>
      </w:divsChild>
    </w:div>
    <w:div w:id="523058147">
      <w:bodyDiv w:val="1"/>
      <w:marLeft w:val="0"/>
      <w:marRight w:val="0"/>
      <w:marTop w:val="0"/>
      <w:marBottom w:val="0"/>
      <w:divBdr>
        <w:top w:val="none" w:sz="0" w:space="0" w:color="auto"/>
        <w:left w:val="none" w:sz="0" w:space="0" w:color="auto"/>
        <w:bottom w:val="none" w:sz="0" w:space="0" w:color="auto"/>
        <w:right w:val="none" w:sz="0" w:space="0" w:color="auto"/>
      </w:divBdr>
      <w:divsChild>
        <w:div w:id="634992288">
          <w:marLeft w:val="0"/>
          <w:marRight w:val="0"/>
          <w:marTop w:val="0"/>
          <w:marBottom w:val="0"/>
          <w:divBdr>
            <w:top w:val="none" w:sz="0" w:space="0" w:color="auto"/>
            <w:left w:val="none" w:sz="0" w:space="0" w:color="auto"/>
            <w:bottom w:val="none" w:sz="0" w:space="0" w:color="auto"/>
            <w:right w:val="none" w:sz="0" w:space="0" w:color="auto"/>
          </w:divBdr>
        </w:div>
      </w:divsChild>
    </w:div>
    <w:div w:id="654649691">
      <w:bodyDiv w:val="1"/>
      <w:marLeft w:val="0"/>
      <w:marRight w:val="0"/>
      <w:marTop w:val="0"/>
      <w:marBottom w:val="0"/>
      <w:divBdr>
        <w:top w:val="none" w:sz="0" w:space="0" w:color="auto"/>
        <w:left w:val="none" w:sz="0" w:space="0" w:color="auto"/>
        <w:bottom w:val="none" w:sz="0" w:space="0" w:color="auto"/>
        <w:right w:val="none" w:sz="0" w:space="0" w:color="auto"/>
      </w:divBdr>
      <w:divsChild>
        <w:div w:id="376006634">
          <w:marLeft w:val="0"/>
          <w:marRight w:val="0"/>
          <w:marTop w:val="0"/>
          <w:marBottom w:val="0"/>
          <w:divBdr>
            <w:top w:val="none" w:sz="0" w:space="0" w:color="auto"/>
            <w:left w:val="none" w:sz="0" w:space="0" w:color="auto"/>
            <w:bottom w:val="none" w:sz="0" w:space="0" w:color="auto"/>
            <w:right w:val="none" w:sz="0" w:space="0" w:color="auto"/>
          </w:divBdr>
        </w:div>
      </w:divsChild>
    </w:div>
    <w:div w:id="722874471">
      <w:bodyDiv w:val="1"/>
      <w:marLeft w:val="0"/>
      <w:marRight w:val="0"/>
      <w:marTop w:val="0"/>
      <w:marBottom w:val="0"/>
      <w:divBdr>
        <w:top w:val="none" w:sz="0" w:space="0" w:color="auto"/>
        <w:left w:val="none" w:sz="0" w:space="0" w:color="auto"/>
        <w:bottom w:val="none" w:sz="0" w:space="0" w:color="auto"/>
        <w:right w:val="none" w:sz="0" w:space="0" w:color="auto"/>
      </w:divBdr>
      <w:divsChild>
        <w:div w:id="2047215187">
          <w:marLeft w:val="0"/>
          <w:marRight w:val="0"/>
          <w:marTop w:val="0"/>
          <w:marBottom w:val="0"/>
          <w:divBdr>
            <w:top w:val="none" w:sz="0" w:space="0" w:color="auto"/>
            <w:left w:val="none" w:sz="0" w:space="0" w:color="auto"/>
            <w:bottom w:val="none" w:sz="0" w:space="0" w:color="auto"/>
            <w:right w:val="none" w:sz="0" w:space="0" w:color="auto"/>
          </w:divBdr>
        </w:div>
      </w:divsChild>
    </w:div>
    <w:div w:id="801466383">
      <w:bodyDiv w:val="1"/>
      <w:marLeft w:val="0"/>
      <w:marRight w:val="0"/>
      <w:marTop w:val="0"/>
      <w:marBottom w:val="0"/>
      <w:divBdr>
        <w:top w:val="none" w:sz="0" w:space="0" w:color="auto"/>
        <w:left w:val="none" w:sz="0" w:space="0" w:color="auto"/>
        <w:bottom w:val="none" w:sz="0" w:space="0" w:color="auto"/>
        <w:right w:val="none" w:sz="0" w:space="0" w:color="auto"/>
      </w:divBdr>
      <w:divsChild>
        <w:div w:id="1501695699">
          <w:marLeft w:val="0"/>
          <w:marRight w:val="0"/>
          <w:marTop w:val="300"/>
          <w:marBottom w:val="0"/>
          <w:divBdr>
            <w:top w:val="none" w:sz="0" w:space="0" w:color="auto"/>
            <w:left w:val="none" w:sz="0" w:space="0" w:color="auto"/>
            <w:bottom w:val="none" w:sz="0" w:space="0" w:color="auto"/>
            <w:right w:val="none" w:sz="0" w:space="0" w:color="auto"/>
          </w:divBdr>
          <w:divsChild>
            <w:div w:id="8928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2003">
      <w:bodyDiv w:val="1"/>
      <w:marLeft w:val="0"/>
      <w:marRight w:val="0"/>
      <w:marTop w:val="0"/>
      <w:marBottom w:val="0"/>
      <w:divBdr>
        <w:top w:val="none" w:sz="0" w:space="0" w:color="auto"/>
        <w:left w:val="none" w:sz="0" w:space="0" w:color="auto"/>
        <w:bottom w:val="none" w:sz="0" w:space="0" w:color="auto"/>
        <w:right w:val="none" w:sz="0" w:space="0" w:color="auto"/>
      </w:divBdr>
      <w:divsChild>
        <w:div w:id="840509449">
          <w:marLeft w:val="0"/>
          <w:marRight w:val="0"/>
          <w:marTop w:val="0"/>
          <w:marBottom w:val="0"/>
          <w:divBdr>
            <w:top w:val="none" w:sz="0" w:space="0" w:color="auto"/>
            <w:left w:val="none" w:sz="0" w:space="0" w:color="auto"/>
            <w:bottom w:val="none" w:sz="0" w:space="0" w:color="auto"/>
            <w:right w:val="none" w:sz="0" w:space="0" w:color="auto"/>
          </w:divBdr>
        </w:div>
      </w:divsChild>
    </w:div>
    <w:div w:id="1932547059">
      <w:bodyDiv w:val="1"/>
      <w:marLeft w:val="0"/>
      <w:marRight w:val="0"/>
      <w:marTop w:val="0"/>
      <w:marBottom w:val="0"/>
      <w:divBdr>
        <w:top w:val="none" w:sz="0" w:space="0" w:color="auto"/>
        <w:left w:val="none" w:sz="0" w:space="0" w:color="auto"/>
        <w:bottom w:val="none" w:sz="0" w:space="0" w:color="auto"/>
        <w:right w:val="none" w:sz="0" w:space="0" w:color="auto"/>
      </w:divBdr>
      <w:divsChild>
        <w:div w:id="557399467">
          <w:marLeft w:val="0"/>
          <w:marRight w:val="0"/>
          <w:marTop w:val="0"/>
          <w:marBottom w:val="0"/>
          <w:divBdr>
            <w:top w:val="none" w:sz="0" w:space="0" w:color="auto"/>
            <w:left w:val="none" w:sz="0" w:space="0" w:color="auto"/>
            <w:bottom w:val="none" w:sz="0" w:space="0" w:color="auto"/>
            <w:right w:val="none" w:sz="0" w:space="0" w:color="auto"/>
          </w:divBdr>
        </w:div>
      </w:divsChild>
    </w:div>
    <w:div w:id="1979067035">
      <w:bodyDiv w:val="1"/>
      <w:marLeft w:val="0"/>
      <w:marRight w:val="0"/>
      <w:marTop w:val="0"/>
      <w:marBottom w:val="0"/>
      <w:divBdr>
        <w:top w:val="none" w:sz="0" w:space="0" w:color="auto"/>
        <w:left w:val="none" w:sz="0" w:space="0" w:color="auto"/>
        <w:bottom w:val="none" w:sz="0" w:space="0" w:color="auto"/>
        <w:right w:val="none" w:sz="0" w:space="0" w:color="auto"/>
      </w:divBdr>
      <w:divsChild>
        <w:div w:id="476074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DF3F4A3-9F64-4A90-816D-1865CA941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14</Pages>
  <Words>322</Words>
  <Characters>1838</Characters>
  <Application>Microsoft Office Word</Application>
  <DocSecurity>0</DocSecurity>
  <Lines>15</Lines>
  <Paragraphs>4</Paragraphs>
  <ScaleCrop>false</ScaleCrop>
  <Company/>
  <LinksUpToDate>false</LinksUpToDate>
  <CharactersWithSpaces>2156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8</cp:revision>
  <dcterms:created xsi:type="dcterms:W3CDTF">2008-09-11T17:20:00Z</dcterms:created>
  <dcterms:modified xsi:type="dcterms:W3CDTF">2019-01-14T17:43:00Z</dcterms:modified>
</cp:coreProperties>
</file>