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BDD - Behavioral Driven Development Testing  L1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Trend NXT Hands-on 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Assignment-2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STEP 1: Launch Open Cart application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887" l="0" r="0" t="48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STEP 2: Click on "Login" Link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943600" cy="2971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6214" l="321" r="-321" t="48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STEP 3: Enter the key word in search text box on top right of the page. Hit Enter button only and no icon click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943600" cy="29908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6215" l="321" r="-321" t="42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STEP 4: Select "Monitors" under Components in the drop down. Check "Search in sub categories" and click Search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943600" cy="3009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5074" l="0" r="0" t="48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943600" cy="2933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7354" l="0" r="0" t="48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STEP 5: Click on "Phones and PDA's" tab.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943600" cy="3009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5360" l="0" r="0" t="45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STEP 6: Sort from the "Price (High &gt; Low)" for the page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943600" cy="30003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5645" l="0" r="0" t="45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STEP 7: Click on "Add to Compare " for the first three phones" and click on Close button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943600" cy="30194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5074" l="0" r="0" t="45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STEP 8: Click on "Product Compare"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5943600" cy="316039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4413" l="0" r="0" t="51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STEP 9: Click on the first phone link on the page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943600" cy="29908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5073" l="0" r="0" t="54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STEP 10: Check the fifth feature in the description section of the phone and write into flat file.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sz w:val="18"/>
          <w:szCs w:val="18"/>
          <w:highlight w:val="white"/>
          <w:rtl w:val="0"/>
        </w:rPr>
        <w:t xml:space="preserve">Tri-band UMTS — 850MHz, 1900MHz, 2100MHz”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943600" cy="321754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6949" l="0" r="0" t="34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STEP 11: Click on "Add to Cart".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5943600" cy="318897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4933" l="0" r="0" t="43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STEP 12: Click on "Shopping Cart" displayed on ribbon message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5943600" cy="300037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5073" l="0" r="0" t="51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STEP 13: Click on Check out button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5943600" cy="30194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5074" l="0" r="0" t="45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After this step Iam getting error as “</w:t>
      </w:r>
      <w:r w:rsidDel="00000000" w:rsidR="00000000" w:rsidRPr="00000000">
        <w:rPr>
          <w:b w:val="1"/>
          <w:rtl w:val="0"/>
        </w:rPr>
        <w:t xml:space="preserve">Products marked with *** are not available in the desired quantity or not in stock</w:t>
      </w:r>
      <w:r w:rsidDel="00000000" w:rsidR="00000000" w:rsidRPr="00000000">
        <w:rPr>
          <w:rtl w:val="0"/>
        </w:rPr>
        <w:t xml:space="preserve">” 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I couldn’t proceed further.</w:t>
      </w:r>
    </w:p>
    <w:sectPr>
      <w:headerReference r:id="rId20" w:type="default"/>
      <w:headerReference r:id="rId21" w:type="first"/>
      <w:headerReference r:id="rId22" w:type="even"/>
      <w:footerReference r:id="rId23" w:type="default"/>
      <w:footerReference r:id="rId24" w:type="first"/>
      <w:footerReference r:id="rId25" w:type="even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22" Type="http://schemas.openxmlformats.org/officeDocument/2006/relationships/header" Target="header2.xml"/><Relationship Id="rId21" Type="http://schemas.openxmlformats.org/officeDocument/2006/relationships/header" Target="header3.xml"/><Relationship Id="rId24" Type="http://schemas.openxmlformats.org/officeDocument/2006/relationships/footer" Target="footer2.xml"/><Relationship Id="rId23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9" Type="http://schemas.openxmlformats.org/officeDocument/2006/relationships/image" Target="media/image1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