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4C77F" w14:textId="77777777" w:rsidR="009F1521" w:rsidRPr="00EA3461" w:rsidRDefault="009F1521" w:rsidP="00A268C0">
      <w:pPr>
        <w:jc w:val="center"/>
        <w:rPr>
          <w:b/>
          <w:bCs/>
          <w:sz w:val="32"/>
          <w:szCs w:val="32"/>
        </w:rPr>
      </w:pPr>
      <w:r w:rsidRPr="00EA3461">
        <w:rPr>
          <w:b/>
          <w:bCs/>
          <w:sz w:val="32"/>
          <w:szCs w:val="32"/>
        </w:rPr>
        <w:t>Data Mining (CSE 5334)</w:t>
      </w:r>
    </w:p>
    <w:p w14:paraId="37D63B83" w14:textId="6C6EC2F4" w:rsidR="009F1521" w:rsidRDefault="009F1521" w:rsidP="009F1521">
      <w:pPr>
        <w:jc w:val="center"/>
        <w:rPr>
          <w:b/>
          <w:bCs/>
          <w:sz w:val="28"/>
          <w:szCs w:val="28"/>
        </w:rPr>
      </w:pPr>
      <w:r w:rsidRPr="009F1521">
        <w:rPr>
          <w:b/>
          <w:bCs/>
          <w:sz w:val="28"/>
          <w:szCs w:val="28"/>
        </w:rPr>
        <w:t>Assignment 4 (</w:t>
      </w:r>
      <w:r w:rsidRPr="009F1521">
        <w:rPr>
          <w:b/>
          <w:sz w:val="28"/>
          <w:szCs w:val="28"/>
          <w:lang w:val="en-US"/>
        </w:rPr>
        <w:t>Clustering Report</w:t>
      </w:r>
      <w:r w:rsidRPr="009F1521">
        <w:rPr>
          <w:b/>
          <w:bCs/>
          <w:sz w:val="28"/>
          <w:szCs w:val="28"/>
        </w:rPr>
        <w:t>)</w:t>
      </w:r>
    </w:p>
    <w:p w14:paraId="703A043F" w14:textId="77777777" w:rsidR="00A268C0" w:rsidRPr="009F1521" w:rsidRDefault="00A268C0" w:rsidP="009F1521">
      <w:pPr>
        <w:jc w:val="center"/>
        <w:rPr>
          <w:b/>
          <w:sz w:val="28"/>
          <w:szCs w:val="28"/>
          <w:u w:val="single"/>
          <w:lang w:val="en-US"/>
        </w:rPr>
      </w:pPr>
    </w:p>
    <w:p w14:paraId="30B5EB67" w14:textId="77777777" w:rsidR="009F1521" w:rsidRPr="00EA3461" w:rsidRDefault="009F1521" w:rsidP="009F1521">
      <w:pPr>
        <w:rPr>
          <w:b/>
          <w:bCs/>
          <w:sz w:val="28"/>
          <w:szCs w:val="28"/>
          <w:u w:val="single"/>
        </w:rPr>
      </w:pPr>
      <w:r w:rsidRPr="00EA3461">
        <w:rPr>
          <w:b/>
          <w:bCs/>
          <w:sz w:val="28"/>
          <w:szCs w:val="28"/>
          <w:u w:val="single"/>
        </w:rPr>
        <w:t>Student details:</w:t>
      </w:r>
    </w:p>
    <w:p w14:paraId="4E14ADF3" w14:textId="77777777" w:rsidR="009F1521" w:rsidRPr="00EA3461" w:rsidRDefault="009F1521" w:rsidP="009F1521">
      <w:pPr>
        <w:pStyle w:val="ListParagraph"/>
        <w:numPr>
          <w:ilvl w:val="0"/>
          <w:numId w:val="1"/>
        </w:numPr>
        <w:rPr>
          <w:rFonts w:ascii="Times New Roman" w:hAnsi="Times New Roman" w:cs="Times New Roman"/>
          <w:sz w:val="24"/>
          <w:szCs w:val="24"/>
        </w:rPr>
      </w:pPr>
      <w:r w:rsidRPr="00EA3461">
        <w:rPr>
          <w:rFonts w:ascii="Times New Roman" w:hAnsi="Times New Roman" w:cs="Times New Roman"/>
          <w:sz w:val="24"/>
          <w:szCs w:val="24"/>
        </w:rPr>
        <w:t>Kuldip Rameshbhai Savaliya – 1001832000</w:t>
      </w:r>
    </w:p>
    <w:p w14:paraId="0A6233D3" w14:textId="77777777" w:rsidR="009F1521" w:rsidRPr="00EA3461" w:rsidRDefault="009F1521" w:rsidP="009F1521">
      <w:pPr>
        <w:pStyle w:val="ListParagraph"/>
        <w:numPr>
          <w:ilvl w:val="0"/>
          <w:numId w:val="1"/>
        </w:numPr>
        <w:rPr>
          <w:rFonts w:ascii="Times New Roman" w:hAnsi="Times New Roman" w:cs="Times New Roman"/>
          <w:sz w:val="24"/>
          <w:szCs w:val="24"/>
        </w:rPr>
      </w:pPr>
      <w:r w:rsidRPr="00EA3461">
        <w:rPr>
          <w:rFonts w:ascii="Times New Roman" w:hAnsi="Times New Roman" w:cs="Times New Roman"/>
          <w:sz w:val="24"/>
          <w:szCs w:val="24"/>
        </w:rPr>
        <w:t>Shivani Manojkumar Panchiwala – 1001982478</w:t>
      </w:r>
    </w:p>
    <w:p w14:paraId="746AD262" w14:textId="77777777" w:rsidR="009F1521" w:rsidRPr="00EA3461" w:rsidRDefault="009F1521" w:rsidP="009F1521">
      <w:pPr>
        <w:pStyle w:val="ListParagraph"/>
        <w:numPr>
          <w:ilvl w:val="0"/>
          <w:numId w:val="1"/>
        </w:numPr>
        <w:rPr>
          <w:rFonts w:ascii="Times New Roman" w:hAnsi="Times New Roman" w:cs="Times New Roman"/>
          <w:sz w:val="24"/>
          <w:szCs w:val="24"/>
        </w:rPr>
      </w:pPr>
      <w:r w:rsidRPr="00EA3461">
        <w:rPr>
          <w:rFonts w:ascii="Times New Roman" w:hAnsi="Times New Roman" w:cs="Times New Roman"/>
          <w:sz w:val="24"/>
          <w:szCs w:val="24"/>
        </w:rPr>
        <w:t>Meghaben Ghanshyambhai Patel – 1002006777</w:t>
      </w:r>
    </w:p>
    <w:p w14:paraId="070D8C2E" w14:textId="5BD74ACA" w:rsidR="00D57BDA" w:rsidRPr="00A268C0" w:rsidRDefault="00A268C0" w:rsidP="00D57BDA">
      <w:pPr>
        <w:rPr>
          <w:b/>
          <w:sz w:val="28"/>
          <w:szCs w:val="28"/>
          <w:lang w:val="en-US"/>
        </w:rPr>
      </w:pPr>
      <w:r w:rsidRPr="00A268C0">
        <w:rPr>
          <w:b/>
          <w:sz w:val="28"/>
          <w:szCs w:val="28"/>
          <w:lang w:val="en-US"/>
        </w:rPr>
        <w:t>Clustering:</w:t>
      </w:r>
    </w:p>
    <w:p w14:paraId="14B51C34" w14:textId="4EE95208" w:rsidR="00D57BDA" w:rsidRDefault="00623052" w:rsidP="00623052">
      <w:pPr>
        <w:jc w:val="both"/>
        <w:rPr>
          <w:bCs/>
          <w:color w:val="222222"/>
        </w:rPr>
      </w:pPr>
      <w:r w:rsidRPr="00623052">
        <w:rPr>
          <w:bCs/>
          <w:color w:val="222222"/>
        </w:rPr>
        <w:t>An abstract object is clustered into classes based on their similarities. There are several types of data objects that can be considered one group. During cluster analysis, the data is first divided into groups based on similarity, then the labels are assigned to the groups. Overclassification by clustering has multiple advantages, including the ability to adapt to change and to distinguish between different groups with useful features.</w:t>
      </w:r>
    </w:p>
    <w:p w14:paraId="707F2517" w14:textId="77777777" w:rsidR="007E0D8F" w:rsidRDefault="007E0D8F" w:rsidP="007E0D8F">
      <w:pPr>
        <w:jc w:val="center"/>
        <w:rPr>
          <w:b/>
          <w:bCs/>
          <w:color w:val="000000"/>
          <w:sz w:val="28"/>
          <w:szCs w:val="28"/>
          <w:u w:val="single"/>
        </w:rPr>
      </w:pPr>
    </w:p>
    <w:p w14:paraId="38F61833" w14:textId="58BED59F" w:rsidR="00623052" w:rsidRDefault="007E0D8F" w:rsidP="007E0D8F">
      <w:pPr>
        <w:jc w:val="center"/>
        <w:rPr>
          <w:b/>
          <w:bCs/>
          <w:color w:val="000000"/>
          <w:sz w:val="28"/>
          <w:szCs w:val="28"/>
          <w:u w:val="single"/>
        </w:rPr>
      </w:pPr>
      <w:r w:rsidRPr="007E0D8F">
        <w:rPr>
          <w:b/>
          <w:bCs/>
          <w:color w:val="000000"/>
          <w:sz w:val="28"/>
          <w:szCs w:val="28"/>
          <w:u w:val="single"/>
        </w:rPr>
        <w:t>Task 1</w:t>
      </w:r>
    </w:p>
    <w:p w14:paraId="2C160EC1" w14:textId="77777777" w:rsidR="007E0D8F" w:rsidRPr="007E0D8F" w:rsidRDefault="007E0D8F" w:rsidP="007E0D8F">
      <w:pPr>
        <w:jc w:val="center"/>
        <w:rPr>
          <w:b/>
          <w:bCs/>
          <w:color w:val="000000"/>
          <w:sz w:val="28"/>
          <w:szCs w:val="28"/>
          <w:u w:val="single"/>
        </w:rPr>
      </w:pPr>
    </w:p>
    <w:p w14:paraId="1B36E754" w14:textId="6D5D0C4F" w:rsidR="00772F7B" w:rsidRPr="009F1521" w:rsidRDefault="00D57BDA" w:rsidP="00D57BDA">
      <w:pPr>
        <w:jc w:val="both"/>
        <w:rPr>
          <w:b/>
          <w:bCs/>
          <w:color w:val="000000"/>
          <w:sz w:val="28"/>
          <w:szCs w:val="28"/>
        </w:rPr>
      </w:pPr>
      <w:r w:rsidRPr="009F1521">
        <w:rPr>
          <w:b/>
          <w:bCs/>
          <w:color w:val="000000"/>
          <w:sz w:val="28"/>
          <w:szCs w:val="28"/>
        </w:rPr>
        <w:t>Import necessary packages and library</w:t>
      </w:r>
      <w:r w:rsidR="00772F7B" w:rsidRPr="009F1521">
        <w:rPr>
          <w:b/>
          <w:bCs/>
          <w:color w:val="000000"/>
          <w:sz w:val="28"/>
          <w:szCs w:val="28"/>
        </w:rPr>
        <w:t>.</w:t>
      </w:r>
    </w:p>
    <w:p w14:paraId="500D3A80" w14:textId="24553BBD" w:rsidR="00772F7B" w:rsidRPr="009F1521" w:rsidRDefault="00772F7B" w:rsidP="00A268C0">
      <w:pPr>
        <w:rPr>
          <w:b/>
          <w:bCs/>
          <w:color w:val="000000"/>
          <w:sz w:val="28"/>
          <w:szCs w:val="28"/>
        </w:rPr>
      </w:pPr>
      <w:r w:rsidRPr="009F1521">
        <w:rPr>
          <w:b/>
          <w:bCs/>
          <w:noProof/>
          <w:color w:val="000000"/>
          <w:sz w:val="28"/>
          <w:szCs w:val="28"/>
        </w:rPr>
        <w:drawing>
          <wp:inline distT="0" distB="0" distL="0" distR="0" wp14:anchorId="7F892CE8" wp14:editId="4A93D220">
            <wp:extent cx="4450079" cy="1295400"/>
            <wp:effectExtent l="0" t="0" r="825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463167" cy="1299210"/>
                    </a:xfrm>
                    <a:prstGeom prst="rect">
                      <a:avLst/>
                    </a:prstGeom>
                  </pic:spPr>
                </pic:pic>
              </a:graphicData>
            </a:graphic>
          </wp:inline>
        </w:drawing>
      </w:r>
    </w:p>
    <w:p w14:paraId="74E17A4E" w14:textId="091DE878" w:rsidR="00772F7B" w:rsidRPr="009F1521" w:rsidRDefault="00772F7B" w:rsidP="00D57BDA">
      <w:pPr>
        <w:jc w:val="both"/>
        <w:rPr>
          <w:b/>
          <w:bCs/>
          <w:color w:val="000000"/>
          <w:sz w:val="28"/>
          <w:szCs w:val="28"/>
        </w:rPr>
      </w:pPr>
    </w:p>
    <w:p w14:paraId="41D4F934" w14:textId="25AE263E" w:rsidR="00772F7B" w:rsidRPr="009F1521" w:rsidRDefault="00772F7B" w:rsidP="00D57BDA">
      <w:pPr>
        <w:jc w:val="both"/>
        <w:rPr>
          <w:b/>
          <w:bCs/>
          <w:color w:val="000000"/>
          <w:sz w:val="28"/>
          <w:szCs w:val="28"/>
        </w:rPr>
      </w:pPr>
      <w:r w:rsidRPr="009F1521">
        <w:rPr>
          <w:b/>
          <w:bCs/>
          <w:color w:val="000000"/>
          <w:sz w:val="28"/>
          <w:szCs w:val="28"/>
        </w:rPr>
        <w:t>Read datsaet.</w:t>
      </w:r>
    </w:p>
    <w:p w14:paraId="50144D84" w14:textId="22692186" w:rsidR="00772F7B" w:rsidRPr="009F1521" w:rsidRDefault="00772F7B" w:rsidP="00A268C0">
      <w:pPr>
        <w:jc w:val="both"/>
        <w:rPr>
          <w:b/>
          <w:bCs/>
          <w:color w:val="000000"/>
          <w:sz w:val="28"/>
          <w:szCs w:val="28"/>
        </w:rPr>
      </w:pPr>
      <w:r w:rsidRPr="009F1521">
        <w:rPr>
          <w:b/>
          <w:bCs/>
          <w:noProof/>
          <w:color w:val="000000"/>
          <w:sz w:val="28"/>
          <w:szCs w:val="28"/>
        </w:rPr>
        <w:drawing>
          <wp:inline distT="0" distB="0" distL="0" distR="0" wp14:anchorId="77C24860" wp14:editId="6950C252">
            <wp:extent cx="5731510" cy="1327785"/>
            <wp:effectExtent l="0" t="0" r="2540" b="571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327785"/>
                    </a:xfrm>
                    <a:prstGeom prst="rect">
                      <a:avLst/>
                    </a:prstGeom>
                  </pic:spPr>
                </pic:pic>
              </a:graphicData>
            </a:graphic>
          </wp:inline>
        </w:drawing>
      </w:r>
    </w:p>
    <w:p w14:paraId="49C758F8" w14:textId="23F0E8D6" w:rsidR="00A268C0" w:rsidRPr="009F1521" w:rsidRDefault="00772F7B" w:rsidP="00D57BDA">
      <w:pPr>
        <w:jc w:val="both"/>
        <w:rPr>
          <w:b/>
          <w:bCs/>
          <w:color w:val="000000"/>
          <w:sz w:val="28"/>
          <w:szCs w:val="28"/>
        </w:rPr>
      </w:pPr>
      <w:r w:rsidRPr="009F1521">
        <w:rPr>
          <w:b/>
          <w:bCs/>
          <w:color w:val="000000"/>
          <w:sz w:val="28"/>
          <w:szCs w:val="28"/>
        </w:rPr>
        <w:t>Checking for null values.</w:t>
      </w:r>
    </w:p>
    <w:p w14:paraId="20949404" w14:textId="7FAD0991" w:rsidR="00772F7B" w:rsidRPr="009F1521" w:rsidRDefault="00772F7B" w:rsidP="00A268C0">
      <w:pPr>
        <w:rPr>
          <w:b/>
          <w:bCs/>
          <w:color w:val="000000"/>
          <w:sz w:val="28"/>
          <w:szCs w:val="28"/>
        </w:rPr>
      </w:pPr>
      <w:r w:rsidRPr="009F1521">
        <w:rPr>
          <w:b/>
          <w:bCs/>
          <w:noProof/>
          <w:color w:val="000000"/>
          <w:sz w:val="28"/>
          <w:szCs w:val="28"/>
        </w:rPr>
        <w:drawing>
          <wp:inline distT="0" distB="0" distL="0" distR="0" wp14:anchorId="44DEC98E" wp14:editId="24D1F810">
            <wp:extent cx="2478853" cy="2110740"/>
            <wp:effectExtent l="0" t="0" r="0" b="381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507658" cy="2135268"/>
                    </a:xfrm>
                    <a:prstGeom prst="rect">
                      <a:avLst/>
                    </a:prstGeom>
                  </pic:spPr>
                </pic:pic>
              </a:graphicData>
            </a:graphic>
          </wp:inline>
        </w:drawing>
      </w:r>
    </w:p>
    <w:p w14:paraId="71FB4011" w14:textId="0558C2D0" w:rsidR="00D359F4" w:rsidRPr="009F1521" w:rsidRDefault="00D359F4" w:rsidP="00A268C0">
      <w:pPr>
        <w:rPr>
          <w:b/>
          <w:bCs/>
          <w:color w:val="000000"/>
          <w:sz w:val="28"/>
          <w:szCs w:val="28"/>
        </w:rPr>
      </w:pPr>
      <w:r w:rsidRPr="009F1521">
        <w:rPr>
          <w:b/>
          <w:bCs/>
          <w:color w:val="000000"/>
          <w:sz w:val="28"/>
          <w:szCs w:val="28"/>
        </w:rPr>
        <w:lastRenderedPageBreak/>
        <w:t>Elbow method for k =1 to 10.</w:t>
      </w:r>
    </w:p>
    <w:p w14:paraId="28B031E3" w14:textId="6CC33101" w:rsidR="00D359F4" w:rsidRPr="00A268C0" w:rsidRDefault="00D359F4" w:rsidP="00D57BDA">
      <w:pPr>
        <w:jc w:val="both"/>
      </w:pPr>
      <w:r w:rsidRPr="00A268C0">
        <w:rPr>
          <w:shd w:val="clear" w:color="auto" w:fill="FFFFFF"/>
        </w:rPr>
        <w:t>The</w:t>
      </w:r>
      <w:r w:rsidRPr="00A268C0">
        <w:rPr>
          <w:rStyle w:val="apple-converted-space"/>
          <w:shd w:val="clear" w:color="auto" w:fill="FFFFFF"/>
        </w:rPr>
        <w:t> </w:t>
      </w:r>
      <w:r w:rsidRPr="00A268C0">
        <w:rPr>
          <w:rStyle w:val="Strong"/>
          <w:b w:val="0"/>
          <w:bCs w:val="0"/>
          <w:bdr w:val="none" w:sz="0" w:space="0" w:color="auto" w:frame="1"/>
        </w:rPr>
        <w:t>Elbow Method</w:t>
      </w:r>
      <w:r w:rsidRPr="00A268C0">
        <w:rPr>
          <w:rStyle w:val="apple-converted-space"/>
          <w:shd w:val="clear" w:color="auto" w:fill="FFFFFF"/>
        </w:rPr>
        <w:t> </w:t>
      </w:r>
      <w:r w:rsidRPr="00A268C0">
        <w:rPr>
          <w:shd w:val="clear" w:color="auto" w:fill="FFFFFF"/>
        </w:rPr>
        <w:t>is one of the most popular methods to determine the optimal value of k.</w:t>
      </w:r>
    </w:p>
    <w:p w14:paraId="027A64D6" w14:textId="253A08CB" w:rsidR="00D359F4" w:rsidRPr="009F1521" w:rsidRDefault="00D359F4" w:rsidP="00A268C0">
      <w:pPr>
        <w:rPr>
          <w:b/>
          <w:bCs/>
          <w:color w:val="000000"/>
          <w:sz w:val="28"/>
          <w:szCs w:val="28"/>
        </w:rPr>
      </w:pPr>
      <w:r w:rsidRPr="009F1521">
        <w:rPr>
          <w:b/>
          <w:bCs/>
          <w:noProof/>
          <w:color w:val="000000"/>
          <w:sz w:val="28"/>
          <w:szCs w:val="28"/>
        </w:rPr>
        <w:drawing>
          <wp:inline distT="0" distB="0" distL="0" distR="0" wp14:anchorId="63042A39" wp14:editId="7AA26722">
            <wp:extent cx="4694327" cy="3863675"/>
            <wp:effectExtent l="0" t="0" r="0" b="381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694327" cy="3863675"/>
                    </a:xfrm>
                    <a:prstGeom prst="rect">
                      <a:avLst/>
                    </a:prstGeom>
                  </pic:spPr>
                </pic:pic>
              </a:graphicData>
            </a:graphic>
          </wp:inline>
        </w:drawing>
      </w:r>
    </w:p>
    <w:p w14:paraId="20FF4399" w14:textId="3E70142F" w:rsidR="00D359F4" w:rsidRPr="00A268C0" w:rsidRDefault="00D359F4" w:rsidP="00D359F4">
      <w:pPr>
        <w:shd w:val="clear" w:color="auto" w:fill="FFFFFE"/>
        <w:spacing w:line="285" w:lineRule="atLeast"/>
        <w:rPr>
          <w:color w:val="000000"/>
          <w:lang w:eastAsia="en-IN" w:bidi="gu-IN"/>
        </w:rPr>
      </w:pPr>
      <w:r w:rsidRPr="00D359F4">
        <w:rPr>
          <w:color w:val="000000"/>
          <w:lang w:eastAsia="en-IN" w:bidi="gu-IN"/>
        </w:rPr>
        <w:t>From the above graph, </w:t>
      </w:r>
      <w:proofErr w:type="gramStart"/>
      <w:r w:rsidRPr="00D359F4">
        <w:rPr>
          <w:color w:val="000000"/>
          <w:lang w:eastAsia="en-IN" w:bidi="gu-IN"/>
        </w:rPr>
        <w:t>In</w:t>
      </w:r>
      <w:proofErr w:type="gramEnd"/>
      <w:r w:rsidRPr="00D359F4">
        <w:rPr>
          <w:color w:val="000000"/>
          <w:lang w:eastAsia="en-IN" w:bidi="gu-IN"/>
        </w:rPr>
        <w:t> elbow method we can see that the Number of clusters vary from k=1 to 10 and for every value of K SSE is vary according to K. If the Number of clusters increase the SSE is decrease and we can see that for k=4 graph </w:t>
      </w:r>
      <w:r w:rsidRPr="00A268C0">
        <w:rPr>
          <w:color w:val="000000"/>
          <w:lang w:eastAsia="en-IN" w:bidi="gu-IN"/>
        </w:rPr>
        <w:t>changes</w:t>
      </w:r>
      <w:r w:rsidRPr="00D359F4">
        <w:rPr>
          <w:color w:val="000000"/>
          <w:lang w:eastAsia="en-IN" w:bidi="gu-IN"/>
        </w:rPr>
        <w:t> rapidly and make an elbow shape.</w:t>
      </w:r>
    </w:p>
    <w:p w14:paraId="4C02D1AB" w14:textId="233270B4" w:rsidR="00D359F4" w:rsidRPr="009F1521" w:rsidRDefault="00D359F4" w:rsidP="00D359F4">
      <w:pPr>
        <w:shd w:val="clear" w:color="auto" w:fill="FFFFFE"/>
        <w:spacing w:line="285" w:lineRule="atLeast"/>
        <w:rPr>
          <w:color w:val="000000"/>
          <w:sz w:val="21"/>
          <w:szCs w:val="21"/>
          <w:lang w:eastAsia="en-IN" w:bidi="gu-IN"/>
        </w:rPr>
      </w:pPr>
    </w:p>
    <w:p w14:paraId="611A6C3A" w14:textId="5720A906" w:rsidR="00D359F4" w:rsidRPr="00A268C0" w:rsidRDefault="00D359F4" w:rsidP="00D359F4">
      <w:pPr>
        <w:shd w:val="clear" w:color="auto" w:fill="FFFFFE"/>
        <w:spacing w:line="285" w:lineRule="atLeast"/>
        <w:rPr>
          <w:b/>
          <w:bCs/>
          <w:color w:val="000000"/>
          <w:sz w:val="28"/>
          <w:szCs w:val="28"/>
          <w:lang w:eastAsia="en-IN" w:bidi="gu-IN"/>
        </w:rPr>
      </w:pPr>
      <w:r w:rsidRPr="00A268C0">
        <w:rPr>
          <w:b/>
          <w:bCs/>
          <w:color w:val="000000"/>
          <w:sz w:val="28"/>
          <w:szCs w:val="28"/>
          <w:lang w:eastAsia="en-IN" w:bidi="gu-IN"/>
        </w:rPr>
        <w:t>Visulization for K-means clusteing</w:t>
      </w:r>
    </w:p>
    <w:p w14:paraId="1B012060" w14:textId="716F700E" w:rsidR="00D359F4" w:rsidRPr="00A268C0" w:rsidRDefault="00D359F4" w:rsidP="00D359F4">
      <w:pPr>
        <w:shd w:val="clear" w:color="auto" w:fill="FFFFFE"/>
        <w:spacing w:line="285" w:lineRule="atLeast"/>
        <w:rPr>
          <w:b/>
          <w:bCs/>
          <w:color w:val="000000"/>
          <w:sz w:val="28"/>
          <w:szCs w:val="28"/>
          <w:lang w:eastAsia="en-IN" w:bidi="gu-IN"/>
        </w:rPr>
      </w:pPr>
      <w:r w:rsidRPr="00A268C0">
        <w:rPr>
          <w:b/>
          <w:bCs/>
          <w:color w:val="000000"/>
          <w:sz w:val="28"/>
          <w:szCs w:val="28"/>
          <w:lang w:eastAsia="en-IN" w:bidi="gu-IN"/>
        </w:rPr>
        <w:t>K=2</w:t>
      </w:r>
    </w:p>
    <w:p w14:paraId="05CAC0A6" w14:textId="7CB38277" w:rsidR="00D538D1" w:rsidRPr="00A268C0" w:rsidRDefault="00E418CC" w:rsidP="00D359F4">
      <w:pPr>
        <w:shd w:val="clear" w:color="auto" w:fill="FFFFFE"/>
        <w:spacing w:line="285" w:lineRule="atLeast"/>
        <w:rPr>
          <w:b/>
          <w:bCs/>
          <w:color w:val="000000"/>
          <w:sz w:val="28"/>
          <w:szCs w:val="28"/>
          <w:lang w:eastAsia="en-IN" w:bidi="gu-IN"/>
        </w:rPr>
      </w:pPr>
      <w:r w:rsidRPr="00A268C0">
        <w:rPr>
          <w:b/>
          <w:bCs/>
          <w:color w:val="000000"/>
          <w:sz w:val="28"/>
          <w:szCs w:val="28"/>
          <w:lang w:eastAsia="en-IN" w:bidi="gu-IN"/>
        </w:rPr>
        <w:t>Actual Training Labels Vs Predicted Training Labels</w:t>
      </w:r>
    </w:p>
    <w:p w14:paraId="080ABBF7" w14:textId="05CB40FF" w:rsidR="00D359F4" w:rsidRPr="00A268C0" w:rsidRDefault="00A268C0" w:rsidP="00A268C0">
      <w:pPr>
        <w:shd w:val="clear" w:color="auto" w:fill="FFFFFE"/>
        <w:spacing w:line="285" w:lineRule="atLeast"/>
        <w:rPr>
          <w:color w:val="000000"/>
          <w:sz w:val="21"/>
          <w:szCs w:val="21"/>
          <w:lang w:eastAsia="en-IN" w:bidi="gu-IN"/>
        </w:rPr>
      </w:pPr>
      <w:r>
        <w:rPr>
          <w:noProof/>
          <w:color w:val="000000"/>
          <w:sz w:val="21"/>
          <w:szCs w:val="21"/>
          <w:lang w:eastAsia="en-IN" w:bidi="gu-IN"/>
        </w:rPr>
        <w:t>`</w:t>
      </w:r>
      <w:r w:rsidR="00E418CC" w:rsidRPr="009F1521">
        <w:rPr>
          <w:noProof/>
          <w:color w:val="000000"/>
          <w:sz w:val="21"/>
          <w:szCs w:val="21"/>
          <w:lang w:eastAsia="en-IN" w:bidi="gu-IN"/>
        </w:rPr>
        <w:drawing>
          <wp:inline distT="0" distB="0" distL="0" distR="0" wp14:anchorId="0115CD38" wp14:editId="15F1BEEE">
            <wp:extent cx="5153891" cy="2895600"/>
            <wp:effectExtent l="0" t="0" r="889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177037" cy="2908604"/>
                    </a:xfrm>
                    <a:prstGeom prst="rect">
                      <a:avLst/>
                    </a:prstGeom>
                  </pic:spPr>
                </pic:pic>
              </a:graphicData>
            </a:graphic>
          </wp:inline>
        </w:drawing>
      </w:r>
    </w:p>
    <w:p w14:paraId="31CC5FB5" w14:textId="0626E1C2" w:rsidR="00E418CC" w:rsidRPr="00A268C0" w:rsidRDefault="00E418CC" w:rsidP="00A268C0">
      <w:pPr>
        <w:shd w:val="clear" w:color="auto" w:fill="FFFFFE"/>
        <w:spacing w:line="285" w:lineRule="atLeast"/>
        <w:jc w:val="both"/>
        <w:rPr>
          <w:color w:val="000000"/>
          <w:lang w:eastAsia="en-IN" w:bidi="gu-IN"/>
        </w:rPr>
      </w:pPr>
      <w:r w:rsidRPr="00E418CC">
        <w:rPr>
          <w:color w:val="000000"/>
          <w:lang w:eastAsia="en-IN" w:bidi="gu-IN"/>
        </w:rPr>
        <w:lastRenderedPageBreak/>
        <w:t>From the Actual Train Labels vs Predicted Train Lables graph, we can see that red marks are the centroids of the clusters. Model divides the data into two clusters for k=2 which are in the subplot.</w:t>
      </w:r>
    </w:p>
    <w:p w14:paraId="1CAF74CB" w14:textId="122054C2" w:rsidR="00D538D1" w:rsidRPr="009F1521" w:rsidRDefault="00D538D1" w:rsidP="00E418CC">
      <w:pPr>
        <w:shd w:val="clear" w:color="auto" w:fill="FFFFFE"/>
        <w:spacing w:line="285" w:lineRule="atLeast"/>
        <w:rPr>
          <w:color w:val="000000"/>
          <w:sz w:val="21"/>
          <w:szCs w:val="21"/>
          <w:lang w:eastAsia="en-IN" w:bidi="gu-IN"/>
        </w:rPr>
      </w:pPr>
    </w:p>
    <w:p w14:paraId="73AE340A" w14:textId="791ABDF5" w:rsidR="00D538D1" w:rsidRPr="00A268C0" w:rsidRDefault="00D538D1" w:rsidP="00D538D1">
      <w:pPr>
        <w:shd w:val="clear" w:color="auto" w:fill="FFFFFE"/>
        <w:spacing w:line="285" w:lineRule="atLeast"/>
        <w:rPr>
          <w:b/>
          <w:bCs/>
          <w:color w:val="000000"/>
          <w:lang w:eastAsia="en-IN" w:bidi="gu-IN"/>
        </w:rPr>
      </w:pPr>
      <w:r w:rsidRPr="00A268C0">
        <w:rPr>
          <w:b/>
          <w:bCs/>
          <w:color w:val="000000"/>
          <w:lang w:eastAsia="en-IN" w:bidi="gu-IN"/>
        </w:rPr>
        <w:t>Actual Testing Labels Vs Predicted Testing Labels</w:t>
      </w:r>
    </w:p>
    <w:p w14:paraId="2FD00352" w14:textId="7BBBDEC9" w:rsidR="00D359F4" w:rsidRPr="009F1521" w:rsidRDefault="00D538D1" w:rsidP="00A268C0">
      <w:pPr>
        <w:shd w:val="clear" w:color="auto" w:fill="FFFFFE"/>
        <w:spacing w:line="285" w:lineRule="atLeast"/>
        <w:jc w:val="both"/>
        <w:rPr>
          <w:b/>
          <w:bCs/>
          <w:color w:val="000000"/>
          <w:sz w:val="21"/>
          <w:szCs w:val="21"/>
          <w:lang w:eastAsia="en-IN" w:bidi="gu-IN"/>
        </w:rPr>
      </w:pPr>
      <w:r w:rsidRPr="009F1521">
        <w:rPr>
          <w:b/>
          <w:bCs/>
          <w:noProof/>
          <w:color w:val="000000"/>
          <w:sz w:val="21"/>
          <w:szCs w:val="21"/>
          <w:lang w:eastAsia="en-IN" w:bidi="gu-IN"/>
        </w:rPr>
        <w:drawing>
          <wp:inline distT="0" distB="0" distL="0" distR="0" wp14:anchorId="75157320" wp14:editId="580961F2">
            <wp:extent cx="5730240" cy="3474486"/>
            <wp:effectExtent l="0" t="0" r="381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62170" cy="3493846"/>
                    </a:xfrm>
                    <a:prstGeom prst="rect">
                      <a:avLst/>
                    </a:prstGeom>
                  </pic:spPr>
                </pic:pic>
              </a:graphicData>
            </a:graphic>
          </wp:inline>
        </w:drawing>
      </w:r>
    </w:p>
    <w:p w14:paraId="715EB5DC" w14:textId="5973A80A" w:rsidR="00D538D1" w:rsidRPr="009F1521" w:rsidRDefault="00D538D1" w:rsidP="00D538D1">
      <w:pPr>
        <w:shd w:val="clear" w:color="auto" w:fill="FFFFFE"/>
        <w:spacing w:line="285" w:lineRule="atLeast"/>
        <w:rPr>
          <w:b/>
          <w:bCs/>
          <w:color w:val="000000"/>
          <w:sz w:val="21"/>
          <w:szCs w:val="21"/>
          <w:lang w:eastAsia="en-IN" w:bidi="gu-IN"/>
        </w:rPr>
      </w:pPr>
    </w:p>
    <w:p w14:paraId="6A1EDFBD" w14:textId="3108C587" w:rsidR="00D538D1" w:rsidRPr="00A268C0" w:rsidRDefault="00D538D1" w:rsidP="00D538D1">
      <w:pPr>
        <w:shd w:val="clear" w:color="auto" w:fill="FFFFFE"/>
        <w:spacing w:line="285" w:lineRule="atLeast"/>
        <w:rPr>
          <w:b/>
          <w:bCs/>
          <w:color w:val="000000"/>
          <w:lang w:eastAsia="en-IN" w:bidi="gu-IN"/>
        </w:rPr>
      </w:pPr>
      <w:r w:rsidRPr="00A268C0">
        <w:rPr>
          <w:b/>
          <w:bCs/>
          <w:color w:val="000000"/>
          <w:lang w:eastAsia="en-IN" w:bidi="gu-IN"/>
        </w:rPr>
        <w:t>Confusion Matrix</w:t>
      </w:r>
    </w:p>
    <w:p w14:paraId="182BBD3F" w14:textId="7A6BD40A" w:rsidR="00D538D1" w:rsidRPr="009F1521" w:rsidRDefault="00D538D1" w:rsidP="00D538D1">
      <w:pPr>
        <w:shd w:val="clear" w:color="auto" w:fill="FFFFFE"/>
        <w:spacing w:line="285" w:lineRule="atLeast"/>
        <w:rPr>
          <w:b/>
          <w:bCs/>
          <w:color w:val="000000"/>
          <w:sz w:val="21"/>
          <w:szCs w:val="21"/>
          <w:lang w:eastAsia="en-IN" w:bidi="gu-IN"/>
        </w:rPr>
      </w:pPr>
      <w:r w:rsidRPr="009F1521">
        <w:rPr>
          <w:b/>
          <w:bCs/>
          <w:noProof/>
          <w:color w:val="000000"/>
          <w:sz w:val="21"/>
          <w:szCs w:val="21"/>
          <w:lang w:eastAsia="en-IN" w:bidi="gu-IN"/>
        </w:rPr>
        <w:drawing>
          <wp:inline distT="0" distB="0" distL="0" distR="0" wp14:anchorId="76306711" wp14:editId="10FCA4D6">
            <wp:extent cx="5730707" cy="2065020"/>
            <wp:effectExtent l="0" t="0" r="381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59704" cy="2075469"/>
                    </a:xfrm>
                    <a:prstGeom prst="rect">
                      <a:avLst/>
                    </a:prstGeom>
                  </pic:spPr>
                </pic:pic>
              </a:graphicData>
            </a:graphic>
          </wp:inline>
        </w:drawing>
      </w:r>
    </w:p>
    <w:p w14:paraId="15B26DCF" w14:textId="792B6082" w:rsidR="006C1E48" w:rsidRPr="009F1521" w:rsidRDefault="006C1E48" w:rsidP="00D538D1">
      <w:pPr>
        <w:shd w:val="clear" w:color="auto" w:fill="FFFFFE"/>
        <w:spacing w:line="285" w:lineRule="atLeast"/>
        <w:rPr>
          <w:b/>
          <w:bCs/>
          <w:color w:val="000000"/>
          <w:sz w:val="21"/>
          <w:szCs w:val="21"/>
          <w:lang w:eastAsia="en-IN" w:bidi="gu-IN"/>
        </w:rPr>
      </w:pPr>
    </w:p>
    <w:p w14:paraId="04EF7FF8" w14:textId="77777777" w:rsidR="007E0D8F" w:rsidRDefault="007E0D8F" w:rsidP="00D538D1">
      <w:pPr>
        <w:shd w:val="clear" w:color="auto" w:fill="FFFFFE"/>
        <w:spacing w:line="285" w:lineRule="atLeast"/>
        <w:rPr>
          <w:b/>
          <w:bCs/>
          <w:color w:val="000000"/>
          <w:sz w:val="28"/>
          <w:szCs w:val="28"/>
          <w:lang w:eastAsia="en-IN" w:bidi="gu-IN"/>
        </w:rPr>
      </w:pPr>
    </w:p>
    <w:p w14:paraId="55F56609" w14:textId="77777777" w:rsidR="007E0D8F" w:rsidRDefault="007E0D8F" w:rsidP="00D538D1">
      <w:pPr>
        <w:shd w:val="clear" w:color="auto" w:fill="FFFFFE"/>
        <w:spacing w:line="285" w:lineRule="atLeast"/>
        <w:rPr>
          <w:b/>
          <w:bCs/>
          <w:color w:val="000000"/>
          <w:sz w:val="28"/>
          <w:szCs w:val="28"/>
          <w:lang w:eastAsia="en-IN" w:bidi="gu-IN"/>
        </w:rPr>
      </w:pPr>
    </w:p>
    <w:p w14:paraId="516D0252" w14:textId="77777777" w:rsidR="007E0D8F" w:rsidRDefault="007E0D8F" w:rsidP="00D538D1">
      <w:pPr>
        <w:shd w:val="clear" w:color="auto" w:fill="FFFFFE"/>
        <w:spacing w:line="285" w:lineRule="atLeast"/>
        <w:rPr>
          <w:b/>
          <w:bCs/>
          <w:color w:val="000000"/>
          <w:sz w:val="28"/>
          <w:szCs w:val="28"/>
          <w:lang w:eastAsia="en-IN" w:bidi="gu-IN"/>
        </w:rPr>
      </w:pPr>
    </w:p>
    <w:p w14:paraId="19325101" w14:textId="77777777" w:rsidR="007E0D8F" w:rsidRDefault="007E0D8F" w:rsidP="00D538D1">
      <w:pPr>
        <w:shd w:val="clear" w:color="auto" w:fill="FFFFFE"/>
        <w:spacing w:line="285" w:lineRule="atLeast"/>
        <w:rPr>
          <w:b/>
          <w:bCs/>
          <w:color w:val="000000"/>
          <w:sz w:val="28"/>
          <w:szCs w:val="28"/>
          <w:lang w:eastAsia="en-IN" w:bidi="gu-IN"/>
        </w:rPr>
      </w:pPr>
    </w:p>
    <w:p w14:paraId="342E79D9" w14:textId="77777777" w:rsidR="007E0D8F" w:rsidRDefault="007E0D8F" w:rsidP="00D538D1">
      <w:pPr>
        <w:shd w:val="clear" w:color="auto" w:fill="FFFFFE"/>
        <w:spacing w:line="285" w:lineRule="atLeast"/>
        <w:rPr>
          <w:b/>
          <w:bCs/>
          <w:color w:val="000000"/>
          <w:sz w:val="28"/>
          <w:szCs w:val="28"/>
          <w:lang w:eastAsia="en-IN" w:bidi="gu-IN"/>
        </w:rPr>
      </w:pPr>
    </w:p>
    <w:p w14:paraId="43B8928E" w14:textId="77777777" w:rsidR="007E0D8F" w:rsidRDefault="007E0D8F" w:rsidP="00D538D1">
      <w:pPr>
        <w:shd w:val="clear" w:color="auto" w:fill="FFFFFE"/>
        <w:spacing w:line="285" w:lineRule="atLeast"/>
        <w:rPr>
          <w:b/>
          <w:bCs/>
          <w:color w:val="000000"/>
          <w:sz w:val="28"/>
          <w:szCs w:val="28"/>
          <w:lang w:eastAsia="en-IN" w:bidi="gu-IN"/>
        </w:rPr>
      </w:pPr>
    </w:p>
    <w:p w14:paraId="65B33F8B" w14:textId="77777777" w:rsidR="007E0D8F" w:rsidRDefault="007E0D8F" w:rsidP="00D538D1">
      <w:pPr>
        <w:shd w:val="clear" w:color="auto" w:fill="FFFFFE"/>
        <w:spacing w:line="285" w:lineRule="atLeast"/>
        <w:rPr>
          <w:b/>
          <w:bCs/>
          <w:color w:val="000000"/>
          <w:sz w:val="28"/>
          <w:szCs w:val="28"/>
          <w:lang w:eastAsia="en-IN" w:bidi="gu-IN"/>
        </w:rPr>
      </w:pPr>
    </w:p>
    <w:p w14:paraId="28B98746" w14:textId="77777777" w:rsidR="007E0D8F" w:rsidRDefault="007E0D8F" w:rsidP="00D538D1">
      <w:pPr>
        <w:shd w:val="clear" w:color="auto" w:fill="FFFFFE"/>
        <w:spacing w:line="285" w:lineRule="atLeast"/>
        <w:rPr>
          <w:b/>
          <w:bCs/>
          <w:color w:val="000000"/>
          <w:sz w:val="28"/>
          <w:szCs w:val="28"/>
          <w:lang w:eastAsia="en-IN" w:bidi="gu-IN"/>
        </w:rPr>
      </w:pPr>
    </w:p>
    <w:p w14:paraId="70986A06" w14:textId="77777777" w:rsidR="007E0D8F" w:rsidRDefault="007E0D8F" w:rsidP="00D538D1">
      <w:pPr>
        <w:shd w:val="clear" w:color="auto" w:fill="FFFFFE"/>
        <w:spacing w:line="285" w:lineRule="atLeast"/>
        <w:rPr>
          <w:b/>
          <w:bCs/>
          <w:color w:val="000000"/>
          <w:sz w:val="28"/>
          <w:szCs w:val="28"/>
          <w:lang w:eastAsia="en-IN" w:bidi="gu-IN"/>
        </w:rPr>
      </w:pPr>
    </w:p>
    <w:p w14:paraId="5D5B9705" w14:textId="77777777" w:rsidR="007E0D8F" w:rsidRDefault="007E0D8F" w:rsidP="00D538D1">
      <w:pPr>
        <w:shd w:val="clear" w:color="auto" w:fill="FFFFFE"/>
        <w:spacing w:line="285" w:lineRule="atLeast"/>
        <w:rPr>
          <w:b/>
          <w:bCs/>
          <w:color w:val="000000"/>
          <w:sz w:val="28"/>
          <w:szCs w:val="28"/>
          <w:lang w:eastAsia="en-IN" w:bidi="gu-IN"/>
        </w:rPr>
      </w:pPr>
    </w:p>
    <w:p w14:paraId="095C1542" w14:textId="7BDE96EE" w:rsidR="007E0D8F" w:rsidRPr="007E0D8F" w:rsidRDefault="007E0D8F" w:rsidP="007E0D8F">
      <w:pPr>
        <w:shd w:val="clear" w:color="auto" w:fill="FFFFFE"/>
        <w:spacing w:line="285" w:lineRule="atLeast"/>
        <w:jc w:val="center"/>
        <w:rPr>
          <w:b/>
          <w:bCs/>
          <w:color w:val="000000"/>
          <w:sz w:val="28"/>
          <w:szCs w:val="28"/>
          <w:u w:val="single"/>
          <w:lang w:eastAsia="en-IN" w:bidi="gu-IN"/>
        </w:rPr>
      </w:pPr>
      <w:r w:rsidRPr="007E0D8F">
        <w:rPr>
          <w:b/>
          <w:bCs/>
          <w:color w:val="000000"/>
          <w:sz w:val="28"/>
          <w:szCs w:val="28"/>
          <w:u w:val="single"/>
          <w:lang w:eastAsia="en-IN" w:bidi="gu-IN"/>
        </w:rPr>
        <w:t>Task 2</w:t>
      </w:r>
    </w:p>
    <w:p w14:paraId="102251EB" w14:textId="1DBD7C73" w:rsidR="006C1E48" w:rsidRDefault="006C1E48" w:rsidP="00D538D1">
      <w:pPr>
        <w:shd w:val="clear" w:color="auto" w:fill="FFFFFE"/>
        <w:spacing w:line="285" w:lineRule="atLeast"/>
        <w:rPr>
          <w:b/>
          <w:bCs/>
          <w:color w:val="000000"/>
          <w:sz w:val="28"/>
          <w:szCs w:val="28"/>
          <w:lang w:eastAsia="en-IN" w:bidi="gu-IN"/>
        </w:rPr>
      </w:pPr>
      <w:r w:rsidRPr="00C47046">
        <w:rPr>
          <w:b/>
          <w:bCs/>
          <w:color w:val="000000"/>
          <w:sz w:val="28"/>
          <w:szCs w:val="28"/>
          <w:lang w:eastAsia="en-IN" w:bidi="gu-IN"/>
        </w:rPr>
        <w:t>Hierarchical Agglomerative Clustering</w:t>
      </w:r>
    </w:p>
    <w:p w14:paraId="1840B353" w14:textId="0C9379E9" w:rsidR="00C47046" w:rsidRPr="00C47046" w:rsidRDefault="00C47046" w:rsidP="00D538D1">
      <w:pPr>
        <w:shd w:val="clear" w:color="auto" w:fill="FFFFFE"/>
        <w:spacing w:line="285" w:lineRule="atLeast"/>
        <w:rPr>
          <w:color w:val="000000"/>
          <w:lang w:eastAsia="en-IN" w:bidi="gu-IN"/>
        </w:rPr>
      </w:pPr>
      <w:r>
        <w:rPr>
          <w:color w:val="000000"/>
          <w:lang w:eastAsia="en-IN" w:bidi="gu-IN"/>
        </w:rPr>
        <w:t>Hierarchical Agglomerative Clustering</w:t>
      </w:r>
      <w:r w:rsidRPr="00C47046">
        <w:rPr>
          <w:color w:val="000000"/>
          <w:lang w:eastAsia="en-IN" w:bidi="gu-IN"/>
        </w:rPr>
        <w:t xml:space="preserve"> is also known as the bottom-up approach. We begin by separating each object into its own group. In the process, close objects or groups are constantly merged. In this way, it continues until all groups are merged into one or until the termination condition is met.</w:t>
      </w:r>
    </w:p>
    <w:p w14:paraId="12353204" w14:textId="1DCC7103" w:rsidR="006C1E48" w:rsidRPr="00C47046" w:rsidRDefault="006C1E48" w:rsidP="00D538D1">
      <w:pPr>
        <w:shd w:val="clear" w:color="auto" w:fill="FFFFFE"/>
        <w:spacing w:line="285" w:lineRule="atLeast"/>
        <w:rPr>
          <w:b/>
          <w:bCs/>
          <w:color w:val="000000"/>
          <w:sz w:val="28"/>
          <w:szCs w:val="28"/>
          <w:lang w:eastAsia="en-IN" w:bidi="gu-IN"/>
        </w:rPr>
      </w:pPr>
    </w:p>
    <w:p w14:paraId="6003C3FA" w14:textId="67FCEBF3" w:rsidR="006C1E48" w:rsidRPr="00623052" w:rsidRDefault="006C1E48" w:rsidP="00D538D1">
      <w:pPr>
        <w:shd w:val="clear" w:color="auto" w:fill="FFFFFE"/>
        <w:spacing w:line="285" w:lineRule="atLeast"/>
        <w:rPr>
          <w:b/>
          <w:bCs/>
          <w:color w:val="000000"/>
          <w:lang w:eastAsia="en-IN" w:bidi="gu-IN"/>
        </w:rPr>
      </w:pPr>
      <w:r w:rsidRPr="00C47046">
        <w:rPr>
          <w:b/>
          <w:bCs/>
          <w:color w:val="000000"/>
          <w:lang w:eastAsia="en-IN" w:bidi="gu-IN"/>
        </w:rPr>
        <w:t>Calculate pairwise distance</w:t>
      </w:r>
    </w:p>
    <w:p w14:paraId="631FEA67" w14:textId="0B823274" w:rsidR="006C1E48" w:rsidRPr="009F1521" w:rsidRDefault="006C1E48" w:rsidP="00D538D1">
      <w:pPr>
        <w:shd w:val="clear" w:color="auto" w:fill="FFFFFE"/>
        <w:spacing w:line="285" w:lineRule="atLeast"/>
        <w:rPr>
          <w:b/>
          <w:bCs/>
          <w:color w:val="000000"/>
          <w:sz w:val="21"/>
          <w:szCs w:val="21"/>
          <w:lang w:eastAsia="en-IN" w:bidi="gu-IN"/>
        </w:rPr>
      </w:pPr>
      <w:r w:rsidRPr="009F1521">
        <w:rPr>
          <w:b/>
          <w:bCs/>
          <w:noProof/>
          <w:color w:val="000000"/>
          <w:sz w:val="21"/>
          <w:szCs w:val="21"/>
          <w:lang w:eastAsia="en-IN" w:bidi="gu-IN"/>
        </w:rPr>
        <w:drawing>
          <wp:inline distT="0" distB="0" distL="0" distR="0" wp14:anchorId="60528C25" wp14:editId="5D95619F">
            <wp:extent cx="5394960" cy="1420091"/>
            <wp:effectExtent l="0" t="0" r="0" b="8890"/>
            <wp:docPr id="8" name="Picture 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let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16740" cy="1425824"/>
                    </a:xfrm>
                    <a:prstGeom prst="rect">
                      <a:avLst/>
                    </a:prstGeom>
                  </pic:spPr>
                </pic:pic>
              </a:graphicData>
            </a:graphic>
          </wp:inline>
        </w:drawing>
      </w:r>
    </w:p>
    <w:p w14:paraId="1CD63D72" w14:textId="620005D2" w:rsidR="006C1E48" w:rsidRPr="009F1521" w:rsidRDefault="006C1E48" w:rsidP="00D538D1">
      <w:pPr>
        <w:shd w:val="clear" w:color="auto" w:fill="FFFFFE"/>
        <w:spacing w:line="285" w:lineRule="atLeast"/>
        <w:rPr>
          <w:b/>
          <w:bCs/>
          <w:color w:val="000000"/>
          <w:sz w:val="21"/>
          <w:szCs w:val="21"/>
          <w:lang w:eastAsia="en-IN" w:bidi="gu-IN"/>
        </w:rPr>
      </w:pPr>
    </w:p>
    <w:p w14:paraId="25080630" w14:textId="6CF4AA75" w:rsidR="00C47046" w:rsidRDefault="00C47046" w:rsidP="00D538D1">
      <w:pPr>
        <w:shd w:val="clear" w:color="auto" w:fill="FFFFFE"/>
        <w:spacing w:line="285" w:lineRule="atLeast"/>
        <w:rPr>
          <w:b/>
          <w:bCs/>
          <w:color w:val="000000"/>
          <w:sz w:val="21"/>
          <w:szCs w:val="21"/>
          <w:lang w:eastAsia="en-IN" w:bidi="gu-IN"/>
        </w:rPr>
      </w:pPr>
    </w:p>
    <w:p w14:paraId="013C3AE7" w14:textId="77777777" w:rsidR="00623052" w:rsidRDefault="00623052" w:rsidP="00D538D1">
      <w:pPr>
        <w:shd w:val="clear" w:color="auto" w:fill="FFFFFE"/>
        <w:spacing w:line="285" w:lineRule="atLeast"/>
        <w:rPr>
          <w:b/>
          <w:bCs/>
          <w:color w:val="000000"/>
          <w:sz w:val="21"/>
          <w:szCs w:val="21"/>
          <w:lang w:eastAsia="en-IN" w:bidi="gu-IN"/>
        </w:rPr>
      </w:pPr>
    </w:p>
    <w:p w14:paraId="35EC271A" w14:textId="02BCEE20" w:rsidR="006C1E48" w:rsidRPr="00C47046" w:rsidRDefault="006C1E48" w:rsidP="00D538D1">
      <w:pPr>
        <w:shd w:val="clear" w:color="auto" w:fill="FFFFFE"/>
        <w:spacing w:line="285" w:lineRule="atLeast"/>
        <w:rPr>
          <w:b/>
          <w:bCs/>
          <w:color w:val="000000"/>
          <w:sz w:val="28"/>
          <w:szCs w:val="28"/>
          <w:lang w:eastAsia="en-IN" w:bidi="gu-IN"/>
        </w:rPr>
      </w:pPr>
      <w:r w:rsidRPr="00C47046">
        <w:rPr>
          <w:b/>
          <w:bCs/>
          <w:color w:val="000000"/>
          <w:sz w:val="28"/>
          <w:szCs w:val="28"/>
          <w:lang w:eastAsia="en-IN" w:bidi="gu-IN"/>
        </w:rPr>
        <w:t>F-1 score for complete and average linkage</w:t>
      </w:r>
    </w:p>
    <w:p w14:paraId="09700412" w14:textId="581E58CF" w:rsidR="006C1E48" w:rsidRPr="009F1521" w:rsidRDefault="006C1E48" w:rsidP="007E0D8F">
      <w:pPr>
        <w:shd w:val="clear" w:color="auto" w:fill="FFFFFE"/>
        <w:spacing w:line="285" w:lineRule="atLeast"/>
        <w:rPr>
          <w:b/>
          <w:bCs/>
          <w:color w:val="000000"/>
          <w:sz w:val="21"/>
          <w:szCs w:val="21"/>
          <w:lang w:eastAsia="en-IN" w:bidi="gu-IN"/>
        </w:rPr>
      </w:pPr>
      <w:r w:rsidRPr="009F1521">
        <w:rPr>
          <w:b/>
          <w:bCs/>
          <w:noProof/>
          <w:color w:val="000000"/>
          <w:sz w:val="21"/>
          <w:szCs w:val="21"/>
          <w:lang w:eastAsia="en-IN" w:bidi="gu-IN"/>
        </w:rPr>
        <w:drawing>
          <wp:inline distT="0" distB="0" distL="0" distR="0" wp14:anchorId="43B79ED9" wp14:editId="3EAF77FB">
            <wp:extent cx="5577840" cy="4526280"/>
            <wp:effectExtent l="0" t="0" r="3810" b="762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578327" cy="4526675"/>
                    </a:xfrm>
                    <a:prstGeom prst="rect">
                      <a:avLst/>
                    </a:prstGeom>
                  </pic:spPr>
                </pic:pic>
              </a:graphicData>
            </a:graphic>
          </wp:inline>
        </w:drawing>
      </w:r>
    </w:p>
    <w:p w14:paraId="1F41EEF1" w14:textId="3F78630D" w:rsidR="006C1E48" w:rsidRPr="009F1521" w:rsidRDefault="006C1E48" w:rsidP="00D538D1">
      <w:pPr>
        <w:shd w:val="clear" w:color="auto" w:fill="FFFFFE"/>
        <w:spacing w:line="285" w:lineRule="atLeast"/>
        <w:rPr>
          <w:b/>
          <w:bCs/>
          <w:color w:val="000000"/>
          <w:sz w:val="21"/>
          <w:szCs w:val="21"/>
          <w:lang w:eastAsia="en-IN" w:bidi="gu-IN"/>
        </w:rPr>
      </w:pPr>
    </w:p>
    <w:p w14:paraId="32057C5F" w14:textId="77777777" w:rsidR="007E0D8F" w:rsidRDefault="007E0D8F" w:rsidP="006C1E48">
      <w:pPr>
        <w:shd w:val="clear" w:color="auto" w:fill="FFFFFE"/>
        <w:spacing w:line="285" w:lineRule="atLeast"/>
        <w:rPr>
          <w:b/>
          <w:bCs/>
          <w:sz w:val="28"/>
          <w:szCs w:val="28"/>
          <w:lang w:eastAsia="en-IN" w:bidi="gu-IN"/>
        </w:rPr>
      </w:pPr>
    </w:p>
    <w:p w14:paraId="2E9EC4F2" w14:textId="77777777" w:rsidR="007E0D8F" w:rsidRDefault="007E0D8F" w:rsidP="006C1E48">
      <w:pPr>
        <w:shd w:val="clear" w:color="auto" w:fill="FFFFFE"/>
        <w:spacing w:line="285" w:lineRule="atLeast"/>
        <w:rPr>
          <w:b/>
          <w:bCs/>
          <w:sz w:val="28"/>
          <w:szCs w:val="28"/>
          <w:lang w:eastAsia="en-IN" w:bidi="gu-IN"/>
        </w:rPr>
      </w:pPr>
    </w:p>
    <w:p w14:paraId="5B8BC2C8" w14:textId="29DD6CAC" w:rsidR="006C1E48" w:rsidRPr="00C47046" w:rsidRDefault="006C1E48" w:rsidP="006C1E48">
      <w:pPr>
        <w:shd w:val="clear" w:color="auto" w:fill="FFFFFE"/>
        <w:spacing w:line="285" w:lineRule="atLeast"/>
        <w:rPr>
          <w:b/>
          <w:bCs/>
          <w:sz w:val="28"/>
          <w:szCs w:val="28"/>
          <w:lang w:eastAsia="en-IN" w:bidi="gu-IN"/>
        </w:rPr>
      </w:pPr>
      <w:r w:rsidRPr="006C1E48">
        <w:rPr>
          <w:b/>
          <w:bCs/>
          <w:sz w:val="28"/>
          <w:szCs w:val="28"/>
          <w:lang w:eastAsia="en-IN" w:bidi="gu-IN"/>
        </w:rPr>
        <w:t>Visualization for Hierarchical Agglomerative Clustering</w:t>
      </w:r>
    </w:p>
    <w:p w14:paraId="2D1F053A" w14:textId="18F013A3" w:rsidR="006C1E48" w:rsidRPr="00C47046" w:rsidRDefault="006C1E48" w:rsidP="006C1E48">
      <w:pPr>
        <w:shd w:val="clear" w:color="auto" w:fill="FFFFFE"/>
        <w:spacing w:line="285" w:lineRule="atLeast"/>
        <w:rPr>
          <w:b/>
          <w:bCs/>
          <w:sz w:val="28"/>
          <w:szCs w:val="28"/>
          <w:lang w:eastAsia="en-IN" w:bidi="gu-IN"/>
        </w:rPr>
      </w:pPr>
      <w:r w:rsidRPr="00C47046">
        <w:rPr>
          <w:b/>
          <w:bCs/>
          <w:sz w:val="28"/>
          <w:szCs w:val="28"/>
          <w:lang w:eastAsia="en-IN" w:bidi="gu-IN"/>
        </w:rPr>
        <w:t>Train actual Vs predicted</w:t>
      </w:r>
    </w:p>
    <w:p w14:paraId="4D2E1E3E" w14:textId="457FC4F0" w:rsidR="006C1E48" w:rsidRPr="006C1E48" w:rsidRDefault="006C1E48" w:rsidP="006C1E48">
      <w:pPr>
        <w:shd w:val="clear" w:color="auto" w:fill="FFFFFE"/>
        <w:spacing w:line="285" w:lineRule="atLeast"/>
        <w:rPr>
          <w:b/>
          <w:bCs/>
          <w:color w:val="000000"/>
          <w:sz w:val="21"/>
          <w:szCs w:val="21"/>
          <w:lang w:eastAsia="en-IN" w:bidi="gu-IN"/>
        </w:rPr>
      </w:pPr>
      <w:r w:rsidRPr="009F1521">
        <w:rPr>
          <w:b/>
          <w:bCs/>
          <w:noProof/>
          <w:color w:val="000000"/>
          <w:sz w:val="21"/>
          <w:szCs w:val="21"/>
          <w:lang w:eastAsia="en-IN" w:bidi="gu-IN"/>
        </w:rPr>
        <w:drawing>
          <wp:inline distT="0" distB="0" distL="0" distR="0" wp14:anchorId="51B2F73D" wp14:editId="541D1982">
            <wp:extent cx="5731510" cy="3103245"/>
            <wp:effectExtent l="0" t="0" r="2540" b="1905"/>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3103245"/>
                    </a:xfrm>
                    <a:prstGeom prst="rect">
                      <a:avLst/>
                    </a:prstGeom>
                  </pic:spPr>
                </pic:pic>
              </a:graphicData>
            </a:graphic>
          </wp:inline>
        </w:drawing>
      </w:r>
    </w:p>
    <w:p w14:paraId="087CB8DA" w14:textId="7B687620" w:rsidR="006C1E48" w:rsidRPr="00C47046" w:rsidRDefault="006C1E48" w:rsidP="00C47046">
      <w:pPr>
        <w:shd w:val="clear" w:color="auto" w:fill="FFFFFE"/>
        <w:spacing w:line="285" w:lineRule="atLeast"/>
        <w:jc w:val="both"/>
        <w:rPr>
          <w:b/>
          <w:bCs/>
          <w:color w:val="000000"/>
          <w:lang w:eastAsia="en-IN" w:bidi="gu-IN"/>
        </w:rPr>
      </w:pPr>
    </w:p>
    <w:p w14:paraId="14C044F2" w14:textId="3C7C1041" w:rsidR="006C1E48" w:rsidRPr="006C1E48" w:rsidRDefault="006C1E48" w:rsidP="00C47046">
      <w:pPr>
        <w:shd w:val="clear" w:color="auto" w:fill="FFFFFE"/>
        <w:spacing w:line="285" w:lineRule="atLeast"/>
        <w:jc w:val="both"/>
        <w:rPr>
          <w:color w:val="000000"/>
          <w:lang w:eastAsia="en-IN" w:bidi="gu-IN"/>
        </w:rPr>
      </w:pPr>
      <w:r w:rsidRPr="006C1E48">
        <w:rPr>
          <w:color w:val="000000"/>
          <w:lang w:eastAsia="en-IN" w:bidi="gu-IN"/>
        </w:rPr>
        <w:t>From the above graph displays the Train Actual Vs Predicted labels for train data. The model divides the data into two clusters for k=2 which are </w:t>
      </w:r>
      <w:r w:rsidR="00C47046" w:rsidRPr="006C1E48">
        <w:rPr>
          <w:color w:val="000000"/>
          <w:lang w:eastAsia="en-IN" w:bidi="gu-IN"/>
        </w:rPr>
        <w:t>display in</w:t>
      </w:r>
      <w:r w:rsidRPr="006C1E48">
        <w:rPr>
          <w:color w:val="000000"/>
          <w:lang w:eastAsia="en-IN" w:bidi="gu-IN"/>
        </w:rPr>
        <w:t> the subplot.</w:t>
      </w:r>
    </w:p>
    <w:p w14:paraId="7188AB06" w14:textId="2F21B5F5" w:rsidR="006C1E48" w:rsidRPr="009F1521" w:rsidRDefault="006C1E48" w:rsidP="00D538D1">
      <w:pPr>
        <w:shd w:val="clear" w:color="auto" w:fill="FFFFFE"/>
        <w:spacing w:line="285" w:lineRule="atLeast"/>
        <w:rPr>
          <w:b/>
          <w:bCs/>
          <w:color w:val="000000"/>
          <w:sz w:val="21"/>
          <w:szCs w:val="21"/>
          <w:lang w:eastAsia="en-IN" w:bidi="gu-IN"/>
        </w:rPr>
      </w:pPr>
    </w:p>
    <w:p w14:paraId="76DD6573" w14:textId="77777777" w:rsidR="00C47046" w:rsidRDefault="00C47046" w:rsidP="00D538D1">
      <w:pPr>
        <w:shd w:val="clear" w:color="auto" w:fill="FFFFFE"/>
        <w:spacing w:line="285" w:lineRule="atLeast"/>
        <w:rPr>
          <w:b/>
          <w:bCs/>
          <w:color w:val="000000"/>
          <w:sz w:val="21"/>
          <w:szCs w:val="21"/>
          <w:lang w:eastAsia="en-IN" w:bidi="gu-IN"/>
        </w:rPr>
      </w:pPr>
    </w:p>
    <w:p w14:paraId="14DF24BA" w14:textId="77777777" w:rsidR="00C47046" w:rsidRDefault="00C47046" w:rsidP="00D538D1">
      <w:pPr>
        <w:shd w:val="clear" w:color="auto" w:fill="FFFFFE"/>
        <w:spacing w:line="285" w:lineRule="atLeast"/>
        <w:rPr>
          <w:b/>
          <w:bCs/>
          <w:color w:val="000000"/>
          <w:sz w:val="21"/>
          <w:szCs w:val="21"/>
          <w:lang w:eastAsia="en-IN" w:bidi="gu-IN"/>
        </w:rPr>
      </w:pPr>
    </w:p>
    <w:p w14:paraId="7B79681F" w14:textId="77777777" w:rsidR="00C47046" w:rsidRDefault="00C47046" w:rsidP="00D538D1">
      <w:pPr>
        <w:shd w:val="clear" w:color="auto" w:fill="FFFFFE"/>
        <w:spacing w:line="285" w:lineRule="atLeast"/>
        <w:rPr>
          <w:b/>
          <w:bCs/>
          <w:color w:val="000000"/>
          <w:sz w:val="21"/>
          <w:szCs w:val="21"/>
          <w:lang w:eastAsia="en-IN" w:bidi="gu-IN"/>
        </w:rPr>
      </w:pPr>
    </w:p>
    <w:p w14:paraId="3B4E3AC4" w14:textId="4F90A792" w:rsidR="006C1E48" w:rsidRPr="00C47046" w:rsidRDefault="006C1E48" w:rsidP="00D538D1">
      <w:pPr>
        <w:shd w:val="clear" w:color="auto" w:fill="FFFFFE"/>
        <w:spacing w:line="285" w:lineRule="atLeast"/>
        <w:rPr>
          <w:b/>
          <w:bCs/>
          <w:color w:val="000000"/>
          <w:sz w:val="28"/>
          <w:szCs w:val="28"/>
          <w:lang w:eastAsia="en-IN" w:bidi="gu-IN"/>
        </w:rPr>
      </w:pPr>
      <w:r w:rsidRPr="00C47046">
        <w:rPr>
          <w:b/>
          <w:bCs/>
          <w:color w:val="000000"/>
          <w:sz w:val="28"/>
          <w:szCs w:val="28"/>
          <w:lang w:eastAsia="en-IN" w:bidi="gu-IN"/>
        </w:rPr>
        <w:t>Compare K-means and Hierarchical Agglomerative clustering.</w:t>
      </w:r>
    </w:p>
    <w:p w14:paraId="0E98192D" w14:textId="543601BC" w:rsidR="006C1E48" w:rsidRPr="009F1521" w:rsidRDefault="009F1521" w:rsidP="00D538D1">
      <w:pPr>
        <w:shd w:val="clear" w:color="auto" w:fill="FFFFFE"/>
        <w:spacing w:line="285" w:lineRule="atLeast"/>
        <w:rPr>
          <w:b/>
          <w:bCs/>
          <w:color w:val="000000"/>
          <w:sz w:val="21"/>
          <w:szCs w:val="21"/>
          <w:lang w:eastAsia="en-IN" w:bidi="gu-IN"/>
        </w:rPr>
      </w:pPr>
      <w:r w:rsidRPr="009F1521">
        <w:rPr>
          <w:b/>
          <w:bCs/>
          <w:noProof/>
          <w:color w:val="000000"/>
          <w:sz w:val="21"/>
          <w:szCs w:val="21"/>
          <w:lang w:eastAsia="en-IN" w:bidi="gu-IN"/>
        </w:rPr>
        <w:drawing>
          <wp:inline distT="0" distB="0" distL="0" distR="0" wp14:anchorId="74444305" wp14:editId="7450A0CE">
            <wp:extent cx="5731510" cy="3185160"/>
            <wp:effectExtent l="0" t="0" r="2540" b="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3185160"/>
                    </a:xfrm>
                    <a:prstGeom prst="rect">
                      <a:avLst/>
                    </a:prstGeom>
                  </pic:spPr>
                </pic:pic>
              </a:graphicData>
            </a:graphic>
          </wp:inline>
        </w:drawing>
      </w:r>
    </w:p>
    <w:p w14:paraId="36ED6FBA" w14:textId="4DE3F1A9" w:rsidR="009F1521" w:rsidRPr="009F1521" w:rsidRDefault="009F1521" w:rsidP="00D538D1">
      <w:pPr>
        <w:shd w:val="clear" w:color="auto" w:fill="FFFFFE"/>
        <w:spacing w:line="285" w:lineRule="atLeast"/>
        <w:rPr>
          <w:b/>
          <w:bCs/>
          <w:color w:val="000000"/>
          <w:sz w:val="21"/>
          <w:szCs w:val="21"/>
          <w:lang w:eastAsia="en-IN" w:bidi="gu-IN"/>
        </w:rPr>
      </w:pPr>
    </w:p>
    <w:p w14:paraId="4029070B" w14:textId="77777777" w:rsidR="009F1521" w:rsidRPr="009F1521" w:rsidRDefault="009F1521" w:rsidP="009F1521">
      <w:pPr>
        <w:shd w:val="clear" w:color="auto" w:fill="FFFFFE"/>
        <w:spacing w:line="285" w:lineRule="atLeast"/>
        <w:rPr>
          <w:color w:val="000000"/>
          <w:lang w:eastAsia="en-IN" w:bidi="gu-IN"/>
        </w:rPr>
      </w:pPr>
      <w:r w:rsidRPr="009F1521">
        <w:rPr>
          <w:color w:val="000000"/>
          <w:lang w:eastAsia="en-IN" w:bidi="gu-IN"/>
        </w:rPr>
        <w:lastRenderedPageBreak/>
        <w:t>From the above graph we can see that the subplots of actual vs agglomerative predicted values vs kmeans predicted values. </w:t>
      </w:r>
    </w:p>
    <w:p w14:paraId="3CBAB7FC" w14:textId="01000AEA" w:rsidR="009F1521" w:rsidRPr="009F1521" w:rsidRDefault="009F1521" w:rsidP="00D538D1">
      <w:pPr>
        <w:shd w:val="clear" w:color="auto" w:fill="FFFFFE"/>
        <w:spacing w:line="285" w:lineRule="atLeast"/>
        <w:rPr>
          <w:b/>
          <w:bCs/>
          <w:color w:val="000000"/>
          <w:sz w:val="21"/>
          <w:szCs w:val="21"/>
          <w:lang w:eastAsia="en-IN" w:bidi="gu-IN"/>
        </w:rPr>
      </w:pPr>
    </w:p>
    <w:p w14:paraId="79AF6548" w14:textId="4449EA3F" w:rsidR="009F1521" w:rsidRPr="00C47046" w:rsidRDefault="009F1521" w:rsidP="00D538D1">
      <w:pPr>
        <w:shd w:val="clear" w:color="auto" w:fill="FFFFFE"/>
        <w:spacing w:line="285" w:lineRule="atLeast"/>
        <w:rPr>
          <w:b/>
          <w:bCs/>
          <w:color w:val="000000"/>
          <w:sz w:val="28"/>
          <w:szCs w:val="28"/>
          <w:lang w:eastAsia="en-IN" w:bidi="gu-IN"/>
        </w:rPr>
      </w:pPr>
      <w:r w:rsidRPr="00C47046">
        <w:rPr>
          <w:b/>
          <w:bCs/>
          <w:color w:val="000000"/>
          <w:sz w:val="28"/>
          <w:szCs w:val="28"/>
          <w:lang w:eastAsia="en-IN" w:bidi="gu-IN"/>
        </w:rPr>
        <w:t>Confusion matrix for Kmeans and Agglomerative.</w:t>
      </w:r>
    </w:p>
    <w:p w14:paraId="62AC3ECA" w14:textId="77777777" w:rsidR="009F1521" w:rsidRPr="009F1521" w:rsidRDefault="009F1521" w:rsidP="00D538D1">
      <w:pPr>
        <w:shd w:val="clear" w:color="auto" w:fill="FFFFFE"/>
        <w:spacing w:line="285" w:lineRule="atLeast"/>
        <w:rPr>
          <w:b/>
          <w:bCs/>
          <w:color w:val="000000"/>
          <w:sz w:val="21"/>
          <w:szCs w:val="21"/>
          <w:lang w:eastAsia="en-IN" w:bidi="gu-IN"/>
        </w:rPr>
      </w:pPr>
    </w:p>
    <w:p w14:paraId="0CCCE721" w14:textId="3A44247B" w:rsidR="009F1521" w:rsidRPr="009F1521" w:rsidRDefault="009F1521" w:rsidP="00D538D1">
      <w:pPr>
        <w:shd w:val="clear" w:color="auto" w:fill="FFFFFE"/>
        <w:spacing w:line="285" w:lineRule="atLeast"/>
        <w:rPr>
          <w:b/>
          <w:bCs/>
          <w:color w:val="000000"/>
          <w:sz w:val="21"/>
          <w:szCs w:val="21"/>
          <w:lang w:eastAsia="en-IN" w:bidi="gu-IN"/>
        </w:rPr>
      </w:pPr>
      <w:r w:rsidRPr="009F1521">
        <w:rPr>
          <w:b/>
          <w:bCs/>
          <w:noProof/>
          <w:color w:val="000000"/>
          <w:sz w:val="21"/>
          <w:szCs w:val="21"/>
          <w:lang w:eastAsia="en-IN" w:bidi="gu-IN"/>
        </w:rPr>
        <w:drawing>
          <wp:inline distT="0" distB="0" distL="0" distR="0" wp14:anchorId="633866C9" wp14:editId="3E6503A7">
            <wp:extent cx="5281118" cy="2537680"/>
            <wp:effectExtent l="0" t="0" r="0"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281118" cy="2537680"/>
                    </a:xfrm>
                    <a:prstGeom prst="rect">
                      <a:avLst/>
                    </a:prstGeom>
                  </pic:spPr>
                </pic:pic>
              </a:graphicData>
            </a:graphic>
          </wp:inline>
        </w:drawing>
      </w:r>
    </w:p>
    <w:sectPr w:rsidR="009F1521" w:rsidRPr="009F15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00DE2"/>
    <w:multiLevelType w:val="hybridMultilevel"/>
    <w:tmpl w:val="9F447AFA"/>
    <w:lvl w:ilvl="0" w:tplc="388C9BF6">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91928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BDA"/>
    <w:rsid w:val="001D25C9"/>
    <w:rsid w:val="00623052"/>
    <w:rsid w:val="006C1E48"/>
    <w:rsid w:val="00772F7B"/>
    <w:rsid w:val="007E0D8F"/>
    <w:rsid w:val="009F1521"/>
    <w:rsid w:val="00A268C0"/>
    <w:rsid w:val="00C47046"/>
    <w:rsid w:val="00D359F4"/>
    <w:rsid w:val="00D538D1"/>
    <w:rsid w:val="00D57BDA"/>
    <w:rsid w:val="00E418CC"/>
    <w:rsid w:val="00F0589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ABA90"/>
  <w15:chartTrackingRefBased/>
  <w15:docId w15:val="{484F783D-38CA-4212-875C-F2840D14C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52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359F4"/>
  </w:style>
  <w:style w:type="character" w:styleId="Strong">
    <w:name w:val="Strong"/>
    <w:basedOn w:val="DefaultParagraphFont"/>
    <w:uiPriority w:val="22"/>
    <w:qFormat/>
    <w:rsid w:val="00D359F4"/>
    <w:rPr>
      <w:b/>
      <w:bCs/>
    </w:rPr>
  </w:style>
  <w:style w:type="paragraph" w:styleId="ListParagraph">
    <w:name w:val="List Paragraph"/>
    <w:basedOn w:val="Normal"/>
    <w:uiPriority w:val="34"/>
    <w:qFormat/>
    <w:rsid w:val="009F1521"/>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137967">
      <w:bodyDiv w:val="1"/>
      <w:marLeft w:val="0"/>
      <w:marRight w:val="0"/>
      <w:marTop w:val="0"/>
      <w:marBottom w:val="0"/>
      <w:divBdr>
        <w:top w:val="none" w:sz="0" w:space="0" w:color="auto"/>
        <w:left w:val="none" w:sz="0" w:space="0" w:color="auto"/>
        <w:bottom w:val="none" w:sz="0" w:space="0" w:color="auto"/>
        <w:right w:val="none" w:sz="0" w:space="0" w:color="auto"/>
      </w:divBdr>
      <w:divsChild>
        <w:div w:id="671184799">
          <w:marLeft w:val="0"/>
          <w:marRight w:val="0"/>
          <w:marTop w:val="0"/>
          <w:marBottom w:val="0"/>
          <w:divBdr>
            <w:top w:val="none" w:sz="0" w:space="0" w:color="auto"/>
            <w:left w:val="none" w:sz="0" w:space="0" w:color="auto"/>
            <w:bottom w:val="none" w:sz="0" w:space="0" w:color="auto"/>
            <w:right w:val="none" w:sz="0" w:space="0" w:color="auto"/>
          </w:divBdr>
          <w:divsChild>
            <w:div w:id="159902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55589">
      <w:bodyDiv w:val="1"/>
      <w:marLeft w:val="0"/>
      <w:marRight w:val="0"/>
      <w:marTop w:val="0"/>
      <w:marBottom w:val="0"/>
      <w:divBdr>
        <w:top w:val="none" w:sz="0" w:space="0" w:color="auto"/>
        <w:left w:val="none" w:sz="0" w:space="0" w:color="auto"/>
        <w:bottom w:val="none" w:sz="0" w:space="0" w:color="auto"/>
        <w:right w:val="none" w:sz="0" w:space="0" w:color="auto"/>
      </w:divBdr>
      <w:divsChild>
        <w:div w:id="1894806541">
          <w:marLeft w:val="0"/>
          <w:marRight w:val="0"/>
          <w:marTop w:val="0"/>
          <w:marBottom w:val="0"/>
          <w:divBdr>
            <w:top w:val="none" w:sz="0" w:space="0" w:color="auto"/>
            <w:left w:val="none" w:sz="0" w:space="0" w:color="auto"/>
            <w:bottom w:val="none" w:sz="0" w:space="0" w:color="auto"/>
            <w:right w:val="none" w:sz="0" w:space="0" w:color="auto"/>
          </w:divBdr>
          <w:divsChild>
            <w:div w:id="166010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99957">
      <w:bodyDiv w:val="1"/>
      <w:marLeft w:val="0"/>
      <w:marRight w:val="0"/>
      <w:marTop w:val="0"/>
      <w:marBottom w:val="0"/>
      <w:divBdr>
        <w:top w:val="none" w:sz="0" w:space="0" w:color="auto"/>
        <w:left w:val="none" w:sz="0" w:space="0" w:color="auto"/>
        <w:bottom w:val="none" w:sz="0" w:space="0" w:color="auto"/>
        <w:right w:val="none" w:sz="0" w:space="0" w:color="auto"/>
      </w:divBdr>
      <w:divsChild>
        <w:div w:id="197817885">
          <w:marLeft w:val="0"/>
          <w:marRight w:val="0"/>
          <w:marTop w:val="0"/>
          <w:marBottom w:val="0"/>
          <w:divBdr>
            <w:top w:val="none" w:sz="0" w:space="0" w:color="auto"/>
            <w:left w:val="none" w:sz="0" w:space="0" w:color="auto"/>
            <w:bottom w:val="none" w:sz="0" w:space="0" w:color="auto"/>
            <w:right w:val="none" w:sz="0" w:space="0" w:color="auto"/>
          </w:divBdr>
          <w:divsChild>
            <w:div w:id="140634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62798">
      <w:bodyDiv w:val="1"/>
      <w:marLeft w:val="0"/>
      <w:marRight w:val="0"/>
      <w:marTop w:val="0"/>
      <w:marBottom w:val="0"/>
      <w:divBdr>
        <w:top w:val="none" w:sz="0" w:space="0" w:color="auto"/>
        <w:left w:val="none" w:sz="0" w:space="0" w:color="auto"/>
        <w:bottom w:val="none" w:sz="0" w:space="0" w:color="auto"/>
        <w:right w:val="none" w:sz="0" w:space="0" w:color="auto"/>
      </w:divBdr>
      <w:divsChild>
        <w:div w:id="967932526">
          <w:marLeft w:val="0"/>
          <w:marRight w:val="0"/>
          <w:marTop w:val="0"/>
          <w:marBottom w:val="0"/>
          <w:divBdr>
            <w:top w:val="none" w:sz="0" w:space="0" w:color="auto"/>
            <w:left w:val="none" w:sz="0" w:space="0" w:color="auto"/>
            <w:bottom w:val="none" w:sz="0" w:space="0" w:color="auto"/>
            <w:right w:val="none" w:sz="0" w:space="0" w:color="auto"/>
          </w:divBdr>
          <w:divsChild>
            <w:div w:id="142784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14223">
      <w:bodyDiv w:val="1"/>
      <w:marLeft w:val="0"/>
      <w:marRight w:val="0"/>
      <w:marTop w:val="0"/>
      <w:marBottom w:val="0"/>
      <w:divBdr>
        <w:top w:val="none" w:sz="0" w:space="0" w:color="auto"/>
        <w:left w:val="none" w:sz="0" w:space="0" w:color="auto"/>
        <w:bottom w:val="none" w:sz="0" w:space="0" w:color="auto"/>
        <w:right w:val="none" w:sz="0" w:space="0" w:color="auto"/>
      </w:divBdr>
      <w:divsChild>
        <w:div w:id="1664776223">
          <w:marLeft w:val="0"/>
          <w:marRight w:val="0"/>
          <w:marTop w:val="0"/>
          <w:marBottom w:val="0"/>
          <w:divBdr>
            <w:top w:val="none" w:sz="0" w:space="0" w:color="auto"/>
            <w:left w:val="none" w:sz="0" w:space="0" w:color="auto"/>
            <w:bottom w:val="none" w:sz="0" w:space="0" w:color="auto"/>
            <w:right w:val="none" w:sz="0" w:space="0" w:color="auto"/>
          </w:divBdr>
          <w:divsChild>
            <w:div w:id="29283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25574">
      <w:bodyDiv w:val="1"/>
      <w:marLeft w:val="0"/>
      <w:marRight w:val="0"/>
      <w:marTop w:val="0"/>
      <w:marBottom w:val="0"/>
      <w:divBdr>
        <w:top w:val="none" w:sz="0" w:space="0" w:color="auto"/>
        <w:left w:val="none" w:sz="0" w:space="0" w:color="auto"/>
        <w:bottom w:val="none" w:sz="0" w:space="0" w:color="auto"/>
        <w:right w:val="none" w:sz="0" w:space="0" w:color="auto"/>
      </w:divBdr>
      <w:divsChild>
        <w:div w:id="700934144">
          <w:marLeft w:val="0"/>
          <w:marRight w:val="0"/>
          <w:marTop w:val="0"/>
          <w:marBottom w:val="0"/>
          <w:divBdr>
            <w:top w:val="none" w:sz="0" w:space="0" w:color="auto"/>
            <w:left w:val="none" w:sz="0" w:space="0" w:color="auto"/>
            <w:bottom w:val="none" w:sz="0" w:space="0" w:color="auto"/>
            <w:right w:val="none" w:sz="0" w:space="0" w:color="auto"/>
          </w:divBdr>
          <w:divsChild>
            <w:div w:id="17076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6</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Savaliya, Kuldip Rameshbhai</dc:creator>
  <cp:keywords/>
  <dc:description/>
  <cp:lastModifiedBy>Savaliya, Kuldip Rameshbhai</cp:lastModifiedBy>
  <cp:revision>2</cp:revision>
  <dcterms:created xsi:type="dcterms:W3CDTF">2022-08-10T18:56:00Z</dcterms:created>
  <dcterms:modified xsi:type="dcterms:W3CDTF">2022-08-10T20:10:00Z</dcterms:modified>
</cp:coreProperties>
</file>