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59AA2922">
      <w:r w:rsidR="608ADE5C">
        <w:rPr/>
        <w:t xml:space="preserve">Informe App 2 </w:t>
      </w:r>
    </w:p>
    <w:p w:rsidR="608ADE5C" w:rsidP="63C269FA" w:rsidRDefault="608ADE5C" w14:paraId="17FDDD3C" w14:textId="445846A4">
      <w:pPr>
        <w:pStyle w:val="Heading3"/>
        <w:spacing w:before="281" w:beforeAutospacing="off" w:after="281" w:afterAutospacing="off"/>
      </w:pPr>
      <w:r w:rsidRPr="63C269FA" w:rsidR="608ADE5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Arquitectura del Proyecto</w:t>
      </w:r>
    </w:p>
    <w:p w:rsidR="608ADE5C" w:rsidP="63C269FA" w:rsidRDefault="608ADE5C" w14:paraId="34F0EA1B" w14:textId="7CDE3C71">
      <w:pPr>
        <w:spacing w:before="240" w:beforeAutospacing="off" w:after="240" w:afterAutospacing="off"/>
      </w:pPr>
      <w:r w:rsidRPr="63C269FA" w:rsidR="608ADE5C">
        <w:rPr>
          <w:rFonts w:ascii="Aptos" w:hAnsi="Aptos" w:eastAsia="Aptos" w:cs="Aptos"/>
          <w:noProof w:val="0"/>
          <w:sz w:val="24"/>
          <w:szCs w:val="24"/>
          <w:lang w:val="en-US"/>
        </w:rPr>
        <w:t>El proyecto está estructurado en paquetes según su responsabilidad, siguiendo los principios de separación de preocupaciones:</w:t>
      </w:r>
    </w:p>
    <w:p w:rsidR="608ADE5C" w:rsidP="63C269FA" w:rsidRDefault="608ADE5C" w14:paraId="41E54BFF" w14:textId="5DD29F5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269FA" w:rsidR="608ADE5C">
        <w:rPr>
          <w:rFonts w:ascii="Consolas" w:hAnsi="Consolas" w:eastAsia="Consolas" w:cs="Consolas"/>
          <w:noProof w:val="0"/>
          <w:sz w:val="24"/>
          <w:szCs w:val="24"/>
          <w:lang w:val="en-US"/>
        </w:rPr>
        <w:t>app</w:t>
      </w:r>
      <w:r w:rsidRPr="63C269FA" w:rsidR="608ADE5C">
        <w:rPr>
          <w:rFonts w:ascii="Aptos" w:hAnsi="Aptos" w:eastAsia="Aptos" w:cs="Aptos"/>
          <w:noProof w:val="0"/>
          <w:sz w:val="24"/>
          <w:szCs w:val="24"/>
          <w:lang w:val="en-US"/>
        </w:rPr>
        <w:t>: Clase principal (</w:t>
      </w:r>
      <w:r w:rsidRPr="63C269FA" w:rsidR="608ADE5C">
        <w:rPr>
          <w:rFonts w:ascii="Consolas" w:hAnsi="Consolas" w:eastAsia="Consolas" w:cs="Consolas"/>
          <w:noProof w:val="0"/>
          <w:sz w:val="24"/>
          <w:szCs w:val="24"/>
          <w:lang w:val="en-US"/>
        </w:rPr>
        <w:t>App2.java</w:t>
      </w:r>
      <w:r w:rsidRPr="63C269FA" w:rsidR="608ADE5C">
        <w:rPr>
          <w:rFonts w:ascii="Aptos" w:hAnsi="Aptos" w:eastAsia="Aptos" w:cs="Aptos"/>
          <w:noProof w:val="0"/>
          <w:sz w:val="24"/>
          <w:szCs w:val="24"/>
          <w:lang w:val="en-US"/>
        </w:rPr>
        <w:t>) que contiene el punto de entrada.</w:t>
      </w:r>
    </w:p>
    <w:p w:rsidR="608ADE5C" w:rsidP="63C269FA" w:rsidRDefault="608ADE5C" w14:paraId="79959843" w14:textId="5388D7C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269FA" w:rsidR="608ADE5C">
        <w:rPr>
          <w:rFonts w:ascii="Consolas" w:hAnsi="Consolas" w:eastAsia="Consolas" w:cs="Consolas"/>
          <w:noProof w:val="0"/>
          <w:sz w:val="24"/>
          <w:szCs w:val="24"/>
          <w:lang w:val="en-US"/>
        </w:rPr>
        <w:t>models</w:t>
      </w:r>
      <w:r w:rsidRPr="63C269FA" w:rsidR="608AD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Clases que representan las entidades del dominio (por ejemplo, </w:t>
      </w:r>
      <w:r w:rsidRPr="63C269FA" w:rsidR="608ADE5C">
        <w:rPr>
          <w:rFonts w:ascii="Consolas" w:hAnsi="Consolas" w:eastAsia="Consolas" w:cs="Consolas"/>
          <w:noProof w:val="0"/>
          <w:sz w:val="24"/>
          <w:szCs w:val="24"/>
          <w:lang w:val="en-US"/>
        </w:rPr>
        <w:t>Cultivo</w:t>
      </w:r>
      <w:r w:rsidRPr="63C269FA" w:rsidR="608AD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3C269FA" w:rsidR="608ADE5C">
        <w:rPr>
          <w:rFonts w:ascii="Consolas" w:hAnsi="Consolas" w:eastAsia="Consolas" w:cs="Consolas"/>
          <w:noProof w:val="0"/>
          <w:sz w:val="24"/>
          <w:szCs w:val="24"/>
          <w:lang w:val="en-US"/>
        </w:rPr>
        <w:t>Parcela</w:t>
      </w:r>
      <w:r w:rsidRPr="63C269FA" w:rsidR="608AD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3C269FA" w:rsidR="608ADE5C">
        <w:rPr>
          <w:rFonts w:ascii="Consolas" w:hAnsi="Consolas" w:eastAsia="Consolas" w:cs="Consolas"/>
          <w:noProof w:val="0"/>
          <w:sz w:val="24"/>
          <w:szCs w:val="24"/>
          <w:lang w:val="en-US"/>
        </w:rPr>
        <w:t>Actividad</w:t>
      </w:r>
      <w:r w:rsidRPr="63C269FA" w:rsidR="608ADE5C">
        <w:rPr>
          <w:rFonts w:ascii="Aptos" w:hAnsi="Aptos" w:eastAsia="Aptos" w:cs="Aptos"/>
          <w:noProof w:val="0"/>
          <w:sz w:val="24"/>
          <w:szCs w:val="24"/>
          <w:lang w:val="en-US"/>
        </w:rPr>
        <w:t>, etc.).</w:t>
      </w:r>
    </w:p>
    <w:p w:rsidR="608ADE5C" w:rsidP="63C269FA" w:rsidRDefault="608ADE5C" w14:paraId="283E2DCA" w14:textId="56CFA60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269FA" w:rsidR="608ADE5C">
        <w:rPr>
          <w:rFonts w:ascii="Consolas" w:hAnsi="Consolas" w:eastAsia="Consolas" w:cs="Consolas"/>
          <w:noProof w:val="0"/>
          <w:sz w:val="24"/>
          <w:szCs w:val="24"/>
          <w:lang w:val="en-US"/>
        </w:rPr>
        <w:t>services</w:t>
      </w:r>
      <w:r w:rsidRPr="63C269FA" w:rsidR="608AD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Contiene la lógica de negocio, como </w:t>
      </w:r>
      <w:r w:rsidRPr="63C269FA" w:rsidR="608ADE5C">
        <w:rPr>
          <w:rFonts w:ascii="Consolas" w:hAnsi="Consolas" w:eastAsia="Consolas" w:cs="Consolas"/>
          <w:noProof w:val="0"/>
          <w:sz w:val="24"/>
          <w:szCs w:val="24"/>
          <w:lang w:val="en-US"/>
        </w:rPr>
        <w:t>CultivoService</w:t>
      </w:r>
      <w:r w:rsidRPr="63C269FA" w:rsidR="608AD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 </w:t>
      </w:r>
      <w:r w:rsidRPr="63C269FA" w:rsidR="608ADE5C">
        <w:rPr>
          <w:rFonts w:ascii="Consolas" w:hAnsi="Consolas" w:eastAsia="Consolas" w:cs="Consolas"/>
          <w:noProof w:val="0"/>
          <w:sz w:val="24"/>
          <w:szCs w:val="24"/>
          <w:lang w:val="en-US"/>
        </w:rPr>
        <w:t>CSVService</w:t>
      </w:r>
      <w:r w:rsidRPr="63C269FA" w:rsidR="608ADE5C">
        <w:rPr>
          <w:rFonts w:ascii="Aptos" w:hAnsi="Aptos" w:eastAsia="Aptos" w:cs="Aptos"/>
          <w:noProof w:val="0"/>
          <w:sz w:val="24"/>
          <w:szCs w:val="24"/>
          <w:lang w:val="en-US"/>
        </w:rPr>
        <w:t>, responsables de gestionar la información.</w:t>
      </w:r>
    </w:p>
    <w:p w:rsidR="608ADE5C" w:rsidP="63C269FA" w:rsidRDefault="608ADE5C" w14:paraId="0ABB4F6E" w14:textId="2FC469F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269FA" w:rsidR="608ADE5C">
        <w:rPr>
          <w:rFonts w:ascii="Consolas" w:hAnsi="Consolas" w:eastAsia="Consolas" w:cs="Consolas"/>
          <w:noProof w:val="0"/>
          <w:sz w:val="24"/>
          <w:szCs w:val="24"/>
          <w:lang w:val="en-US"/>
        </w:rPr>
        <w:t>ui</w:t>
      </w:r>
      <w:r w:rsidRPr="63C269FA" w:rsidR="608ADE5C">
        <w:rPr>
          <w:rFonts w:ascii="Aptos" w:hAnsi="Aptos" w:eastAsia="Aptos" w:cs="Aptos"/>
          <w:noProof w:val="0"/>
          <w:sz w:val="24"/>
          <w:szCs w:val="24"/>
          <w:lang w:val="en-US"/>
        </w:rPr>
        <w:t>: Implementa el menú en consola y la interacción con el usuario (</w:t>
      </w:r>
      <w:r w:rsidRPr="63C269FA" w:rsidR="608ADE5C">
        <w:rPr>
          <w:rFonts w:ascii="Consolas" w:hAnsi="Consolas" w:eastAsia="Consolas" w:cs="Consolas"/>
          <w:noProof w:val="0"/>
          <w:sz w:val="24"/>
          <w:szCs w:val="24"/>
          <w:lang w:val="en-US"/>
        </w:rPr>
        <w:t>Menu.java</w:t>
      </w:r>
      <w:r w:rsidRPr="63C269FA" w:rsidR="608ADE5C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608ADE5C" w:rsidP="63C269FA" w:rsidRDefault="608ADE5C" w14:paraId="6C03BCA0" w14:textId="1F0790A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269FA" w:rsidR="608ADE5C">
        <w:rPr>
          <w:rFonts w:ascii="Consolas" w:hAnsi="Consolas" w:eastAsia="Consolas" w:cs="Consolas"/>
          <w:noProof w:val="0"/>
          <w:sz w:val="24"/>
          <w:szCs w:val="24"/>
          <w:lang w:val="en-US"/>
        </w:rPr>
        <w:t>utils</w:t>
      </w:r>
      <w:r w:rsidRPr="63C269FA" w:rsidR="608AD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Funciones auxiliares como </w:t>
      </w:r>
      <w:r w:rsidRPr="63C269FA" w:rsidR="608ADE5C">
        <w:rPr>
          <w:rFonts w:ascii="Consolas" w:hAnsi="Consolas" w:eastAsia="Consolas" w:cs="Consolas"/>
          <w:noProof w:val="0"/>
          <w:sz w:val="24"/>
          <w:szCs w:val="24"/>
          <w:lang w:val="en-US"/>
        </w:rPr>
        <w:t>CSVHandler</w:t>
      </w:r>
      <w:r w:rsidRPr="63C269FA" w:rsidR="608AD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la lectura/escritura de archivos CSV.</w:t>
      </w:r>
    </w:p>
    <w:p w:rsidR="608ADE5C" w:rsidP="63C269FA" w:rsidRDefault="608ADE5C" w14:paraId="56D1202A" w14:textId="5A2F09BE">
      <w:pPr>
        <w:pStyle w:val="Heading4"/>
        <w:spacing w:before="319" w:beforeAutospacing="off" w:after="319" w:afterAutospacing="off"/>
      </w:pPr>
      <w:r w:rsidRPr="63C269FA" w:rsidR="608ADE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Herencia y Polimorfismo</w:t>
      </w:r>
    </w:p>
    <w:p w:rsidR="608ADE5C" w:rsidP="63C269FA" w:rsidRDefault="608ADE5C" w14:paraId="08FB39BC" w14:textId="62E2818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C269FA" w:rsidR="608ADE5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Se utilizó una clase abstracta </w:t>
      </w:r>
      <w:r w:rsidRPr="63C269FA" w:rsidR="608ADE5C">
        <w:rPr>
          <w:rFonts w:ascii="Consolas" w:hAnsi="Consolas" w:eastAsia="Consolas" w:cs="Consolas"/>
          <w:noProof w:val="0"/>
          <w:sz w:val="24"/>
          <w:szCs w:val="24"/>
          <w:lang w:val="es-ES"/>
        </w:rPr>
        <w:t>ElementoAgricola</w:t>
      </w:r>
      <w:r w:rsidRPr="63C269FA" w:rsidR="608ADE5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como superclase de </w:t>
      </w:r>
      <w:r w:rsidRPr="63C269FA" w:rsidR="608ADE5C">
        <w:rPr>
          <w:rFonts w:ascii="Consolas" w:hAnsi="Consolas" w:eastAsia="Consolas" w:cs="Consolas"/>
          <w:noProof w:val="0"/>
          <w:sz w:val="24"/>
          <w:szCs w:val="24"/>
          <w:lang w:val="es-ES"/>
        </w:rPr>
        <w:t>Cultivo</w:t>
      </w:r>
      <w:r w:rsidRPr="63C269FA" w:rsidR="608ADE5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63C269FA" w:rsidR="608ADE5C">
        <w:rPr>
          <w:rFonts w:ascii="Consolas" w:hAnsi="Consolas" w:eastAsia="Consolas" w:cs="Consolas"/>
          <w:noProof w:val="0"/>
          <w:sz w:val="24"/>
          <w:szCs w:val="24"/>
          <w:lang w:val="es-ES"/>
        </w:rPr>
        <w:t>Parcela</w:t>
      </w:r>
      <w:r w:rsidRPr="63C269FA" w:rsidR="608ADE5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y </w:t>
      </w:r>
      <w:r w:rsidRPr="63C269FA" w:rsidR="608ADE5C">
        <w:rPr>
          <w:rFonts w:ascii="Consolas" w:hAnsi="Consolas" w:eastAsia="Consolas" w:cs="Consolas"/>
          <w:noProof w:val="0"/>
          <w:sz w:val="24"/>
          <w:szCs w:val="24"/>
          <w:lang w:val="es-ES"/>
        </w:rPr>
        <w:t>Actividad</w:t>
      </w:r>
      <w:r w:rsidRPr="63C269FA" w:rsidR="608ADE5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reutilizar atributos comunes.</w:t>
      </w:r>
    </w:p>
    <w:p w:rsidR="608ADE5C" w:rsidP="63C269FA" w:rsidRDefault="608ADE5C" w14:paraId="2769686D" w14:textId="108509A1">
      <w:pPr>
        <w:pStyle w:val="Heading4"/>
        <w:spacing w:before="319" w:beforeAutospacing="off" w:after="319" w:afterAutospacing="off"/>
      </w:pPr>
      <w:r w:rsidRPr="63C269FA" w:rsidR="608ADE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Composición</w:t>
      </w:r>
    </w:p>
    <w:p w:rsidR="608ADE5C" w:rsidP="63C269FA" w:rsidRDefault="608ADE5C" w14:paraId="7D716E0F" w14:textId="05556DD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269FA" w:rsidR="608AD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Un </w:t>
      </w:r>
      <w:r w:rsidRPr="63C269FA" w:rsidR="608ADE5C">
        <w:rPr>
          <w:rFonts w:ascii="Consolas" w:hAnsi="Consolas" w:eastAsia="Consolas" w:cs="Consolas"/>
          <w:noProof w:val="0"/>
          <w:sz w:val="24"/>
          <w:szCs w:val="24"/>
          <w:lang w:val="en-US"/>
        </w:rPr>
        <w:t>Cultivo</w:t>
      </w:r>
      <w:r w:rsidRPr="63C269FA" w:rsidR="608AD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contiene una colección de </w:t>
      </w:r>
      <w:r w:rsidRPr="63C269FA" w:rsidR="608ADE5C">
        <w:rPr>
          <w:rFonts w:ascii="Consolas" w:hAnsi="Consolas" w:eastAsia="Consolas" w:cs="Consolas"/>
          <w:noProof w:val="0"/>
          <w:sz w:val="24"/>
          <w:szCs w:val="24"/>
          <w:lang w:val="en-US"/>
        </w:rPr>
        <w:t>Parcela</w:t>
      </w:r>
      <w:r w:rsidRPr="63C269FA" w:rsidR="608ADE5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08ADE5C" w:rsidP="63C269FA" w:rsidRDefault="608ADE5C" w14:paraId="20D1BB0F" w14:textId="02C9FC0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269FA" w:rsidR="608AD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Cada </w:t>
      </w:r>
      <w:r w:rsidRPr="63C269FA" w:rsidR="608ADE5C">
        <w:rPr>
          <w:rFonts w:ascii="Consolas" w:hAnsi="Consolas" w:eastAsia="Consolas" w:cs="Consolas"/>
          <w:noProof w:val="0"/>
          <w:sz w:val="24"/>
          <w:szCs w:val="24"/>
          <w:lang w:val="en-US"/>
        </w:rPr>
        <w:t>Parcela</w:t>
      </w:r>
      <w:r w:rsidRPr="63C269FA" w:rsidR="608AD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C269FA" w:rsidR="608ADE5C">
        <w:rPr>
          <w:rFonts w:ascii="Aptos" w:hAnsi="Aptos" w:eastAsia="Aptos" w:cs="Aptos"/>
          <w:noProof w:val="0"/>
          <w:sz w:val="24"/>
          <w:szCs w:val="24"/>
          <w:lang w:val="en-US"/>
        </w:rPr>
        <w:t>puede</w:t>
      </w:r>
      <w:r w:rsidRPr="63C269FA" w:rsidR="608AD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C269FA" w:rsidR="608ADE5C">
        <w:rPr>
          <w:rFonts w:ascii="Aptos" w:hAnsi="Aptos" w:eastAsia="Aptos" w:cs="Aptos"/>
          <w:noProof w:val="0"/>
          <w:sz w:val="24"/>
          <w:szCs w:val="24"/>
          <w:lang w:val="en-US"/>
        </w:rPr>
        <w:t>tener</w:t>
      </w:r>
      <w:r w:rsidRPr="63C269FA" w:rsidR="608AD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C269FA" w:rsidR="608ADE5C">
        <w:rPr>
          <w:rFonts w:ascii="Aptos" w:hAnsi="Aptos" w:eastAsia="Aptos" w:cs="Aptos"/>
          <w:noProof w:val="0"/>
          <w:sz w:val="24"/>
          <w:szCs w:val="24"/>
          <w:lang w:val="en-US"/>
        </w:rPr>
        <w:t>múltiples</w:t>
      </w:r>
      <w:r w:rsidRPr="63C269FA" w:rsidR="608AD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C269FA" w:rsidR="608ADE5C">
        <w:rPr>
          <w:rFonts w:ascii="Consolas" w:hAnsi="Consolas" w:eastAsia="Consolas" w:cs="Consolas"/>
          <w:noProof w:val="0"/>
          <w:sz w:val="24"/>
          <w:szCs w:val="24"/>
          <w:lang w:val="en-US"/>
        </w:rPr>
        <w:t>Actividad</w:t>
      </w:r>
      <w:r w:rsidRPr="63C269FA" w:rsidR="608AD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63C269FA" w:rsidR="608ADE5C">
        <w:rPr>
          <w:b w:val="1"/>
          <w:bCs w:val="1"/>
          <w:noProof w:val="0"/>
          <w:sz w:val="28"/>
          <w:szCs w:val="28"/>
          <w:lang w:val="en-US"/>
        </w:rPr>
        <w:t>Justificación del Uso de Colecciones y Patrones</w:t>
      </w:r>
    </w:p>
    <w:p w:rsidR="608ADE5C" w:rsidP="63C269FA" w:rsidRDefault="608ADE5C" w14:paraId="1A90408B" w14:textId="1E2FE1EF">
      <w:pPr>
        <w:pStyle w:val="Heading4"/>
        <w:numPr>
          <w:ilvl w:val="0"/>
          <w:numId w:val="2"/>
        </w:numPr>
        <w:spacing w:before="319" w:beforeAutospacing="off" w:after="319" w:afterAutospacing="off"/>
        <w:rPr>
          <w:noProof w:val="0"/>
          <w:color w:val="auto"/>
          <w:sz w:val="24"/>
          <w:szCs w:val="24"/>
          <w:lang w:val="es-ES"/>
        </w:rPr>
      </w:pPr>
      <w:r w:rsidRPr="63C269FA" w:rsidR="608ADE5C">
        <w:rPr>
          <w:b w:val="1"/>
          <w:bCs w:val="1"/>
          <w:noProof w:val="0"/>
          <w:sz w:val="24"/>
          <w:szCs w:val="24"/>
          <w:lang w:val="en-US"/>
        </w:rPr>
        <w:t>Colecciones</w:t>
      </w:r>
      <w:r w:rsidRPr="63C269FA" w:rsidR="608ADE5C">
        <w:rPr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63C269FA" w:rsidR="608ADE5C">
        <w:rPr>
          <w:noProof w:val="0"/>
          <w:color w:val="auto"/>
          <w:lang w:val="es-ES"/>
        </w:rPr>
        <w:t xml:space="preserve">Se usaron principalmente </w:t>
      </w:r>
      <w:r w:rsidRPr="63C269FA" w:rsidR="608ADE5C">
        <w:rPr>
          <w:rFonts w:ascii="Consolas" w:hAnsi="Consolas" w:eastAsia="Consolas" w:cs="Consolas"/>
          <w:noProof w:val="0"/>
          <w:color w:val="auto"/>
          <w:lang w:val="es-ES"/>
        </w:rPr>
        <w:t>ArrayList</w:t>
      </w:r>
      <w:r w:rsidRPr="63C269FA" w:rsidR="608ADE5C">
        <w:rPr>
          <w:noProof w:val="0"/>
          <w:color w:val="auto"/>
          <w:lang w:val="es-ES"/>
        </w:rPr>
        <w:t xml:space="preserve"> por su flexibilidad, facilidad de uso y eficiencia para listas dinámicas.</w:t>
      </w:r>
    </w:p>
    <w:p w:rsidR="608ADE5C" w:rsidP="63C269FA" w:rsidRDefault="608ADE5C" w14:paraId="204D9C5D" w14:textId="5BDF0C6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3C269FA" w:rsidR="608ADE5C">
        <w:rPr>
          <w:rFonts w:ascii="Consolas" w:hAnsi="Consolas" w:eastAsia="Consolas" w:cs="Consolas"/>
          <w:noProof w:val="0"/>
          <w:lang w:val="en-US"/>
        </w:rPr>
        <w:t>List&lt;Cultivo&gt;</w:t>
      </w:r>
      <w:r w:rsidRPr="63C269FA" w:rsidR="608ADE5C">
        <w:rPr>
          <w:noProof w:val="0"/>
          <w:lang w:val="en-US"/>
        </w:rPr>
        <w:t xml:space="preserve"> para representar cultivos cargados desde el archivo.</w:t>
      </w:r>
    </w:p>
    <w:p w:rsidR="608ADE5C" w:rsidP="63C269FA" w:rsidRDefault="608ADE5C" w14:paraId="31F25228" w14:textId="084901A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3C269FA" w:rsidR="608ADE5C">
        <w:rPr>
          <w:rFonts w:ascii="Consolas" w:hAnsi="Consolas" w:eastAsia="Consolas" w:cs="Consolas"/>
          <w:noProof w:val="0"/>
          <w:lang w:val="en-US"/>
        </w:rPr>
        <w:t>List&lt;Actividad&gt;</w:t>
      </w:r>
      <w:r w:rsidRPr="63C269FA" w:rsidR="608ADE5C">
        <w:rPr>
          <w:noProof w:val="0"/>
          <w:lang w:val="en-US"/>
        </w:rPr>
        <w:t xml:space="preserve"> para registrar actividades de cultivo.</w:t>
      </w:r>
    </w:p>
    <w:p w:rsidR="608ADE5C" w:rsidP="63C269FA" w:rsidRDefault="608ADE5C" w14:paraId="26A7E77F" w14:textId="281C384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3C269FA" w:rsidR="608ADE5C">
        <w:rPr>
          <w:rFonts w:ascii="Consolas" w:hAnsi="Consolas" w:eastAsia="Consolas" w:cs="Consolas"/>
          <w:noProof w:val="0"/>
          <w:lang w:val="en-US"/>
        </w:rPr>
        <w:t>List&lt;Parcela&gt;</w:t>
      </w:r>
      <w:r w:rsidRPr="63C269FA" w:rsidR="608ADE5C">
        <w:rPr>
          <w:noProof w:val="0"/>
          <w:lang w:val="en-US"/>
        </w:rPr>
        <w:t xml:space="preserve"> como parte de la composición dentro del objeto </w:t>
      </w:r>
      <w:r w:rsidRPr="63C269FA" w:rsidR="608ADE5C">
        <w:rPr>
          <w:rFonts w:ascii="Consolas" w:hAnsi="Consolas" w:eastAsia="Consolas" w:cs="Consolas"/>
          <w:noProof w:val="0"/>
          <w:lang w:val="en-US"/>
        </w:rPr>
        <w:t>Cultivo</w:t>
      </w:r>
      <w:r w:rsidRPr="63C269FA" w:rsidR="608ADE5C">
        <w:rPr>
          <w:noProof w:val="0"/>
          <w:lang w:val="en-US"/>
        </w:rPr>
        <w:t>.</w:t>
      </w:r>
    </w:p>
    <w:p w:rsidR="608ADE5C" w:rsidP="63C269FA" w:rsidRDefault="608ADE5C" w14:paraId="038A9520" w14:textId="0818498D">
      <w:pPr>
        <w:pStyle w:val="Heading4"/>
        <w:numPr>
          <w:ilvl w:val="0"/>
          <w:numId w:val="2"/>
        </w:numPr>
        <w:spacing w:before="319" w:beforeAutospacing="off" w:after="319" w:afterAutospacing="off"/>
        <w:rPr/>
      </w:pPr>
      <w:r w:rsidRPr="63C269FA" w:rsidR="608ADE5C">
        <w:rPr>
          <w:b w:val="1"/>
          <w:bCs w:val="1"/>
          <w:noProof w:val="0"/>
          <w:sz w:val="24"/>
          <w:szCs w:val="24"/>
          <w:lang w:val="en-US"/>
        </w:rPr>
        <w:t>Patrones de Diseño</w:t>
      </w:r>
    </w:p>
    <w:p w:rsidR="608ADE5C" w:rsidP="63C269FA" w:rsidRDefault="608ADE5C" w14:paraId="69507481" w14:textId="1440666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3C269FA" w:rsidR="608ADE5C">
        <w:rPr>
          <w:b w:val="1"/>
          <w:bCs w:val="1"/>
          <w:noProof w:val="0"/>
          <w:lang w:val="en-US"/>
        </w:rPr>
        <w:t>MVC Ligero</w:t>
      </w:r>
      <w:r w:rsidRPr="63C269FA" w:rsidR="608ADE5C">
        <w:rPr>
          <w:noProof w:val="0"/>
          <w:lang w:val="en-US"/>
        </w:rPr>
        <w:t>: Separación clara entre modelos (</w:t>
      </w:r>
      <w:r w:rsidRPr="63C269FA" w:rsidR="608ADE5C">
        <w:rPr>
          <w:rFonts w:ascii="Consolas" w:hAnsi="Consolas" w:eastAsia="Consolas" w:cs="Consolas"/>
          <w:noProof w:val="0"/>
          <w:lang w:val="en-US"/>
        </w:rPr>
        <w:t>models</w:t>
      </w:r>
      <w:r w:rsidRPr="63C269FA" w:rsidR="608ADE5C">
        <w:rPr>
          <w:noProof w:val="0"/>
          <w:lang w:val="en-US"/>
        </w:rPr>
        <w:t>), lógica de negocio (</w:t>
      </w:r>
      <w:r w:rsidRPr="63C269FA" w:rsidR="608ADE5C">
        <w:rPr>
          <w:rFonts w:ascii="Consolas" w:hAnsi="Consolas" w:eastAsia="Consolas" w:cs="Consolas"/>
          <w:noProof w:val="0"/>
          <w:lang w:val="en-US"/>
        </w:rPr>
        <w:t>services</w:t>
      </w:r>
      <w:r w:rsidRPr="63C269FA" w:rsidR="608ADE5C">
        <w:rPr>
          <w:noProof w:val="0"/>
          <w:lang w:val="en-US"/>
        </w:rPr>
        <w:t>) e interfaz (</w:t>
      </w:r>
      <w:r w:rsidRPr="63C269FA" w:rsidR="608ADE5C">
        <w:rPr>
          <w:rFonts w:ascii="Consolas" w:hAnsi="Consolas" w:eastAsia="Consolas" w:cs="Consolas"/>
          <w:noProof w:val="0"/>
          <w:lang w:val="en-US"/>
        </w:rPr>
        <w:t>ui</w:t>
      </w:r>
      <w:r w:rsidRPr="63C269FA" w:rsidR="608ADE5C">
        <w:rPr>
          <w:noProof w:val="0"/>
          <w:lang w:val="en-US"/>
        </w:rPr>
        <w:t>).</w:t>
      </w:r>
    </w:p>
    <w:p w:rsidR="608ADE5C" w:rsidP="63C269FA" w:rsidRDefault="608ADE5C" w14:paraId="311FF72C" w14:textId="7F7A142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3C269FA" w:rsidR="608ADE5C">
        <w:rPr>
          <w:b w:val="1"/>
          <w:bCs w:val="1"/>
          <w:noProof w:val="0"/>
          <w:lang w:val="en-US"/>
        </w:rPr>
        <w:t>DAO simplificado</w:t>
      </w:r>
      <w:r w:rsidRPr="63C269FA" w:rsidR="608ADE5C">
        <w:rPr>
          <w:noProof w:val="0"/>
          <w:lang w:val="en-US"/>
        </w:rPr>
        <w:t xml:space="preserve">: </w:t>
      </w:r>
      <w:r w:rsidRPr="63C269FA" w:rsidR="608ADE5C">
        <w:rPr>
          <w:rFonts w:ascii="Consolas" w:hAnsi="Consolas" w:eastAsia="Consolas" w:cs="Consolas"/>
          <w:noProof w:val="0"/>
          <w:lang w:val="en-US"/>
        </w:rPr>
        <w:t>CSVHandler</w:t>
      </w:r>
      <w:r w:rsidRPr="63C269FA" w:rsidR="608ADE5C">
        <w:rPr>
          <w:noProof w:val="0"/>
          <w:lang w:val="en-US"/>
        </w:rPr>
        <w:t xml:space="preserve"> simula el comportamiento de un acceso a datos simple desde un CSV, separando persistencia del resto del sistema.</w:t>
      </w:r>
    </w:p>
    <w:p w:rsidR="63C269FA" w:rsidP="63C269FA" w:rsidRDefault="63C269FA" w14:paraId="42501A2C" w14:textId="75EDE79B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08ADE5C" w:rsidP="63C269FA" w:rsidRDefault="608ADE5C" w14:paraId="1CB3509E" w14:textId="36D98528">
      <w:pPr>
        <w:pStyle w:val="Heading3"/>
        <w:spacing w:before="281" w:beforeAutospacing="off" w:after="281" w:afterAutospacing="off"/>
      </w:pPr>
      <w:r w:rsidRPr="63C269FA" w:rsidR="608ADE5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Manejo de Modificadores de Acceso</w:t>
      </w:r>
    </w:p>
    <w:p w:rsidR="608ADE5C" w:rsidP="63C269FA" w:rsidRDefault="608ADE5C" w14:paraId="0AA0FF9C" w14:textId="7B6CBB0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269FA" w:rsidR="608ADE5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private</w:t>
      </w:r>
      <w:r w:rsidRPr="63C269FA" w:rsidR="608AD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atributos internos de clases (encapsulamiento).</w:t>
      </w:r>
    </w:p>
    <w:p w:rsidR="608ADE5C" w:rsidP="63C269FA" w:rsidRDefault="608ADE5C" w14:paraId="3035CDE1" w14:textId="16AA4B4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269FA" w:rsidR="608ADE5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public</w:t>
      </w:r>
      <w:r w:rsidRPr="63C269FA" w:rsidR="608AD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solo para métodos que deben ser accedidos desde otros paquetes o clases.</w:t>
      </w:r>
    </w:p>
    <w:p w:rsidR="608ADE5C" w:rsidP="63C269FA" w:rsidRDefault="608ADE5C" w14:paraId="5E95F210" w14:textId="2D2BD52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269FA" w:rsidR="608ADE5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protected</w:t>
      </w:r>
      <w:r w:rsidRPr="63C269FA" w:rsidR="608AD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 métodos heredables por subclases, si corresponde.</w:t>
      </w:r>
    </w:p>
    <w:p w:rsidR="608ADE5C" w:rsidP="63C269FA" w:rsidRDefault="608ADE5C" w14:paraId="41775FF6" w14:textId="727182D2">
      <w:pPr>
        <w:spacing w:before="240" w:beforeAutospacing="off" w:after="240" w:afterAutospacing="off"/>
      </w:pPr>
      <w:r w:rsidRPr="63C269FA" w:rsidR="608ADE5C">
        <w:rPr>
          <w:rFonts w:ascii="Aptos" w:hAnsi="Aptos" w:eastAsia="Aptos" w:cs="Aptos"/>
          <w:noProof w:val="0"/>
          <w:sz w:val="24"/>
          <w:szCs w:val="24"/>
          <w:lang w:val="en-US"/>
        </w:rPr>
        <w:t>El encapsulamiento se aplicó rigurosamente a través de getters y setters cuando fue necesario para exponer o modificar atributos.</w:t>
      </w:r>
    </w:p>
    <w:p w:rsidR="608ADE5C" w:rsidP="63C269FA" w:rsidRDefault="608ADE5C" w14:paraId="634B3181" w14:textId="1113D5C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3C269FA" w:rsidR="608ADE5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Reflexiones</w:t>
      </w:r>
      <w:r w:rsidRPr="63C269FA" w:rsidR="608ADE5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Finales </w:t>
      </w:r>
    </w:p>
    <w:p w:rsidR="608ADE5C" w:rsidP="63C269FA" w:rsidRDefault="608ADE5C" w14:paraId="64B0DEF4" w14:textId="3C15D972">
      <w:pPr>
        <w:pStyle w:val="Heading4"/>
        <w:spacing w:before="319" w:beforeAutospacing="off" w:after="319" w:afterAutospacing="off"/>
      </w:pPr>
      <w:r w:rsidRPr="63C269FA" w:rsidR="608ADE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¿Qué fue lo más desafiante de implementar en POO?</w:t>
      </w:r>
    </w:p>
    <w:p w:rsidR="608ADE5C" w:rsidP="63C269FA" w:rsidRDefault="608ADE5C" w14:paraId="6DFDFBE8" w14:textId="1963E61D">
      <w:pPr>
        <w:spacing w:before="240" w:beforeAutospacing="off" w:after="240" w:afterAutospacing="off"/>
      </w:pPr>
      <w:r w:rsidRPr="63C269FA" w:rsidR="608ADE5C">
        <w:rPr>
          <w:rFonts w:ascii="Aptos" w:hAnsi="Aptos" w:eastAsia="Aptos" w:cs="Aptos"/>
          <w:noProof w:val="0"/>
          <w:sz w:val="24"/>
          <w:szCs w:val="24"/>
          <w:lang w:val="en-US"/>
        </w:rPr>
        <w:t>La parte más compleja fue diseñar correctamente la jerarquía de clases y decidir qué lógica debía ir en los modelos, qué en los servicios, y qué en la interfaz. Aplicar principios como SRP (Single Responsibility Principle) ayudó a mantener el código modular.</w:t>
      </w:r>
    </w:p>
    <w:p w:rsidR="608ADE5C" w:rsidP="63C269FA" w:rsidRDefault="608ADE5C" w14:paraId="58DDC8DD" w14:textId="3AE6CA9F">
      <w:pPr>
        <w:pStyle w:val="Heading4"/>
        <w:spacing w:before="319" w:beforeAutospacing="off" w:after="319" w:afterAutospacing="off"/>
      </w:pPr>
      <w:r w:rsidRPr="63C269FA" w:rsidR="608ADE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¿Cómo controlaron la lectura y escritura de CSV?</w:t>
      </w:r>
    </w:p>
    <w:p w:rsidR="608ADE5C" w:rsidP="63C269FA" w:rsidRDefault="608ADE5C" w14:paraId="3A9BD5EB" w14:textId="6A4D8092">
      <w:pPr>
        <w:spacing w:before="240" w:beforeAutospacing="off" w:after="240" w:afterAutospacing="off"/>
      </w:pPr>
      <w:r w:rsidRPr="63C269FA" w:rsidR="608AD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 creó una clase </w:t>
      </w:r>
      <w:r w:rsidRPr="63C269FA" w:rsidR="608ADE5C">
        <w:rPr>
          <w:rFonts w:ascii="Consolas" w:hAnsi="Consolas" w:eastAsia="Consolas" w:cs="Consolas"/>
          <w:noProof w:val="0"/>
          <w:sz w:val="24"/>
          <w:szCs w:val="24"/>
          <w:lang w:val="en-US"/>
        </w:rPr>
        <w:t>CSVHandler</w:t>
      </w:r>
      <w:r w:rsidRPr="63C269FA" w:rsidR="608AD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 </w:t>
      </w:r>
      <w:r w:rsidRPr="63C269FA" w:rsidR="608ADE5C">
        <w:rPr>
          <w:rFonts w:ascii="Consolas" w:hAnsi="Consolas" w:eastAsia="Consolas" w:cs="Consolas"/>
          <w:noProof w:val="0"/>
          <w:sz w:val="24"/>
          <w:szCs w:val="24"/>
          <w:lang w:val="en-US"/>
        </w:rPr>
        <w:t>utils</w:t>
      </w:r>
      <w:r w:rsidRPr="63C269FA" w:rsidR="608AD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encapsular la lógica de lectura y escritura, utilizando </w:t>
      </w:r>
      <w:r w:rsidRPr="63C269FA" w:rsidR="608ADE5C">
        <w:rPr>
          <w:rFonts w:ascii="Consolas" w:hAnsi="Consolas" w:eastAsia="Consolas" w:cs="Consolas"/>
          <w:noProof w:val="0"/>
          <w:sz w:val="24"/>
          <w:szCs w:val="24"/>
          <w:lang w:val="en-US"/>
        </w:rPr>
        <w:t>BufferedReader</w:t>
      </w:r>
      <w:r w:rsidRPr="63C269FA" w:rsidR="608AD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 </w:t>
      </w:r>
      <w:r w:rsidRPr="63C269FA" w:rsidR="608ADE5C">
        <w:rPr>
          <w:rFonts w:ascii="Consolas" w:hAnsi="Consolas" w:eastAsia="Consolas" w:cs="Consolas"/>
          <w:noProof w:val="0"/>
          <w:sz w:val="24"/>
          <w:szCs w:val="24"/>
          <w:lang w:val="en-US"/>
        </w:rPr>
        <w:t>BufferedWriter</w:t>
      </w:r>
      <w:r w:rsidRPr="63C269FA" w:rsidR="608AD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El archivo </w:t>
      </w:r>
      <w:r w:rsidRPr="63C269FA" w:rsidR="608ADE5C">
        <w:rPr>
          <w:rFonts w:ascii="Consolas" w:hAnsi="Consolas" w:eastAsia="Consolas" w:cs="Consolas"/>
          <w:noProof w:val="0"/>
          <w:sz w:val="24"/>
          <w:szCs w:val="24"/>
          <w:lang w:val="en-US"/>
        </w:rPr>
        <w:t>cultivos.csv</w:t>
      </w:r>
      <w:r w:rsidRPr="63C269FA" w:rsidR="608AD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 carga al inicio de la aplicación y se guarda automáticamente al salir.</w:t>
      </w:r>
    </w:p>
    <w:p w:rsidR="608ADE5C" w:rsidP="63C269FA" w:rsidRDefault="608ADE5C" w14:paraId="70E2CCF0" w14:textId="7CBD7EB8">
      <w:pPr>
        <w:pStyle w:val="Heading4"/>
        <w:spacing w:before="319" w:beforeAutospacing="off" w:after="319" w:afterAutospacing="off"/>
      </w:pPr>
      <w:r w:rsidRPr="63C269FA" w:rsidR="608ADE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¿Qué aprendizajes surgieron del proyecto?</w:t>
      </w:r>
    </w:p>
    <w:p w:rsidR="608ADE5C" w:rsidP="63C269FA" w:rsidRDefault="608ADE5C" w14:paraId="7C48DEAC" w14:textId="5C08764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269FA" w:rsidR="608ADE5C">
        <w:rPr>
          <w:rFonts w:ascii="Aptos" w:hAnsi="Aptos" w:eastAsia="Aptos" w:cs="Aptos"/>
          <w:noProof w:val="0"/>
          <w:sz w:val="24"/>
          <w:szCs w:val="24"/>
          <w:lang w:val="en-US"/>
        </w:rPr>
        <w:t>La importancia de organizar el código por capas.</w:t>
      </w:r>
    </w:p>
    <w:p w:rsidR="608ADE5C" w:rsidP="63C269FA" w:rsidRDefault="608ADE5C" w14:paraId="1F87501D" w14:textId="2F3D1BE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269FA" w:rsidR="608ADE5C">
        <w:rPr>
          <w:rFonts w:ascii="Aptos" w:hAnsi="Aptos" w:eastAsia="Aptos" w:cs="Aptos"/>
          <w:noProof w:val="0"/>
          <w:sz w:val="24"/>
          <w:szCs w:val="24"/>
          <w:lang w:val="en-US"/>
        </w:rPr>
        <w:t>Cómo estructurar un proyecto Java real con paquetes, servicios y separación de lógica.</w:t>
      </w:r>
    </w:p>
    <w:p w:rsidR="608ADE5C" w:rsidP="63C269FA" w:rsidRDefault="608ADE5C" w14:paraId="7CC81A86" w14:textId="64AC822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269FA" w:rsidR="608ADE5C">
        <w:rPr>
          <w:rFonts w:ascii="Aptos" w:hAnsi="Aptos" w:eastAsia="Aptos" w:cs="Aptos"/>
          <w:noProof w:val="0"/>
          <w:sz w:val="24"/>
          <w:szCs w:val="24"/>
          <w:lang w:val="en-US"/>
        </w:rPr>
        <w:t>Uso de Maven, JUnit 5 y control de versiones con Git.</w:t>
      </w:r>
    </w:p>
    <w:p w:rsidR="608ADE5C" w:rsidP="63C269FA" w:rsidRDefault="608ADE5C" w14:paraId="0397F760" w14:textId="7A50ADB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269FA" w:rsidR="608ADE5C">
        <w:rPr>
          <w:rFonts w:ascii="Aptos" w:hAnsi="Aptos" w:eastAsia="Aptos" w:cs="Aptos"/>
          <w:noProof w:val="0"/>
          <w:sz w:val="24"/>
          <w:szCs w:val="24"/>
          <w:lang w:val="en-US"/>
        </w:rPr>
        <w:t>La utilidad del principio de responsabilidad única en el diseño de clases.</w:t>
      </w:r>
    </w:p>
    <w:p w:rsidR="3885546D" w:rsidP="63C269FA" w:rsidRDefault="3885546D" w14:paraId="35AC8E2B" w14:textId="4F1A80F8">
      <w:pPr>
        <w:pStyle w:val="Heading3"/>
        <w:spacing w:before="281" w:beforeAutospacing="off" w:after="281" w:afterAutospacing="off"/>
      </w:pPr>
      <w:r w:rsidRPr="63C269FA" w:rsidR="388554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Uso</w:t>
      </w:r>
      <w:r w:rsidRPr="63C269FA" w:rsidR="388554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de </w:t>
      </w:r>
      <w:r w:rsidRPr="63C269FA" w:rsidR="388554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Inteligencia</w:t>
      </w:r>
      <w:r w:rsidRPr="63C269FA" w:rsidR="388554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Artificial (IA)</w:t>
      </w:r>
    </w:p>
    <w:p w:rsidR="3885546D" w:rsidP="63C269FA" w:rsidRDefault="3885546D" w14:paraId="22E7CB01" w14:textId="0144C906">
      <w:pPr>
        <w:pStyle w:val="Heading3"/>
        <w:spacing w:before="281" w:beforeAutospacing="off" w:after="281" w:afterAutospacing="off"/>
      </w:pPr>
      <w:r w:rsidRPr="63C269FA" w:rsidR="388554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¿</w:t>
      </w:r>
      <w:r w:rsidRPr="63C269FA" w:rsidR="388554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Qué</w:t>
      </w:r>
      <w:r w:rsidRPr="63C269FA" w:rsidR="388554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3C269FA" w:rsidR="388554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tipo</w:t>
      </w:r>
      <w:r w:rsidRPr="63C269FA" w:rsidR="388554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de </w:t>
      </w:r>
      <w:r w:rsidRPr="63C269FA" w:rsidR="388554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ayuda</w:t>
      </w:r>
      <w:r w:rsidRPr="63C269FA" w:rsidR="388554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3C269FA" w:rsidR="388554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proporcionó</w:t>
      </w:r>
      <w:r w:rsidRPr="63C269FA" w:rsidR="388554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la </w:t>
      </w:r>
      <w:r w:rsidRPr="63C269FA" w:rsidR="388554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herramienta</w:t>
      </w:r>
      <w:r w:rsidRPr="63C269FA" w:rsidR="388554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?</w:t>
      </w:r>
    </w:p>
    <w:p w:rsidR="3885546D" w:rsidP="63C269FA" w:rsidRDefault="3885546D" w14:paraId="692FBDB4" w14:textId="046B5C50">
      <w:pPr>
        <w:spacing w:before="240" w:beforeAutospacing="off" w:after="240" w:afterAutospacing="off"/>
      </w:pPr>
      <w:r w:rsidRPr="63C269FA" w:rsidR="388554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 utilizó IA (como </w:t>
      </w:r>
      <w:r w:rsidRPr="63C269FA" w:rsidR="388554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ChatGPT</w:t>
      </w:r>
      <w:r w:rsidRPr="63C269FA" w:rsidR="388554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 </w:t>
      </w:r>
      <w:r w:rsidRPr="63C269FA" w:rsidR="388554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GitHub Copilot</w:t>
      </w:r>
      <w:r w:rsidRPr="63C269FA" w:rsidR="3885546D">
        <w:rPr>
          <w:rFonts w:ascii="Aptos" w:hAnsi="Aptos" w:eastAsia="Aptos" w:cs="Aptos"/>
          <w:noProof w:val="0"/>
          <w:sz w:val="24"/>
          <w:szCs w:val="24"/>
          <w:lang w:val="en-US"/>
        </w:rPr>
        <w:t>) para asistir en distintas etapas del desarrollo:</w:t>
      </w:r>
    </w:p>
    <w:p w:rsidR="3885546D" w:rsidP="63C269FA" w:rsidRDefault="3885546D" w14:paraId="6110AE8D" w14:textId="5561CA2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269FA" w:rsidR="388554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ChatGPT</w:t>
      </w:r>
      <w:r w:rsidRPr="63C269FA" w:rsidR="3885546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885546D" w:rsidP="63C269FA" w:rsidRDefault="3885546D" w14:paraId="7C7426B0" w14:textId="7E8FAB91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269FA" w:rsidR="3885546D">
        <w:rPr>
          <w:rFonts w:ascii="Aptos" w:hAnsi="Aptos" w:eastAsia="Aptos" w:cs="Aptos"/>
          <w:noProof w:val="0"/>
          <w:sz w:val="24"/>
          <w:szCs w:val="24"/>
          <w:lang w:val="en-US"/>
        </w:rPr>
        <w:t>Generación de plantillas base para clases Java, estructura de paquetes y separación por capas.</w:t>
      </w:r>
    </w:p>
    <w:p w:rsidR="3885546D" w:rsidP="63C269FA" w:rsidRDefault="3885546D" w14:paraId="2E38DFAF" w14:textId="2C5C073D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269FA" w:rsidR="3885546D">
        <w:rPr>
          <w:rFonts w:ascii="Aptos" w:hAnsi="Aptos" w:eastAsia="Aptos" w:cs="Aptos"/>
          <w:noProof w:val="0"/>
          <w:sz w:val="24"/>
          <w:szCs w:val="24"/>
          <w:lang w:val="en-US"/>
        </w:rPr>
        <w:t>Propuestas de refactorización para mejorar cohesión y cumplir con SRP.</w:t>
      </w:r>
    </w:p>
    <w:p w:rsidR="3885546D" w:rsidP="63C269FA" w:rsidRDefault="3885546D" w14:paraId="0D0CD9D0" w14:textId="2CCE9631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269FA" w:rsidR="3885546D">
        <w:rPr>
          <w:rFonts w:ascii="Aptos" w:hAnsi="Aptos" w:eastAsia="Aptos" w:cs="Aptos"/>
          <w:noProof w:val="0"/>
          <w:sz w:val="24"/>
          <w:szCs w:val="24"/>
          <w:lang w:val="en-US"/>
        </w:rPr>
        <w:t>Diagnóstico y solución de errores relacionados con compilación, Maven y ejecución en terminal (Git Bash, MinGW64, etc.).</w:t>
      </w:r>
    </w:p>
    <w:p w:rsidR="3885546D" w:rsidP="63C269FA" w:rsidRDefault="3885546D" w14:paraId="442CAB67" w14:textId="290E263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269FA" w:rsidR="388554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GitHub Copilot</w:t>
      </w:r>
      <w:r w:rsidRPr="63C269FA" w:rsidR="3885546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885546D" w:rsidP="63C269FA" w:rsidRDefault="3885546D" w14:paraId="70045D30" w14:textId="15FC6D3B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269FA" w:rsidR="3885546D">
        <w:rPr>
          <w:rFonts w:ascii="Aptos" w:hAnsi="Aptos" w:eastAsia="Aptos" w:cs="Aptos"/>
          <w:noProof w:val="0"/>
          <w:sz w:val="24"/>
          <w:szCs w:val="24"/>
          <w:lang w:val="en-US"/>
        </w:rPr>
        <w:t>Autocompletado de métodos simples (constructores, getters/setters).</w:t>
      </w:r>
    </w:p>
    <w:p w:rsidR="3885546D" w:rsidP="63C269FA" w:rsidRDefault="3885546D" w14:paraId="358ECD4F" w14:textId="51B36B32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269FA" w:rsidR="3885546D">
        <w:rPr>
          <w:rFonts w:ascii="Aptos" w:hAnsi="Aptos" w:eastAsia="Aptos" w:cs="Aptos"/>
          <w:noProof w:val="0"/>
          <w:sz w:val="24"/>
          <w:szCs w:val="24"/>
          <w:lang w:val="en-US"/>
        </w:rPr>
        <w:t>Sugerencias automáticas de bucles, condiciones y estructuras comunes durante la escritura de código.</w:t>
      </w:r>
    </w:p>
    <w:p w:rsidR="3885546D" w:rsidP="63C269FA" w:rsidRDefault="3885546D" w14:paraId="0DA32C34" w14:textId="0077FF2C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269FA" w:rsidR="3885546D">
        <w:rPr>
          <w:rFonts w:ascii="Aptos" w:hAnsi="Aptos" w:eastAsia="Aptos" w:cs="Aptos"/>
          <w:noProof w:val="0"/>
          <w:sz w:val="24"/>
          <w:szCs w:val="24"/>
          <w:lang w:val="en-US"/>
        </w:rPr>
        <w:t>Apoyo en la creación de pruebas unitarias y métodos repetitivos.</w:t>
      </w:r>
    </w:p>
    <w:p w:rsidR="3885546D" w:rsidP="63C269FA" w:rsidRDefault="3885546D" w14:paraId="5752C4BF" w14:textId="5FEED28A">
      <w:pPr>
        <w:pStyle w:val="Heading4"/>
        <w:spacing w:before="319" w:beforeAutospacing="off" w:after="319" w:afterAutospacing="off"/>
      </w:pPr>
      <w:r w:rsidRPr="63C269FA" w:rsidR="388554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¿Cómo validaron o contrastaron las sugerencias?</w:t>
      </w:r>
    </w:p>
    <w:p w:rsidR="3885546D" w:rsidP="63C269FA" w:rsidRDefault="3885546D" w14:paraId="22059E9E" w14:textId="78D5EE9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269FA" w:rsidR="3885546D">
        <w:rPr>
          <w:rFonts w:ascii="Aptos" w:hAnsi="Aptos" w:eastAsia="Aptos" w:cs="Aptos"/>
          <w:noProof w:val="0"/>
          <w:sz w:val="24"/>
          <w:szCs w:val="24"/>
          <w:lang w:val="en-US"/>
        </w:rPr>
        <w:t>Se revisaron manualmente todas las sugerencias y se modificaron según el contexto del dominio de la aplicación.</w:t>
      </w:r>
    </w:p>
    <w:p w:rsidR="3885546D" w:rsidP="63C269FA" w:rsidRDefault="3885546D" w14:paraId="6747289F" w14:textId="441B630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269FA" w:rsidR="3885546D">
        <w:rPr>
          <w:rFonts w:ascii="Aptos" w:hAnsi="Aptos" w:eastAsia="Aptos" w:cs="Aptos"/>
          <w:noProof w:val="0"/>
          <w:sz w:val="24"/>
          <w:szCs w:val="24"/>
          <w:lang w:val="en-US"/>
        </w:rPr>
        <w:t>Se probaron las clases individualmente tras cada cambio.</w:t>
      </w:r>
    </w:p>
    <w:p w:rsidR="3885546D" w:rsidP="63C269FA" w:rsidRDefault="3885546D" w14:paraId="54EE9DA4" w14:textId="18F12AF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269FA" w:rsidR="388554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 utilizó </w:t>
      </w:r>
      <w:r w:rsidRPr="63C269FA" w:rsidR="388554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JUnit 5</w:t>
      </w:r>
      <w:r w:rsidRPr="63C269FA" w:rsidR="388554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asegurar que las funciones críticas se comportaran como se esperaba.</w:t>
      </w:r>
    </w:p>
    <w:p w:rsidR="3885546D" w:rsidP="63C269FA" w:rsidRDefault="3885546D" w14:paraId="37562F50" w14:textId="1736013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269FA" w:rsidR="3885546D">
        <w:rPr>
          <w:rFonts w:ascii="Aptos" w:hAnsi="Aptos" w:eastAsia="Aptos" w:cs="Aptos"/>
          <w:noProof w:val="0"/>
          <w:sz w:val="24"/>
          <w:szCs w:val="24"/>
          <w:lang w:val="en-US"/>
        </w:rPr>
        <w:t>Se priorizó la comprensión del código por sobre la generación automática, descartando sugerencias que no encajaran con el diseño establecido.</w:t>
      </w:r>
    </w:p>
    <w:p w:rsidR="63C269FA" w:rsidP="63C269FA" w:rsidRDefault="63C269FA" w14:paraId="0E87A632" w14:textId="0775B3C0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3C269FA" w:rsidP="63C269FA" w:rsidRDefault="63C269FA" w14:paraId="63E6E8F8" w14:textId="28FAE1A5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0ef96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6f806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daedf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1b549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50954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40b4f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d3c3c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0c23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662419"/>
    <w:rsid w:val="0831DFD6"/>
    <w:rsid w:val="0AD7CF39"/>
    <w:rsid w:val="11662419"/>
    <w:rsid w:val="1AE5CA62"/>
    <w:rsid w:val="3885546D"/>
    <w:rsid w:val="3C6D22C6"/>
    <w:rsid w:val="48C0B21C"/>
    <w:rsid w:val="55F368DA"/>
    <w:rsid w:val="608ADE5C"/>
    <w:rsid w:val="62467A98"/>
    <w:rsid w:val="63C2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76D1"/>
  <w15:chartTrackingRefBased/>
  <w15:docId w15:val="{3212100D-9679-4034-A411-7D742F3178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3C269F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ce3cf25b4ad43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2025-05-09T06:03:18.1015138Z</dcterms:created>
  <dcterms:modified xsi:type="dcterms:W3CDTF">2025-05-09T06:15:17.1840501Z</dcterms:modified>
  <dc:creator>Francisco Ignacio Álvarez Gajardo</dc:creator>
  <lastModifiedBy>Francisco Ignacio Álvarez Gajardo</lastModifiedBy>
</coreProperties>
</file>