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  <w:t xml:space="preserve">Keywords to optimize: </w:t>
        <w:br w:type="textWrapping"/>
        <w:br w:type="textWrapping"/>
        <w:t xml:space="preserve">- Why “</w:t>
      </w: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Employment attorney in Saratoga, CA”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1"/>
          <w:szCs w:val="21"/>
          <w:rtl w:val="0"/>
        </w:rPr>
        <w:t xml:space="preserve">1. Higher-quality search intent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br w:type="textWrapping"/>
        <w:t xml:space="preserve">Someone searching "employment attorney Saratoga" or "business litigation attorney Saratoga" is almost certainly a high-net-worth individual or local business owner exactly McLellan's ideal client. Lower volume, but significantly better conversion rate.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1"/>
          <w:szCs w:val="21"/>
          <w:rtl w:val="0"/>
        </w:rPr>
        <w:t xml:space="preserve">2. Almost no competition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br w:type="textWrapping"/>
        <w:t xml:space="preserve">Very few firms are actively optimizing for "attorney Saratoga CA." Compare that to "attorney San Jose," where more firms are competing for the same keywords.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</w:rPr>
        <w:drawing>
          <wp:inline distB="114300" distT="114300" distL="114300" distR="114300">
            <wp:extent cx="5943600" cy="3937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McLellan is the only employment attorney in Saratoga. That's a huge advantage that most firms would kill for.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spacing w:after="240" w:before="240" w:lineRule="auto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The risk right now is that if the site isn't optimized for "Saratoga," competitors from San Jose could still outrank them just by having better on-page SEO, even though none of them are actually located there.</w:t>
        <w:br w:type="textWrapping"/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1"/>
          <w:szCs w:val="21"/>
          <w:rtl w:val="0"/>
        </w:rPr>
        <w:t xml:space="preserve">3. GMB alignment</w:t>
      </w: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br w:type="textWrapping"/>
        <w:t xml:space="preserve">The firm's address is in Saratoga, Google prioritizes local results. When someone in Saratoga searches for an attorney, McLellan has a natural proximity advantage.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a0a0a"/>
          <w:sz w:val="21"/>
          <w:szCs w:val="21"/>
          <w:rtl w:val="0"/>
        </w:rPr>
        <w:t xml:space="preserve">4. GEO / AI Overviews</w:t>
        <w:br w:type="textWrapping"/>
        <w:t xml:space="preserve">When someone asks ChatGPT or Google AI "best employment attorney in Saratoga CA," a site well-optimized for that geo-keyword is far more likely to be cited than a generic Silicon Valley firm.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b w:val="1"/>
          <w:bCs w:val="1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1"/>
          <w:szCs w:val="21"/>
          <w:rtl w:val="0"/>
        </w:rPr>
        <w:t xml:space="preserve">Page is not optimized for SEO in mobile: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b w:val="1"/>
          <w:bCs w:val="1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b w:val="1"/>
          <w:bCs w:val="1"/>
          <w:color w:val="0a0a0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a0a0a"/>
          <w:sz w:val="21"/>
          <w:szCs w:val="21"/>
          <w:rtl w:val="0"/>
        </w:rPr>
        <w:t xml:space="preserve">50% of traffic is desktop compared to 26% in mobile, crearly shows a bad experience for mobile.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dfdfc" w:val="clear"/>
        <w:rPr>
          <w:rFonts w:ascii="Roboto" w:cs="Roboto" w:eastAsia="Roboto" w:hAnsi="Roboto"/>
          <w:color w:val="0a0a0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Desktop performance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4775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MObile performance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5016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