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50A12" w14:textId="43EC03AB" w:rsidR="00074BDE" w:rsidRDefault="00D7666F" w:rsidP="00B3713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641CC">
        <w:rPr>
          <w:rFonts w:ascii="Arial" w:hAnsi="Arial" w:cs="Arial"/>
          <w:b/>
          <w:bCs/>
          <w:sz w:val="24"/>
          <w:szCs w:val="24"/>
        </w:rPr>
        <w:t>TALLER</w:t>
      </w:r>
      <w:r w:rsidR="0063229A">
        <w:rPr>
          <w:rFonts w:ascii="Arial" w:hAnsi="Arial" w:cs="Arial"/>
          <w:b/>
          <w:bCs/>
          <w:sz w:val="24"/>
          <w:szCs w:val="24"/>
        </w:rPr>
        <w:t xml:space="preserve"> I</w:t>
      </w:r>
      <w:r w:rsidR="00D81E83" w:rsidRPr="009641CC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77693D4C" w14:textId="06CDBEAE" w:rsidR="0063229A" w:rsidRPr="009641CC" w:rsidRDefault="0063229A" w:rsidP="00B3713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CORTE I</w:t>
      </w:r>
    </w:p>
    <w:p w14:paraId="292BB110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00207E1C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0AD590B9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16B6CD6C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7B0F726D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6EF56601" w14:textId="77777777" w:rsidR="0001760A" w:rsidRPr="009641CC" w:rsidRDefault="0001760A" w:rsidP="00B37137">
      <w:pPr>
        <w:jc w:val="center"/>
        <w:rPr>
          <w:rFonts w:ascii="Arial" w:hAnsi="Arial" w:cs="Arial"/>
          <w:sz w:val="24"/>
          <w:szCs w:val="24"/>
        </w:rPr>
      </w:pPr>
    </w:p>
    <w:p w14:paraId="6C54C97E" w14:textId="0274E389" w:rsidR="00D7666F" w:rsidRPr="009641CC" w:rsidRDefault="00D7666F" w:rsidP="00B3713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641CC">
        <w:rPr>
          <w:rFonts w:ascii="Arial" w:hAnsi="Arial" w:cs="Arial"/>
          <w:b/>
          <w:bCs/>
          <w:sz w:val="24"/>
          <w:szCs w:val="24"/>
        </w:rPr>
        <w:t>DOCENTE</w:t>
      </w:r>
    </w:p>
    <w:p w14:paraId="795F428B" w14:textId="26AF1624" w:rsidR="00D7666F" w:rsidRPr="009641CC" w:rsidRDefault="005C19E5" w:rsidP="00B3713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ELIECER MONTERO OJEDA</w:t>
      </w:r>
    </w:p>
    <w:p w14:paraId="28F853AA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11E4DC53" w14:textId="77777777" w:rsidR="00D7666F" w:rsidRPr="009641CC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5433D511" w14:textId="1E9F3CA7" w:rsidR="00D7666F" w:rsidRDefault="00D7666F" w:rsidP="00B37137">
      <w:pPr>
        <w:jc w:val="center"/>
        <w:rPr>
          <w:rFonts w:ascii="Arial" w:hAnsi="Arial" w:cs="Arial"/>
          <w:sz w:val="24"/>
          <w:szCs w:val="24"/>
        </w:rPr>
      </w:pPr>
    </w:p>
    <w:p w14:paraId="5DE69162" w14:textId="77777777" w:rsidR="000F4EB1" w:rsidRPr="009641CC" w:rsidRDefault="000F4EB1" w:rsidP="00B37137">
      <w:pPr>
        <w:jc w:val="center"/>
        <w:rPr>
          <w:rFonts w:ascii="Arial" w:hAnsi="Arial" w:cs="Arial"/>
          <w:sz w:val="24"/>
          <w:szCs w:val="24"/>
        </w:rPr>
      </w:pPr>
    </w:p>
    <w:p w14:paraId="64494A69" w14:textId="77777777" w:rsidR="00C249A4" w:rsidRPr="009641CC" w:rsidRDefault="00C249A4" w:rsidP="00B37137">
      <w:pPr>
        <w:jc w:val="center"/>
        <w:rPr>
          <w:rFonts w:ascii="Arial" w:hAnsi="Arial" w:cs="Arial"/>
          <w:sz w:val="24"/>
          <w:szCs w:val="24"/>
        </w:rPr>
      </w:pPr>
    </w:p>
    <w:p w14:paraId="469719E7" w14:textId="77777777" w:rsidR="00C249A4" w:rsidRPr="009641CC" w:rsidRDefault="00C249A4" w:rsidP="00B37137">
      <w:pPr>
        <w:jc w:val="center"/>
        <w:rPr>
          <w:rFonts w:ascii="Arial" w:hAnsi="Arial" w:cs="Arial"/>
          <w:sz w:val="24"/>
          <w:szCs w:val="24"/>
        </w:rPr>
      </w:pPr>
    </w:p>
    <w:p w14:paraId="05E4C8CF" w14:textId="1041DB5F" w:rsidR="00D7666F" w:rsidRPr="009641CC" w:rsidRDefault="00D7666F" w:rsidP="00B3713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641CC">
        <w:rPr>
          <w:rFonts w:ascii="Arial" w:hAnsi="Arial" w:cs="Arial"/>
          <w:b/>
          <w:bCs/>
          <w:sz w:val="24"/>
          <w:szCs w:val="24"/>
        </w:rPr>
        <w:t>INTEGRANTE</w:t>
      </w:r>
    </w:p>
    <w:p w14:paraId="2E9B46B6" w14:textId="7CC3BEF9" w:rsidR="00617332" w:rsidRPr="009641CC" w:rsidRDefault="00617332" w:rsidP="00B3713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9641CC">
        <w:rPr>
          <w:rFonts w:ascii="Arial" w:hAnsi="Arial" w:cs="Arial"/>
          <w:sz w:val="24"/>
          <w:szCs w:val="24"/>
        </w:rPr>
        <w:t>JUAN DAVID RENGIFO CHAVEZ</w:t>
      </w:r>
    </w:p>
    <w:p w14:paraId="1468AB91" w14:textId="77777777" w:rsidR="00B04780" w:rsidRPr="009641CC" w:rsidRDefault="00B04780" w:rsidP="00B37137">
      <w:pPr>
        <w:jc w:val="center"/>
        <w:rPr>
          <w:rFonts w:ascii="Arial" w:hAnsi="Arial" w:cs="Arial"/>
          <w:sz w:val="24"/>
          <w:szCs w:val="24"/>
        </w:rPr>
      </w:pPr>
    </w:p>
    <w:p w14:paraId="76192E88" w14:textId="77777777" w:rsidR="00B04780" w:rsidRPr="009641CC" w:rsidRDefault="00B04780" w:rsidP="00B37137">
      <w:pPr>
        <w:jc w:val="center"/>
        <w:rPr>
          <w:rFonts w:ascii="Arial" w:hAnsi="Arial" w:cs="Arial"/>
          <w:sz w:val="24"/>
          <w:szCs w:val="24"/>
        </w:rPr>
      </w:pPr>
    </w:p>
    <w:p w14:paraId="0E1AA559" w14:textId="34EBA545" w:rsidR="00B04780" w:rsidRPr="009641CC" w:rsidRDefault="00B04780" w:rsidP="00B37137">
      <w:pPr>
        <w:jc w:val="center"/>
        <w:rPr>
          <w:rFonts w:ascii="Arial" w:hAnsi="Arial" w:cs="Arial"/>
          <w:sz w:val="24"/>
          <w:szCs w:val="24"/>
        </w:rPr>
      </w:pPr>
    </w:p>
    <w:p w14:paraId="02108FCC" w14:textId="77777777" w:rsidR="00B04780" w:rsidRPr="009641CC" w:rsidRDefault="00B04780" w:rsidP="00B37137">
      <w:pPr>
        <w:jc w:val="center"/>
        <w:rPr>
          <w:rFonts w:ascii="Arial" w:hAnsi="Arial" w:cs="Arial"/>
          <w:sz w:val="24"/>
          <w:szCs w:val="24"/>
        </w:rPr>
      </w:pPr>
    </w:p>
    <w:p w14:paraId="4881B20F" w14:textId="77777777" w:rsidR="00B04780" w:rsidRPr="009641CC" w:rsidRDefault="00B04780" w:rsidP="00B37137">
      <w:pPr>
        <w:jc w:val="center"/>
        <w:rPr>
          <w:rFonts w:ascii="Arial" w:hAnsi="Arial" w:cs="Arial"/>
          <w:sz w:val="24"/>
          <w:szCs w:val="24"/>
        </w:rPr>
      </w:pPr>
    </w:p>
    <w:p w14:paraId="6F0D7957" w14:textId="77777777" w:rsidR="00D74A34" w:rsidRPr="009641CC" w:rsidRDefault="00D74A34" w:rsidP="00B37137">
      <w:pPr>
        <w:jc w:val="center"/>
        <w:rPr>
          <w:rFonts w:ascii="Arial" w:hAnsi="Arial" w:cs="Arial"/>
          <w:sz w:val="24"/>
          <w:szCs w:val="24"/>
        </w:rPr>
      </w:pPr>
    </w:p>
    <w:p w14:paraId="2C8DCC27" w14:textId="77777777" w:rsidR="00D74A34" w:rsidRPr="009641CC" w:rsidRDefault="00D74A34" w:rsidP="00B37137">
      <w:pPr>
        <w:jc w:val="center"/>
        <w:rPr>
          <w:rFonts w:ascii="Arial" w:hAnsi="Arial" w:cs="Arial"/>
          <w:sz w:val="24"/>
          <w:szCs w:val="24"/>
        </w:rPr>
      </w:pPr>
    </w:p>
    <w:p w14:paraId="1C774FAB" w14:textId="77777777" w:rsidR="00B04780" w:rsidRPr="009641CC" w:rsidRDefault="00B04780" w:rsidP="00B37137">
      <w:pPr>
        <w:jc w:val="center"/>
        <w:rPr>
          <w:rFonts w:ascii="Arial" w:hAnsi="Arial" w:cs="Arial"/>
          <w:sz w:val="24"/>
          <w:szCs w:val="24"/>
        </w:rPr>
      </w:pPr>
    </w:p>
    <w:p w14:paraId="0CE29966" w14:textId="4A402551" w:rsidR="00B04780" w:rsidRPr="009641CC" w:rsidRDefault="00B04780" w:rsidP="00B3713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9641CC">
        <w:rPr>
          <w:rFonts w:ascii="Arial" w:hAnsi="Arial" w:cs="Arial"/>
          <w:sz w:val="24"/>
          <w:szCs w:val="24"/>
        </w:rPr>
        <w:t>UNIDADES TECONOLOGICAS DE SANTANDER</w:t>
      </w:r>
    </w:p>
    <w:p w14:paraId="6CA8E9E3" w14:textId="24F69F47" w:rsidR="00B04780" w:rsidRPr="009641CC" w:rsidRDefault="005C19E5" w:rsidP="00B37137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PATRONES DE SOFTWARE</w:t>
      </w:r>
    </w:p>
    <w:p w14:paraId="6760E861" w14:textId="30154398" w:rsidR="00B04780" w:rsidRPr="009641CC" w:rsidRDefault="00B04780" w:rsidP="00B37137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9641CC">
        <w:rPr>
          <w:rFonts w:ascii="Arial" w:hAnsi="Arial" w:cs="Arial"/>
          <w:sz w:val="24"/>
          <w:szCs w:val="24"/>
        </w:rPr>
        <w:t>INGENIERIA EN SISTEMAS</w:t>
      </w:r>
    </w:p>
    <w:p w14:paraId="56EF2748" w14:textId="50558412" w:rsidR="00467A96" w:rsidRDefault="00B04780" w:rsidP="0063229A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9641CC">
        <w:rPr>
          <w:rFonts w:ascii="Arial" w:hAnsi="Arial" w:cs="Arial"/>
          <w:sz w:val="24"/>
          <w:szCs w:val="24"/>
        </w:rPr>
        <w:t>202</w:t>
      </w:r>
      <w:r w:rsidR="00873FDD">
        <w:rPr>
          <w:rFonts w:ascii="Arial" w:hAnsi="Arial" w:cs="Arial"/>
          <w:sz w:val="24"/>
          <w:szCs w:val="24"/>
        </w:rPr>
        <w:t>6</w:t>
      </w:r>
    </w:p>
    <w:p w14:paraId="75FF5BF1" w14:textId="2CB49302" w:rsidR="00467A96" w:rsidRPr="00467A96" w:rsidRDefault="00467A96" w:rsidP="00467A96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467A96">
        <w:rPr>
          <w:rFonts w:ascii="Arial" w:hAnsi="Arial" w:cs="Arial"/>
          <w:b/>
          <w:bCs/>
          <w:sz w:val="24"/>
          <w:szCs w:val="24"/>
        </w:rPr>
        <w:lastRenderedPageBreak/>
        <w:t>EJERCICIO DE CLASE (CODIGO)</w:t>
      </w:r>
    </w:p>
    <w:p w14:paraId="6DF0996D" w14:textId="77777777" w:rsidR="00467A96" w:rsidRDefault="00467A96" w:rsidP="00467A9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E808A56" w14:textId="15BD5903" w:rsidR="00467A96" w:rsidRDefault="00107146" w:rsidP="00467A96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10714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0C7EF1" wp14:editId="092262C3">
            <wp:extent cx="5612130" cy="51631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B740" w14:textId="6B872A2E" w:rsidR="00467A96" w:rsidRDefault="00467A96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B6A0E90" w14:textId="6EBD7ADC" w:rsidR="00467A96" w:rsidRDefault="00467A96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61F2DE0" w14:textId="252FD034" w:rsidR="00467A96" w:rsidRDefault="00467A96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6532F09" w14:textId="0D06BB97" w:rsidR="00467A96" w:rsidRDefault="00467A96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657365E" w14:textId="72F8C12E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C17EF55" w14:textId="4D455FD4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97A1A95" w14:textId="5C5ACCC6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26EB181" w14:textId="0B9C7915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CDDDE98" w14:textId="36B11708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2CD4F05" w14:textId="595D46BC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A6F84EB" w14:textId="534B176B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2CE3ADE" w14:textId="3CB505B4" w:rsidR="00CF68FD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7A8A6EF" w14:textId="77777777" w:rsidR="00CF68FD" w:rsidRPr="009641CC" w:rsidRDefault="00CF68FD" w:rsidP="00467A96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0A8B37F" w14:textId="22C39532" w:rsidR="00E2595F" w:rsidRPr="009641CC" w:rsidRDefault="00E2595F" w:rsidP="000F4EB1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CBA3C87" w14:textId="77BB3DCA" w:rsidR="000F4EB1" w:rsidRPr="000F4EB1" w:rsidRDefault="000F4EB1" w:rsidP="000F4EB1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0F4EB1">
        <w:rPr>
          <w:rFonts w:ascii="Arial" w:hAnsi="Arial" w:cs="Arial"/>
          <w:b/>
          <w:bCs/>
          <w:sz w:val="24"/>
          <w:szCs w:val="24"/>
        </w:rPr>
        <w:lastRenderedPageBreak/>
        <w:t>DIAGRAMA</w:t>
      </w:r>
      <w:r>
        <w:rPr>
          <w:rFonts w:ascii="Arial" w:hAnsi="Arial" w:cs="Arial"/>
          <w:b/>
          <w:bCs/>
          <w:sz w:val="24"/>
          <w:szCs w:val="24"/>
        </w:rPr>
        <w:t xml:space="preserve"> DE CLASES</w:t>
      </w:r>
      <w:r w:rsidRPr="000F4EB1">
        <w:rPr>
          <w:rFonts w:ascii="Arial" w:hAnsi="Arial" w:cs="Arial"/>
          <w:b/>
          <w:bCs/>
          <w:sz w:val="24"/>
          <w:szCs w:val="24"/>
        </w:rPr>
        <w:t xml:space="preserve"> UML</w:t>
      </w:r>
    </w:p>
    <w:p w14:paraId="3AE1C720" w14:textId="42E17759" w:rsidR="000F4EB1" w:rsidRDefault="000F4EB1" w:rsidP="00FC0F0E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1171E94" wp14:editId="4B171AD4">
            <wp:extent cx="3933825" cy="52863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689F" w14:textId="77777777" w:rsidR="000F4EB1" w:rsidRDefault="000F4EB1" w:rsidP="000F4EB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F1F42D5" w14:textId="25D4F172" w:rsidR="005C19E5" w:rsidRPr="00BE3797" w:rsidRDefault="000F4EB1" w:rsidP="000F4EB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E3797">
        <w:rPr>
          <w:rFonts w:ascii="Arial" w:hAnsi="Arial" w:cs="Arial"/>
          <w:b/>
          <w:bCs/>
          <w:sz w:val="24"/>
          <w:szCs w:val="24"/>
        </w:rPr>
        <w:t>2. RESPONSABILIDADES DE CADA CLASE</w:t>
      </w:r>
    </w:p>
    <w:p w14:paraId="3D53AE36" w14:textId="753F792E" w:rsidR="005C19E5" w:rsidRPr="00BE3797" w:rsidRDefault="005C19E5" w:rsidP="000F4EB1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BE3797">
        <w:rPr>
          <w:rFonts w:ascii="Arial" w:hAnsi="Arial" w:cs="Arial"/>
          <w:b/>
          <w:bCs/>
          <w:sz w:val="24"/>
          <w:szCs w:val="24"/>
        </w:rPr>
        <w:t xml:space="preserve">2.1 </w:t>
      </w:r>
      <w:proofErr w:type="spellStart"/>
      <w:r w:rsidRPr="00BE3797">
        <w:rPr>
          <w:rFonts w:ascii="Arial" w:hAnsi="Arial" w:cs="Arial"/>
          <w:b/>
          <w:bCs/>
          <w:sz w:val="24"/>
          <w:szCs w:val="24"/>
        </w:rPr>
        <w:t>UsuarioController</w:t>
      </w:r>
      <w:proofErr w:type="spellEnd"/>
    </w:p>
    <w:p w14:paraId="3DC1565D" w14:textId="77777777" w:rsidR="000F4EB1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b/>
          <w:bCs/>
          <w:sz w:val="24"/>
          <w:szCs w:val="24"/>
        </w:rPr>
        <w:t>Responsabilidad principal:</w:t>
      </w:r>
    </w:p>
    <w:p w14:paraId="4E4F165F" w14:textId="4269F91D" w:rsidR="005C19E5" w:rsidRPr="00BE3797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Actuar como intermediario entre la capa de presentación</w:t>
      </w:r>
      <w:r w:rsidR="009A2774">
        <w:rPr>
          <w:rFonts w:ascii="Arial" w:hAnsi="Arial" w:cs="Arial"/>
          <w:sz w:val="24"/>
          <w:szCs w:val="24"/>
        </w:rPr>
        <w:t xml:space="preserve"> </w:t>
      </w:r>
      <w:r w:rsidRPr="00BE3797">
        <w:rPr>
          <w:rFonts w:ascii="Arial" w:hAnsi="Arial" w:cs="Arial"/>
          <w:sz w:val="24"/>
          <w:szCs w:val="24"/>
        </w:rPr>
        <w:t>y la capa de negocio.</w:t>
      </w:r>
    </w:p>
    <w:p w14:paraId="4B1A22A9" w14:textId="2588D659" w:rsidR="005C19E5" w:rsidRPr="00BE3797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b/>
          <w:bCs/>
          <w:sz w:val="24"/>
          <w:szCs w:val="24"/>
        </w:rPr>
        <w:t xml:space="preserve">Responsabilidades </w:t>
      </w:r>
      <w:r w:rsidR="00D03C06">
        <w:rPr>
          <w:rFonts w:ascii="Arial" w:hAnsi="Arial" w:cs="Arial"/>
          <w:b/>
          <w:bCs/>
          <w:sz w:val="24"/>
          <w:szCs w:val="24"/>
        </w:rPr>
        <w:t>secundarias</w:t>
      </w:r>
      <w:r w:rsidRPr="00BE3797">
        <w:rPr>
          <w:rFonts w:ascii="Arial" w:hAnsi="Arial" w:cs="Arial"/>
          <w:b/>
          <w:bCs/>
          <w:sz w:val="24"/>
          <w:szCs w:val="24"/>
        </w:rPr>
        <w:t>:</w:t>
      </w:r>
    </w:p>
    <w:p w14:paraId="44B099AA" w14:textId="77777777" w:rsidR="005C19E5" w:rsidRPr="00BE3797" w:rsidRDefault="005C19E5" w:rsidP="000F4EB1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Recibir las solicitudes relacionadas con la entidad Usuario.</w:t>
      </w:r>
    </w:p>
    <w:p w14:paraId="4603FAA8" w14:textId="7686A499" w:rsidR="005C19E5" w:rsidRPr="00BE3797" w:rsidRDefault="005C19E5" w:rsidP="000F4EB1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Delegar las operaciones al servicio.</w:t>
      </w:r>
    </w:p>
    <w:p w14:paraId="21B3C817" w14:textId="53ACC8D8" w:rsidR="005C19E5" w:rsidRPr="00BE3797" w:rsidRDefault="005C19E5" w:rsidP="000F4EB1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lastRenderedPageBreak/>
        <w:t>Exponer métodos para las operaciones CRUD</w:t>
      </w:r>
      <w:r w:rsidR="009A2774">
        <w:rPr>
          <w:rFonts w:ascii="Arial" w:hAnsi="Arial" w:cs="Arial"/>
          <w:sz w:val="24"/>
          <w:szCs w:val="24"/>
        </w:rPr>
        <w:t>.</w:t>
      </w:r>
    </w:p>
    <w:p w14:paraId="090FD1A8" w14:textId="2AB40D8C" w:rsidR="005C19E5" w:rsidRPr="005C19E5" w:rsidRDefault="005C19E5" w:rsidP="000F4EB1">
      <w:pPr>
        <w:numPr>
          <w:ilvl w:val="0"/>
          <w:numId w:val="19"/>
        </w:numPr>
        <w:tabs>
          <w:tab w:val="clear" w:pos="720"/>
          <w:tab w:val="num" w:pos="1428"/>
        </w:tabs>
        <w:ind w:left="142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No debe contener lógica de negocio</w:t>
      </w:r>
      <w:r w:rsidR="009A2774">
        <w:rPr>
          <w:rFonts w:ascii="Arial" w:hAnsi="Arial" w:cs="Arial"/>
          <w:sz w:val="24"/>
          <w:szCs w:val="24"/>
        </w:rPr>
        <w:t>.</w:t>
      </w:r>
    </w:p>
    <w:p w14:paraId="3EEACF75" w14:textId="77777777" w:rsidR="005C19E5" w:rsidRPr="00BE3797" w:rsidRDefault="005C19E5" w:rsidP="000F4EB1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BE3797">
        <w:rPr>
          <w:rFonts w:ascii="Arial" w:hAnsi="Arial" w:cs="Arial"/>
          <w:b/>
          <w:bCs/>
          <w:sz w:val="24"/>
          <w:szCs w:val="24"/>
        </w:rPr>
        <w:t xml:space="preserve">2.2 </w:t>
      </w:r>
      <w:proofErr w:type="spellStart"/>
      <w:r w:rsidRPr="00BE3797">
        <w:rPr>
          <w:rFonts w:ascii="Arial" w:hAnsi="Arial" w:cs="Arial"/>
          <w:b/>
          <w:bCs/>
          <w:sz w:val="24"/>
          <w:szCs w:val="24"/>
        </w:rPr>
        <w:t>UsuarioService</w:t>
      </w:r>
      <w:proofErr w:type="spellEnd"/>
    </w:p>
    <w:p w14:paraId="4416D3F6" w14:textId="77777777" w:rsidR="000F4EB1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b/>
          <w:bCs/>
          <w:sz w:val="24"/>
          <w:szCs w:val="24"/>
        </w:rPr>
        <w:t>Responsabilidad principal:</w:t>
      </w:r>
    </w:p>
    <w:p w14:paraId="51258289" w14:textId="254430F4" w:rsidR="005C19E5" w:rsidRPr="00BE3797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Gestionar la lógica de negocio relacionada con la entidad Usuario.</w:t>
      </w:r>
    </w:p>
    <w:p w14:paraId="270DA31A" w14:textId="3E42474A" w:rsidR="005C19E5" w:rsidRPr="00BE3797" w:rsidRDefault="005C19E5" w:rsidP="000F4EB1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BE3797">
        <w:rPr>
          <w:rFonts w:ascii="Arial" w:hAnsi="Arial" w:cs="Arial"/>
          <w:b/>
          <w:bCs/>
          <w:sz w:val="24"/>
          <w:szCs w:val="24"/>
        </w:rPr>
        <w:t xml:space="preserve">Responsabilidades </w:t>
      </w:r>
      <w:r w:rsidR="00D03C06">
        <w:rPr>
          <w:rFonts w:ascii="Arial" w:hAnsi="Arial" w:cs="Arial"/>
          <w:b/>
          <w:bCs/>
          <w:sz w:val="24"/>
          <w:szCs w:val="24"/>
        </w:rPr>
        <w:t>secundarias</w:t>
      </w:r>
      <w:r w:rsidRPr="00BE3797">
        <w:rPr>
          <w:rFonts w:ascii="Arial" w:hAnsi="Arial" w:cs="Arial"/>
          <w:b/>
          <w:bCs/>
          <w:sz w:val="24"/>
          <w:szCs w:val="24"/>
        </w:rPr>
        <w:t>:</w:t>
      </w:r>
    </w:p>
    <w:p w14:paraId="5136F469" w14:textId="77777777" w:rsidR="005C19E5" w:rsidRPr="005C19E5" w:rsidRDefault="005C19E5" w:rsidP="000F4EB1">
      <w:pPr>
        <w:pStyle w:val="Prrafodelista"/>
        <w:numPr>
          <w:ilvl w:val="0"/>
          <w:numId w:val="20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Implementar reglas de negocio asociadas a los usuarios.</w:t>
      </w:r>
    </w:p>
    <w:p w14:paraId="444B436D" w14:textId="77777777" w:rsidR="005C19E5" w:rsidRPr="005C19E5" w:rsidRDefault="005C19E5" w:rsidP="000F4EB1">
      <w:pPr>
        <w:pStyle w:val="Prrafodelista"/>
        <w:numPr>
          <w:ilvl w:val="0"/>
          <w:numId w:val="20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Coordinar operaciones entre el controlador y el repositorio.</w:t>
      </w:r>
    </w:p>
    <w:p w14:paraId="166679ED" w14:textId="20751202" w:rsidR="005C19E5" w:rsidRPr="005C19E5" w:rsidRDefault="005C19E5" w:rsidP="000F4EB1">
      <w:pPr>
        <w:pStyle w:val="Prrafodelista"/>
        <w:numPr>
          <w:ilvl w:val="0"/>
          <w:numId w:val="20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Validar datos</w:t>
      </w:r>
      <w:r w:rsidR="009A2774">
        <w:rPr>
          <w:rFonts w:ascii="Arial" w:hAnsi="Arial" w:cs="Arial"/>
          <w:sz w:val="24"/>
          <w:szCs w:val="24"/>
        </w:rPr>
        <w:t>.</w:t>
      </w:r>
    </w:p>
    <w:p w14:paraId="74603DF4" w14:textId="7EAE149E" w:rsidR="005C19E5" w:rsidRPr="005C19E5" w:rsidRDefault="005C19E5" w:rsidP="000F4EB1">
      <w:pPr>
        <w:pStyle w:val="Prrafodelista"/>
        <w:numPr>
          <w:ilvl w:val="0"/>
          <w:numId w:val="20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Gestionar procesos como creación y consulta</w:t>
      </w:r>
      <w:r w:rsidR="009A2774">
        <w:rPr>
          <w:rFonts w:ascii="Arial" w:hAnsi="Arial" w:cs="Arial"/>
          <w:sz w:val="24"/>
          <w:szCs w:val="24"/>
        </w:rPr>
        <w:t>s</w:t>
      </w:r>
      <w:r w:rsidRPr="005C19E5">
        <w:rPr>
          <w:rFonts w:ascii="Arial" w:hAnsi="Arial" w:cs="Arial"/>
          <w:sz w:val="24"/>
          <w:szCs w:val="24"/>
        </w:rPr>
        <w:t>.</w:t>
      </w:r>
    </w:p>
    <w:p w14:paraId="2B35B712" w14:textId="77777777" w:rsidR="005C19E5" w:rsidRPr="005C19E5" w:rsidRDefault="005C19E5" w:rsidP="000F4EB1">
      <w:pPr>
        <w:pStyle w:val="Prrafodelista"/>
        <w:numPr>
          <w:ilvl w:val="0"/>
          <w:numId w:val="20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Utilizar el repositorio para el acceso a datos.</w:t>
      </w:r>
    </w:p>
    <w:p w14:paraId="46BD0A13" w14:textId="77777777" w:rsidR="005C19E5" w:rsidRPr="005C19E5" w:rsidRDefault="005C19E5" w:rsidP="000F4EB1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5C19E5">
        <w:rPr>
          <w:rFonts w:ascii="Arial" w:hAnsi="Arial" w:cs="Arial"/>
          <w:b/>
          <w:bCs/>
          <w:sz w:val="24"/>
          <w:szCs w:val="24"/>
        </w:rPr>
        <w:t xml:space="preserve">2.3 </w:t>
      </w:r>
      <w:proofErr w:type="spellStart"/>
      <w:r w:rsidRPr="005C19E5">
        <w:rPr>
          <w:rFonts w:ascii="Arial" w:hAnsi="Arial" w:cs="Arial"/>
          <w:b/>
          <w:bCs/>
          <w:sz w:val="24"/>
          <w:szCs w:val="24"/>
        </w:rPr>
        <w:t>UsuarioRepository</w:t>
      </w:r>
      <w:proofErr w:type="spellEnd"/>
    </w:p>
    <w:p w14:paraId="156C00D3" w14:textId="77777777" w:rsidR="000F4EB1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b/>
          <w:bCs/>
          <w:sz w:val="24"/>
          <w:szCs w:val="24"/>
        </w:rPr>
        <w:t>Responsabilidad principal:</w:t>
      </w:r>
    </w:p>
    <w:p w14:paraId="5D386141" w14:textId="4ECFD004" w:rsidR="005C19E5" w:rsidRPr="005C19E5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Gestionar el acceso y la persistencia de datos relacionados con la entidad Usuario.</w:t>
      </w:r>
    </w:p>
    <w:p w14:paraId="56F7D919" w14:textId="4AA7719A" w:rsidR="005C19E5" w:rsidRPr="005C19E5" w:rsidRDefault="005C19E5" w:rsidP="000F4EB1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5C19E5">
        <w:rPr>
          <w:rFonts w:ascii="Arial" w:hAnsi="Arial" w:cs="Arial"/>
          <w:b/>
          <w:bCs/>
          <w:sz w:val="24"/>
          <w:szCs w:val="24"/>
        </w:rPr>
        <w:t xml:space="preserve">Responsabilidades </w:t>
      </w:r>
      <w:r w:rsidR="00D03C06">
        <w:rPr>
          <w:rFonts w:ascii="Arial" w:hAnsi="Arial" w:cs="Arial"/>
          <w:b/>
          <w:bCs/>
          <w:sz w:val="24"/>
          <w:szCs w:val="24"/>
        </w:rPr>
        <w:t>secundarias</w:t>
      </w:r>
      <w:r w:rsidRPr="005C19E5">
        <w:rPr>
          <w:rFonts w:ascii="Arial" w:hAnsi="Arial" w:cs="Arial"/>
          <w:b/>
          <w:bCs/>
          <w:sz w:val="24"/>
          <w:szCs w:val="24"/>
        </w:rPr>
        <w:t>:</w:t>
      </w:r>
    </w:p>
    <w:p w14:paraId="7D506FCA" w14:textId="77777777" w:rsidR="005C19E5" w:rsidRPr="005C19E5" w:rsidRDefault="005C19E5" w:rsidP="000F4EB1">
      <w:pPr>
        <w:pStyle w:val="Prrafodelista"/>
        <w:numPr>
          <w:ilvl w:val="0"/>
          <w:numId w:val="21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Consultar usuarios en la base de datos.</w:t>
      </w:r>
    </w:p>
    <w:p w14:paraId="11DDA52D" w14:textId="77777777" w:rsidR="005C19E5" w:rsidRPr="005C19E5" w:rsidRDefault="005C19E5" w:rsidP="000F4EB1">
      <w:pPr>
        <w:pStyle w:val="Prrafodelista"/>
        <w:numPr>
          <w:ilvl w:val="0"/>
          <w:numId w:val="21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Guardar información de usuarios.</w:t>
      </w:r>
    </w:p>
    <w:p w14:paraId="7F166E82" w14:textId="77777777" w:rsidR="005C19E5" w:rsidRPr="005C19E5" w:rsidRDefault="005C19E5" w:rsidP="000F4EB1">
      <w:pPr>
        <w:pStyle w:val="Prrafodelista"/>
        <w:numPr>
          <w:ilvl w:val="0"/>
          <w:numId w:val="21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Encapsular la lógica de acceso a datos.</w:t>
      </w:r>
    </w:p>
    <w:p w14:paraId="1A9A7627" w14:textId="72599962" w:rsidR="005C19E5" w:rsidRDefault="005C19E5" w:rsidP="000F4EB1">
      <w:pPr>
        <w:pStyle w:val="Prrafodelista"/>
        <w:numPr>
          <w:ilvl w:val="0"/>
          <w:numId w:val="21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Servir como intermediario entre la base de datos y la capa de</w:t>
      </w:r>
      <w:r w:rsidR="009A2774">
        <w:rPr>
          <w:rFonts w:ascii="Arial" w:hAnsi="Arial" w:cs="Arial"/>
          <w:sz w:val="24"/>
          <w:szCs w:val="24"/>
        </w:rPr>
        <w:t xml:space="preserve"> servicio</w:t>
      </w:r>
      <w:r w:rsidRPr="005C19E5">
        <w:rPr>
          <w:rFonts w:ascii="Arial" w:hAnsi="Arial" w:cs="Arial"/>
          <w:sz w:val="24"/>
          <w:szCs w:val="24"/>
        </w:rPr>
        <w:t>.</w:t>
      </w:r>
    </w:p>
    <w:p w14:paraId="1AC58C5A" w14:textId="3597316A" w:rsidR="0048244D" w:rsidRDefault="0048244D" w:rsidP="0048244D">
      <w:pPr>
        <w:jc w:val="both"/>
        <w:rPr>
          <w:rFonts w:ascii="Arial" w:hAnsi="Arial" w:cs="Arial"/>
          <w:sz w:val="24"/>
          <w:szCs w:val="24"/>
        </w:rPr>
      </w:pPr>
    </w:p>
    <w:p w14:paraId="044F6D54" w14:textId="77777777" w:rsidR="001F3BC6" w:rsidRPr="0048244D" w:rsidRDefault="001F3BC6" w:rsidP="0048244D">
      <w:pPr>
        <w:jc w:val="both"/>
        <w:rPr>
          <w:rFonts w:ascii="Arial" w:hAnsi="Arial" w:cs="Arial"/>
          <w:sz w:val="24"/>
          <w:szCs w:val="24"/>
        </w:rPr>
      </w:pPr>
    </w:p>
    <w:p w14:paraId="32B372A3" w14:textId="7D1294A0" w:rsidR="005C19E5" w:rsidRPr="005C19E5" w:rsidRDefault="000F4EB1" w:rsidP="000F4EB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C19E5">
        <w:rPr>
          <w:rFonts w:ascii="Arial" w:hAnsi="Arial" w:cs="Arial"/>
          <w:b/>
          <w:bCs/>
          <w:sz w:val="24"/>
          <w:szCs w:val="24"/>
        </w:rPr>
        <w:t>3. IDENTIFICACIÓN DE CODE SMELLS</w:t>
      </w:r>
    </w:p>
    <w:p w14:paraId="2941A119" w14:textId="77777777" w:rsidR="005C19E5" w:rsidRPr="005C19E5" w:rsidRDefault="005C19E5" w:rsidP="000F4EB1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5C19E5">
        <w:rPr>
          <w:rFonts w:ascii="Arial" w:hAnsi="Arial" w:cs="Arial"/>
          <w:b/>
          <w:bCs/>
          <w:sz w:val="24"/>
          <w:szCs w:val="24"/>
        </w:rPr>
        <w:t>3.1 Acoplamiento Fuerte (Violación del Principio de Inversión de Dependencias)</w:t>
      </w:r>
    </w:p>
    <w:p w14:paraId="55CDF34E" w14:textId="77777777" w:rsidR="005C19E5" w:rsidRPr="005C19E5" w:rsidRDefault="005C19E5" w:rsidP="000F4EB1">
      <w:pPr>
        <w:ind w:left="1416"/>
        <w:jc w:val="both"/>
        <w:rPr>
          <w:rFonts w:ascii="Arial" w:hAnsi="Arial" w:cs="Arial"/>
          <w:sz w:val="24"/>
          <w:szCs w:val="24"/>
        </w:rPr>
      </w:pPr>
      <w:proofErr w:type="spellStart"/>
      <w:r w:rsidRPr="005C19E5">
        <w:rPr>
          <w:rFonts w:ascii="Arial" w:hAnsi="Arial" w:cs="Arial"/>
          <w:sz w:val="24"/>
          <w:szCs w:val="24"/>
        </w:rPr>
        <w:t>private</w:t>
      </w:r>
      <w:proofErr w:type="spellEnd"/>
      <w:r w:rsidRPr="005C19E5">
        <w:rPr>
          <w:rFonts w:ascii="Arial" w:hAnsi="Arial" w:cs="Arial"/>
          <w:sz w:val="24"/>
          <w:szCs w:val="24"/>
        </w:rPr>
        <w:t xml:space="preserve"> val </w:t>
      </w:r>
      <w:proofErr w:type="spellStart"/>
      <w:r w:rsidRPr="005C19E5">
        <w:rPr>
          <w:rFonts w:ascii="Arial" w:hAnsi="Arial" w:cs="Arial"/>
          <w:sz w:val="24"/>
          <w:szCs w:val="24"/>
        </w:rPr>
        <w:t>service</w:t>
      </w:r>
      <w:proofErr w:type="spellEnd"/>
      <w:r w:rsidRPr="005C19E5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5C19E5">
        <w:rPr>
          <w:rFonts w:ascii="Arial" w:hAnsi="Arial" w:cs="Arial"/>
          <w:sz w:val="24"/>
          <w:szCs w:val="24"/>
        </w:rPr>
        <w:t>UsuarioService</w:t>
      </w:r>
      <w:proofErr w:type="spellEnd"/>
      <w:r w:rsidRPr="005C19E5">
        <w:rPr>
          <w:rFonts w:ascii="Arial" w:hAnsi="Arial" w:cs="Arial"/>
          <w:sz w:val="24"/>
          <w:szCs w:val="24"/>
        </w:rPr>
        <w:t>(</w:t>
      </w:r>
      <w:proofErr w:type="gramEnd"/>
      <w:r w:rsidRPr="005C19E5">
        <w:rPr>
          <w:rFonts w:ascii="Arial" w:hAnsi="Arial" w:cs="Arial"/>
          <w:sz w:val="24"/>
          <w:szCs w:val="24"/>
        </w:rPr>
        <w:t>)</w:t>
      </w:r>
    </w:p>
    <w:p w14:paraId="58FBCC27" w14:textId="77777777" w:rsidR="005C19E5" w:rsidRPr="005C19E5" w:rsidRDefault="005C19E5" w:rsidP="000F4EB1">
      <w:pPr>
        <w:ind w:left="1416"/>
        <w:jc w:val="both"/>
        <w:rPr>
          <w:rFonts w:ascii="Arial" w:hAnsi="Arial" w:cs="Arial"/>
          <w:sz w:val="24"/>
          <w:szCs w:val="24"/>
        </w:rPr>
      </w:pPr>
      <w:proofErr w:type="spellStart"/>
      <w:r w:rsidRPr="005C19E5">
        <w:rPr>
          <w:rFonts w:ascii="Arial" w:hAnsi="Arial" w:cs="Arial"/>
          <w:sz w:val="24"/>
          <w:szCs w:val="24"/>
        </w:rPr>
        <w:t>private</w:t>
      </w:r>
      <w:proofErr w:type="spellEnd"/>
      <w:r w:rsidRPr="005C19E5">
        <w:rPr>
          <w:rFonts w:ascii="Arial" w:hAnsi="Arial" w:cs="Arial"/>
          <w:sz w:val="24"/>
          <w:szCs w:val="24"/>
        </w:rPr>
        <w:t xml:space="preserve"> val repo = </w:t>
      </w:r>
      <w:proofErr w:type="spellStart"/>
      <w:proofErr w:type="gramStart"/>
      <w:r w:rsidRPr="005C19E5">
        <w:rPr>
          <w:rFonts w:ascii="Arial" w:hAnsi="Arial" w:cs="Arial"/>
          <w:sz w:val="24"/>
          <w:szCs w:val="24"/>
        </w:rPr>
        <w:t>UsuarioRepository</w:t>
      </w:r>
      <w:proofErr w:type="spellEnd"/>
      <w:r w:rsidRPr="005C19E5">
        <w:rPr>
          <w:rFonts w:ascii="Arial" w:hAnsi="Arial" w:cs="Arial"/>
          <w:sz w:val="24"/>
          <w:szCs w:val="24"/>
        </w:rPr>
        <w:t>(</w:t>
      </w:r>
      <w:proofErr w:type="gramEnd"/>
      <w:r w:rsidRPr="005C19E5">
        <w:rPr>
          <w:rFonts w:ascii="Arial" w:hAnsi="Arial" w:cs="Arial"/>
          <w:sz w:val="24"/>
          <w:szCs w:val="24"/>
        </w:rPr>
        <w:t>)</w:t>
      </w:r>
    </w:p>
    <w:p w14:paraId="4ED3E5AF" w14:textId="77777777" w:rsidR="005C19E5" w:rsidRPr="005C19E5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Esto genera:</w:t>
      </w:r>
    </w:p>
    <w:p w14:paraId="321F4B88" w14:textId="77777777" w:rsidR="005C19E5" w:rsidRPr="005C19E5" w:rsidRDefault="005C19E5" w:rsidP="000F4EB1">
      <w:pPr>
        <w:pStyle w:val="Prrafodelista"/>
        <w:numPr>
          <w:ilvl w:val="0"/>
          <w:numId w:val="22"/>
        </w:numPr>
        <w:ind w:left="1776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Alto acoplamiento entre clases.</w:t>
      </w:r>
    </w:p>
    <w:p w14:paraId="75A17BE4" w14:textId="77777777" w:rsidR="005C19E5" w:rsidRPr="005C19E5" w:rsidRDefault="005C19E5" w:rsidP="000F4EB1">
      <w:pPr>
        <w:pStyle w:val="Prrafodelista"/>
        <w:numPr>
          <w:ilvl w:val="0"/>
          <w:numId w:val="22"/>
        </w:numPr>
        <w:ind w:left="1776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Dificultad para realizar pruebas unitarias.</w:t>
      </w:r>
    </w:p>
    <w:p w14:paraId="4F1AD1B6" w14:textId="77777777" w:rsidR="005C19E5" w:rsidRPr="005C19E5" w:rsidRDefault="005C19E5" w:rsidP="000F4EB1">
      <w:pPr>
        <w:pStyle w:val="Prrafodelista"/>
        <w:numPr>
          <w:ilvl w:val="0"/>
          <w:numId w:val="22"/>
        </w:numPr>
        <w:ind w:left="1776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Imposibilidad de aplicar inyección de dependencias.</w:t>
      </w:r>
    </w:p>
    <w:p w14:paraId="4851BB4B" w14:textId="27DFBA94" w:rsidR="005C19E5" w:rsidRDefault="005C19E5" w:rsidP="0048244D">
      <w:pPr>
        <w:pStyle w:val="Prrafodelista"/>
        <w:numPr>
          <w:ilvl w:val="0"/>
          <w:numId w:val="22"/>
        </w:numPr>
        <w:ind w:left="1776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Violación del principio SOLID de Inversión de Dependencias.</w:t>
      </w:r>
    </w:p>
    <w:p w14:paraId="4D058AC5" w14:textId="399B98EA" w:rsidR="00F9655B" w:rsidRDefault="00F9655B" w:rsidP="00F9655B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1F3BC6">
        <w:rPr>
          <w:rFonts w:ascii="Arial" w:hAnsi="Arial" w:cs="Arial"/>
          <w:sz w:val="24"/>
          <w:szCs w:val="24"/>
        </w:rPr>
        <w:lastRenderedPageBreak/>
        <w:t>Antipatrón</w:t>
      </w:r>
      <w:r w:rsidR="001F3BC6" w:rsidRPr="001F3BC6">
        <w:rPr>
          <w:rFonts w:ascii="Arial" w:hAnsi="Arial" w:cs="Arial"/>
          <w:sz w:val="24"/>
          <w:szCs w:val="24"/>
        </w:rPr>
        <w:t>:</w:t>
      </w:r>
      <w:r w:rsidRPr="001F3BC6">
        <w:rPr>
          <w:rFonts w:ascii="Arial" w:hAnsi="Arial" w:cs="Arial"/>
          <w:b/>
          <w:bCs/>
          <w:sz w:val="24"/>
          <w:szCs w:val="24"/>
        </w:rPr>
        <w:t xml:space="preserve"> </w:t>
      </w:r>
      <w:r w:rsidR="001F3BC6" w:rsidRPr="001F3BC6">
        <w:rPr>
          <w:rFonts w:ascii="Arial" w:hAnsi="Arial" w:cs="Arial"/>
          <w:b/>
          <w:bCs/>
          <w:sz w:val="24"/>
          <w:szCs w:val="24"/>
        </w:rPr>
        <w:t>CARGO CULT PROGRAMMING</w:t>
      </w:r>
    </w:p>
    <w:p w14:paraId="21462A44" w14:textId="32D8483C" w:rsidR="001F3BC6" w:rsidRPr="001F3BC6" w:rsidRDefault="001F3BC6" w:rsidP="00F9655B">
      <w:pPr>
        <w:ind w:left="708"/>
        <w:jc w:val="both"/>
        <w:rPr>
          <w:rFonts w:ascii="Arial" w:hAnsi="Arial" w:cs="Arial"/>
          <w:sz w:val="24"/>
          <w:szCs w:val="24"/>
        </w:rPr>
      </w:pPr>
      <w:r w:rsidRPr="001F3BC6">
        <w:rPr>
          <w:rFonts w:ascii="Arial" w:hAnsi="Arial" w:cs="Arial"/>
          <w:sz w:val="24"/>
          <w:szCs w:val="24"/>
        </w:rPr>
        <w:t xml:space="preserve">Este </w:t>
      </w:r>
      <w:proofErr w:type="spellStart"/>
      <w:r w:rsidRPr="001F3BC6">
        <w:rPr>
          <w:rFonts w:ascii="Arial" w:hAnsi="Arial" w:cs="Arial"/>
          <w:sz w:val="24"/>
          <w:szCs w:val="24"/>
        </w:rPr>
        <w:t>antipatrón</w:t>
      </w:r>
      <w:proofErr w:type="spellEnd"/>
      <w:r w:rsidRPr="001F3BC6">
        <w:rPr>
          <w:rFonts w:ascii="Arial" w:hAnsi="Arial" w:cs="Arial"/>
          <w:sz w:val="24"/>
          <w:szCs w:val="24"/>
        </w:rPr>
        <w:t xml:space="preserve"> ocurre cuando se copia una estructura</w:t>
      </w:r>
      <w:r>
        <w:rPr>
          <w:rFonts w:ascii="Arial" w:hAnsi="Arial" w:cs="Arial"/>
          <w:sz w:val="24"/>
          <w:szCs w:val="24"/>
        </w:rPr>
        <w:t xml:space="preserve"> </w:t>
      </w:r>
      <w:r w:rsidRPr="001F3BC6">
        <w:rPr>
          <w:rFonts w:ascii="Arial" w:hAnsi="Arial" w:cs="Arial"/>
          <w:sz w:val="24"/>
          <w:szCs w:val="24"/>
        </w:rPr>
        <w:t xml:space="preserve">(por ejemplo </w:t>
      </w:r>
      <w:proofErr w:type="spellStart"/>
      <w:r w:rsidRPr="001F3BC6">
        <w:rPr>
          <w:rFonts w:ascii="Arial" w:hAnsi="Arial" w:cs="Arial"/>
          <w:sz w:val="24"/>
          <w:szCs w:val="24"/>
        </w:rPr>
        <w:t>Controller</w:t>
      </w:r>
      <w:proofErr w:type="spellEnd"/>
      <w:r w:rsidRPr="001F3BC6">
        <w:rPr>
          <w:rFonts w:ascii="Arial" w:hAnsi="Arial" w:cs="Arial"/>
          <w:sz w:val="24"/>
          <w:szCs w:val="24"/>
        </w:rPr>
        <w:t>–</w:t>
      </w:r>
      <w:proofErr w:type="spellStart"/>
      <w:r w:rsidRPr="001F3BC6">
        <w:rPr>
          <w:rFonts w:ascii="Arial" w:hAnsi="Arial" w:cs="Arial"/>
          <w:sz w:val="24"/>
          <w:szCs w:val="24"/>
        </w:rPr>
        <w:t>Service</w:t>
      </w:r>
      <w:proofErr w:type="spellEnd"/>
      <w:r w:rsidRPr="001F3BC6">
        <w:rPr>
          <w:rFonts w:ascii="Arial" w:hAnsi="Arial" w:cs="Arial"/>
          <w:sz w:val="24"/>
          <w:szCs w:val="24"/>
        </w:rPr>
        <w:t>–</w:t>
      </w:r>
      <w:proofErr w:type="spellStart"/>
      <w:r w:rsidRPr="001F3BC6">
        <w:rPr>
          <w:rFonts w:ascii="Arial" w:hAnsi="Arial" w:cs="Arial"/>
          <w:sz w:val="24"/>
          <w:szCs w:val="24"/>
        </w:rPr>
        <w:t>Repository</w:t>
      </w:r>
      <w:proofErr w:type="spellEnd"/>
      <w:r w:rsidRPr="001F3BC6">
        <w:rPr>
          <w:rFonts w:ascii="Arial" w:hAnsi="Arial" w:cs="Arial"/>
          <w:sz w:val="24"/>
          <w:szCs w:val="24"/>
        </w:rPr>
        <w:t>) sin comprender realmente sus principios</w:t>
      </w:r>
      <w:r>
        <w:rPr>
          <w:rFonts w:ascii="Arial" w:hAnsi="Arial" w:cs="Arial"/>
          <w:sz w:val="24"/>
          <w:szCs w:val="24"/>
        </w:rPr>
        <w:t xml:space="preserve"> y responsabilidades </w:t>
      </w:r>
      <w:proofErr w:type="spellStart"/>
      <w:r>
        <w:rPr>
          <w:rFonts w:ascii="Arial" w:hAnsi="Arial" w:cs="Arial"/>
          <w:sz w:val="24"/>
          <w:szCs w:val="24"/>
        </w:rPr>
        <w:t>unicas</w:t>
      </w:r>
      <w:proofErr w:type="spellEnd"/>
      <w:r w:rsidRPr="001F3BC6">
        <w:rPr>
          <w:rFonts w:ascii="Arial" w:hAnsi="Arial" w:cs="Arial"/>
          <w:sz w:val="24"/>
          <w:szCs w:val="24"/>
        </w:rPr>
        <w:t>.</w:t>
      </w:r>
    </w:p>
    <w:p w14:paraId="242C53E6" w14:textId="77777777" w:rsidR="009A2774" w:rsidRPr="009A2774" w:rsidRDefault="009A2774" w:rsidP="009A2774">
      <w:pPr>
        <w:ind w:left="1056"/>
        <w:jc w:val="both"/>
        <w:rPr>
          <w:rFonts w:ascii="Arial" w:hAnsi="Arial" w:cs="Arial"/>
          <w:sz w:val="24"/>
          <w:szCs w:val="24"/>
        </w:rPr>
      </w:pPr>
    </w:p>
    <w:p w14:paraId="028AF741" w14:textId="77777777" w:rsidR="005C19E5" w:rsidRPr="005C19E5" w:rsidRDefault="005C19E5" w:rsidP="000F4EB1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5C19E5">
        <w:rPr>
          <w:rFonts w:ascii="Arial" w:hAnsi="Arial" w:cs="Arial"/>
          <w:b/>
          <w:bCs/>
          <w:sz w:val="24"/>
          <w:szCs w:val="24"/>
        </w:rPr>
        <w:t>3.2 Atributo No Utilizado</w:t>
      </w:r>
    </w:p>
    <w:p w14:paraId="283C2546" w14:textId="77777777" w:rsidR="005C19E5" w:rsidRPr="00BE3797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 xml:space="preserve">En la clase </w:t>
      </w:r>
      <w:proofErr w:type="spellStart"/>
      <w:r w:rsidRPr="00BE3797">
        <w:rPr>
          <w:rFonts w:ascii="Arial" w:hAnsi="Arial" w:cs="Arial"/>
          <w:sz w:val="24"/>
          <w:szCs w:val="24"/>
        </w:rPr>
        <w:t>UsuarioController</w:t>
      </w:r>
      <w:proofErr w:type="spellEnd"/>
      <w:r w:rsidRPr="00BE3797">
        <w:rPr>
          <w:rFonts w:ascii="Arial" w:hAnsi="Arial" w:cs="Arial"/>
          <w:sz w:val="24"/>
          <w:szCs w:val="24"/>
        </w:rPr>
        <w:t xml:space="preserve"> se declara un objeto </w:t>
      </w:r>
      <w:proofErr w:type="spellStart"/>
      <w:r w:rsidRPr="00BE3797">
        <w:rPr>
          <w:rFonts w:ascii="Arial" w:hAnsi="Arial" w:cs="Arial"/>
          <w:sz w:val="24"/>
          <w:szCs w:val="24"/>
        </w:rPr>
        <w:t>UsuarioRepository</w:t>
      </w:r>
      <w:proofErr w:type="spellEnd"/>
      <w:r w:rsidRPr="00BE3797">
        <w:rPr>
          <w:rFonts w:ascii="Arial" w:hAnsi="Arial" w:cs="Arial"/>
          <w:sz w:val="24"/>
          <w:szCs w:val="24"/>
        </w:rPr>
        <w:t xml:space="preserve"> que no es utilizado.</w:t>
      </w:r>
    </w:p>
    <w:p w14:paraId="266EABCD" w14:textId="77777777" w:rsidR="005C19E5" w:rsidRPr="00BE3797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Esto representa:</w:t>
      </w:r>
    </w:p>
    <w:p w14:paraId="7EC198E2" w14:textId="77777777" w:rsidR="005C19E5" w:rsidRPr="00BE3797" w:rsidRDefault="005C19E5" w:rsidP="000F4EB1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Código innecesario.</w:t>
      </w:r>
    </w:p>
    <w:p w14:paraId="641305E5" w14:textId="77777777" w:rsidR="005C19E5" w:rsidRPr="00BE3797" w:rsidRDefault="005C19E5" w:rsidP="000F4EB1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Baja cohesión.</w:t>
      </w:r>
    </w:p>
    <w:p w14:paraId="48D5FC54" w14:textId="2E57EC61" w:rsidR="005C19E5" w:rsidRDefault="005C19E5" w:rsidP="000F4EB1">
      <w:pPr>
        <w:numPr>
          <w:ilvl w:val="0"/>
          <w:numId w:val="23"/>
        </w:numPr>
        <w:tabs>
          <w:tab w:val="clear" w:pos="720"/>
          <w:tab w:val="num" w:pos="1428"/>
        </w:tabs>
        <w:ind w:left="142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Posible error de diseño o refactorización incompleta.</w:t>
      </w:r>
    </w:p>
    <w:p w14:paraId="7E14231F" w14:textId="4E3A96CB" w:rsidR="001F3BC6" w:rsidRPr="001F3BC6" w:rsidRDefault="001F3BC6" w:rsidP="001F3BC6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1F3BC6">
        <w:rPr>
          <w:rFonts w:ascii="Arial" w:hAnsi="Arial" w:cs="Arial"/>
          <w:b/>
          <w:bCs/>
          <w:sz w:val="24"/>
          <w:szCs w:val="24"/>
        </w:rPr>
        <w:t>Antipatrón: LAVA FLOW</w:t>
      </w:r>
    </w:p>
    <w:p w14:paraId="058B7D3C" w14:textId="7621DD5E" w:rsidR="001F3BC6" w:rsidRDefault="001F3BC6" w:rsidP="001F3BC6">
      <w:pPr>
        <w:ind w:left="708"/>
        <w:jc w:val="both"/>
        <w:rPr>
          <w:rFonts w:ascii="Arial" w:hAnsi="Arial" w:cs="Arial"/>
          <w:sz w:val="24"/>
          <w:szCs w:val="24"/>
        </w:rPr>
      </w:pPr>
      <w:r w:rsidRPr="001F3BC6">
        <w:rPr>
          <w:rFonts w:ascii="Arial" w:hAnsi="Arial" w:cs="Arial"/>
          <w:sz w:val="24"/>
          <w:szCs w:val="24"/>
        </w:rPr>
        <w:t xml:space="preserve">Lava Flow ocurre cuando se deja código muerto, innecesario </w:t>
      </w:r>
      <w:r>
        <w:rPr>
          <w:rFonts w:ascii="Arial" w:hAnsi="Arial" w:cs="Arial"/>
          <w:sz w:val="24"/>
          <w:szCs w:val="24"/>
        </w:rPr>
        <w:t xml:space="preserve">o restos </w:t>
      </w:r>
      <w:r w:rsidRPr="001F3BC6">
        <w:rPr>
          <w:rFonts w:ascii="Arial" w:hAnsi="Arial" w:cs="Arial"/>
          <w:sz w:val="24"/>
          <w:szCs w:val="24"/>
        </w:rPr>
        <w:t>de implementaciones anteriores por miedo a eliminarlo o por descuido.</w:t>
      </w:r>
    </w:p>
    <w:p w14:paraId="0C3665A6" w14:textId="77777777" w:rsidR="001F3BC6" w:rsidRPr="00BE3797" w:rsidRDefault="001F3BC6" w:rsidP="001F3BC6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543E100F" w14:textId="77777777" w:rsidR="005C19E5" w:rsidRPr="005C19E5" w:rsidRDefault="005C19E5" w:rsidP="000F4EB1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5C19E5">
        <w:rPr>
          <w:rFonts w:ascii="Arial" w:hAnsi="Arial" w:cs="Arial"/>
          <w:b/>
          <w:bCs/>
          <w:sz w:val="24"/>
          <w:szCs w:val="24"/>
        </w:rPr>
        <w:t>3.3 Inconsistencia en la Capa de Servicio</w:t>
      </w:r>
    </w:p>
    <w:p w14:paraId="6BFAFEB7" w14:textId="77777777" w:rsidR="005C19E5" w:rsidRPr="005C19E5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 xml:space="preserve">El controlador define múltiples métodos (actualizar, eliminar, listar, buscar, validar, bloquear), pero la clase </w:t>
      </w:r>
      <w:proofErr w:type="spellStart"/>
      <w:r w:rsidRPr="005C19E5">
        <w:rPr>
          <w:rFonts w:ascii="Arial" w:hAnsi="Arial" w:cs="Arial"/>
          <w:sz w:val="24"/>
          <w:szCs w:val="24"/>
        </w:rPr>
        <w:t>UsuarioService</w:t>
      </w:r>
      <w:proofErr w:type="spellEnd"/>
      <w:r w:rsidRPr="005C19E5">
        <w:rPr>
          <w:rFonts w:ascii="Arial" w:hAnsi="Arial" w:cs="Arial"/>
          <w:sz w:val="24"/>
          <w:szCs w:val="24"/>
        </w:rPr>
        <w:t xml:space="preserve"> solo implementa dos.</w:t>
      </w:r>
    </w:p>
    <w:p w14:paraId="170AA892" w14:textId="77777777" w:rsidR="005C19E5" w:rsidRPr="005C19E5" w:rsidRDefault="005C19E5" w:rsidP="000F4EB1">
      <w:pPr>
        <w:pStyle w:val="Prrafodelista"/>
        <w:numPr>
          <w:ilvl w:val="0"/>
          <w:numId w:val="24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Esto genera:</w:t>
      </w:r>
    </w:p>
    <w:p w14:paraId="0EF1A6B5" w14:textId="77777777" w:rsidR="005C19E5" w:rsidRPr="005C19E5" w:rsidRDefault="005C19E5" w:rsidP="000F4EB1">
      <w:pPr>
        <w:pStyle w:val="Prrafodelista"/>
        <w:numPr>
          <w:ilvl w:val="0"/>
          <w:numId w:val="24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Inconsistencia en la arquitectura.</w:t>
      </w:r>
    </w:p>
    <w:p w14:paraId="67953409" w14:textId="77777777" w:rsidR="005C19E5" w:rsidRPr="005C19E5" w:rsidRDefault="005C19E5" w:rsidP="000F4EB1">
      <w:pPr>
        <w:pStyle w:val="Prrafodelista"/>
        <w:numPr>
          <w:ilvl w:val="0"/>
          <w:numId w:val="24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Diseño incompleto.</w:t>
      </w:r>
    </w:p>
    <w:p w14:paraId="61FA25A5" w14:textId="3F67671C" w:rsidR="005C19E5" w:rsidRDefault="005C19E5" w:rsidP="000F4EB1">
      <w:pPr>
        <w:pStyle w:val="Prrafodelista"/>
        <w:numPr>
          <w:ilvl w:val="0"/>
          <w:numId w:val="24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 xml:space="preserve">Posible incumplimiento del principio de responsabilidad </w:t>
      </w:r>
      <w:r w:rsidR="001F3BC6">
        <w:rPr>
          <w:rFonts w:ascii="Arial" w:hAnsi="Arial" w:cs="Arial"/>
          <w:sz w:val="24"/>
          <w:szCs w:val="24"/>
        </w:rPr>
        <w:t>única</w:t>
      </w:r>
      <w:r w:rsidRPr="005C19E5">
        <w:rPr>
          <w:rFonts w:ascii="Arial" w:hAnsi="Arial" w:cs="Arial"/>
          <w:sz w:val="24"/>
          <w:szCs w:val="24"/>
        </w:rPr>
        <w:t>.</w:t>
      </w:r>
    </w:p>
    <w:p w14:paraId="262E7B3A" w14:textId="38B7C3BC" w:rsidR="001F3BC6" w:rsidRDefault="001F3BC6" w:rsidP="001F3BC6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Antipatrón: </w:t>
      </w:r>
      <w:r w:rsidRPr="001F3BC6">
        <w:rPr>
          <w:rFonts w:ascii="Arial" w:hAnsi="Arial" w:cs="Arial"/>
          <w:b/>
          <w:bCs/>
          <w:sz w:val="24"/>
          <w:szCs w:val="24"/>
        </w:rPr>
        <w:t>SPAGHETTI CODE</w:t>
      </w:r>
    </w:p>
    <w:p w14:paraId="7CDCE2E7" w14:textId="02862019" w:rsidR="001F3BC6" w:rsidRPr="001F3BC6" w:rsidRDefault="001F3BC6" w:rsidP="001F3BC6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caracteriza por tener un diseño inconsistente, relaciones poco claras y una arquitectura poco definida.</w:t>
      </w:r>
    </w:p>
    <w:p w14:paraId="548305C1" w14:textId="77777777" w:rsidR="005C19E5" w:rsidRPr="005C19E5" w:rsidRDefault="005C19E5" w:rsidP="000F4EB1">
      <w:pPr>
        <w:pStyle w:val="Prrafodelista"/>
        <w:ind w:left="708"/>
        <w:jc w:val="both"/>
        <w:rPr>
          <w:rFonts w:ascii="Arial" w:hAnsi="Arial" w:cs="Arial"/>
          <w:sz w:val="24"/>
          <w:szCs w:val="24"/>
        </w:rPr>
      </w:pPr>
    </w:p>
    <w:p w14:paraId="41809CA6" w14:textId="55040364" w:rsidR="005C19E5" w:rsidRPr="005C19E5" w:rsidRDefault="005C19E5" w:rsidP="000F4EB1">
      <w:pPr>
        <w:pStyle w:val="Prrafodelista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BE3797">
        <w:rPr>
          <w:rFonts w:ascii="Arial" w:hAnsi="Arial" w:cs="Arial"/>
          <w:b/>
          <w:bCs/>
          <w:sz w:val="24"/>
          <w:szCs w:val="24"/>
        </w:rPr>
        <w:t xml:space="preserve">3.4 Posible </w:t>
      </w:r>
      <w:r w:rsidR="00DE0821">
        <w:rPr>
          <w:rFonts w:ascii="Arial" w:hAnsi="Arial" w:cs="Arial"/>
          <w:b/>
          <w:bCs/>
          <w:sz w:val="24"/>
          <w:szCs w:val="24"/>
        </w:rPr>
        <w:t>clase maestra</w:t>
      </w:r>
      <w:r w:rsidRPr="00BE3797">
        <w:rPr>
          <w:rFonts w:ascii="Arial" w:hAnsi="Arial" w:cs="Arial"/>
          <w:b/>
          <w:bCs/>
          <w:sz w:val="24"/>
          <w:szCs w:val="24"/>
        </w:rPr>
        <w:t xml:space="preserve"> en el Controlador</w:t>
      </w:r>
    </w:p>
    <w:p w14:paraId="7E06567B" w14:textId="77777777" w:rsidR="005C19E5" w:rsidRPr="00BE3797" w:rsidRDefault="005C19E5" w:rsidP="000F4EB1">
      <w:pPr>
        <w:pStyle w:val="Prrafodelista"/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 xml:space="preserve">La clase </w:t>
      </w:r>
      <w:proofErr w:type="spellStart"/>
      <w:r w:rsidRPr="00BE3797">
        <w:rPr>
          <w:rFonts w:ascii="Arial" w:hAnsi="Arial" w:cs="Arial"/>
          <w:sz w:val="24"/>
          <w:szCs w:val="24"/>
        </w:rPr>
        <w:t>UsuarioController</w:t>
      </w:r>
      <w:proofErr w:type="spellEnd"/>
      <w:r w:rsidRPr="00BE3797">
        <w:rPr>
          <w:rFonts w:ascii="Arial" w:hAnsi="Arial" w:cs="Arial"/>
          <w:sz w:val="24"/>
          <w:szCs w:val="24"/>
        </w:rPr>
        <w:t xml:space="preserve"> contiene múltiples métodos relacionados con diferentes responsabilidades del usuario.</w:t>
      </w:r>
    </w:p>
    <w:p w14:paraId="5430A624" w14:textId="77777777" w:rsidR="005C19E5" w:rsidRPr="005C19E5" w:rsidRDefault="005C19E5" w:rsidP="000F4EB1">
      <w:pPr>
        <w:pStyle w:val="Prrafodelista"/>
        <w:ind w:left="708"/>
        <w:jc w:val="both"/>
        <w:rPr>
          <w:rFonts w:ascii="Arial" w:hAnsi="Arial" w:cs="Arial"/>
          <w:sz w:val="24"/>
          <w:szCs w:val="24"/>
        </w:rPr>
      </w:pPr>
    </w:p>
    <w:p w14:paraId="69629DD9" w14:textId="1603036C" w:rsidR="005C19E5" w:rsidRDefault="005C19E5" w:rsidP="000F4EB1">
      <w:pPr>
        <w:pStyle w:val="Prrafodelista"/>
        <w:ind w:left="70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Si continúa creciendo, podría convertirse en una clase con demasiadas responsabilidades, dificultando:</w:t>
      </w:r>
    </w:p>
    <w:p w14:paraId="0CA715E3" w14:textId="77777777" w:rsidR="00DE0821" w:rsidRPr="005C19E5" w:rsidRDefault="00DE0821" w:rsidP="000F4EB1">
      <w:pPr>
        <w:pStyle w:val="Prrafodelista"/>
        <w:ind w:left="708"/>
        <w:jc w:val="both"/>
        <w:rPr>
          <w:rFonts w:ascii="Arial" w:hAnsi="Arial" w:cs="Arial"/>
          <w:sz w:val="24"/>
          <w:szCs w:val="24"/>
        </w:rPr>
      </w:pPr>
    </w:p>
    <w:p w14:paraId="074E87D2" w14:textId="77777777" w:rsidR="005C19E5" w:rsidRPr="005C19E5" w:rsidRDefault="005C19E5" w:rsidP="000F4EB1">
      <w:pPr>
        <w:pStyle w:val="Prrafodelista"/>
        <w:numPr>
          <w:ilvl w:val="0"/>
          <w:numId w:val="25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lastRenderedPageBreak/>
        <w:t>Mantenimiento.</w:t>
      </w:r>
    </w:p>
    <w:p w14:paraId="6ABD2BAC" w14:textId="77777777" w:rsidR="005C19E5" w:rsidRPr="005C19E5" w:rsidRDefault="005C19E5" w:rsidP="000F4EB1">
      <w:pPr>
        <w:pStyle w:val="Prrafodelista"/>
        <w:numPr>
          <w:ilvl w:val="0"/>
          <w:numId w:val="25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Escalabilidad.</w:t>
      </w:r>
    </w:p>
    <w:p w14:paraId="455A08F2" w14:textId="67445ED5" w:rsidR="005C19E5" w:rsidRDefault="005C19E5" w:rsidP="00D03C06">
      <w:pPr>
        <w:pStyle w:val="Prrafodelista"/>
        <w:numPr>
          <w:ilvl w:val="0"/>
          <w:numId w:val="25"/>
        </w:numPr>
        <w:ind w:left="1428"/>
        <w:jc w:val="both"/>
        <w:rPr>
          <w:rFonts w:ascii="Arial" w:hAnsi="Arial" w:cs="Arial"/>
          <w:sz w:val="24"/>
          <w:szCs w:val="24"/>
        </w:rPr>
      </w:pPr>
      <w:r w:rsidRPr="005C19E5">
        <w:rPr>
          <w:rFonts w:ascii="Arial" w:hAnsi="Arial" w:cs="Arial"/>
          <w:sz w:val="24"/>
          <w:szCs w:val="24"/>
        </w:rPr>
        <w:t>Comprensión del código.</w:t>
      </w:r>
    </w:p>
    <w:p w14:paraId="335C94A3" w14:textId="1BBDE687" w:rsidR="001F3BC6" w:rsidRDefault="001F3BC6" w:rsidP="001F3BC6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1F3BC6">
        <w:rPr>
          <w:rFonts w:ascii="Arial" w:hAnsi="Arial" w:cs="Arial"/>
          <w:sz w:val="24"/>
          <w:szCs w:val="24"/>
        </w:rPr>
        <w:t xml:space="preserve">Antipatrón: </w:t>
      </w:r>
      <w:r w:rsidRPr="001F3BC6">
        <w:rPr>
          <w:rFonts w:ascii="Arial" w:hAnsi="Arial" w:cs="Arial"/>
          <w:b/>
          <w:bCs/>
          <w:sz w:val="24"/>
          <w:szCs w:val="24"/>
        </w:rPr>
        <w:t>APROPSCALYPSE</w:t>
      </w:r>
    </w:p>
    <w:p w14:paraId="5F419000" w14:textId="59001F6A" w:rsidR="001F3BC6" w:rsidRPr="001F3BC6" w:rsidRDefault="001F3BC6" w:rsidP="006D24C2">
      <w:pPr>
        <w:ind w:left="708"/>
        <w:jc w:val="both"/>
        <w:rPr>
          <w:rFonts w:ascii="Arial" w:hAnsi="Arial" w:cs="Arial"/>
          <w:sz w:val="24"/>
          <w:szCs w:val="24"/>
        </w:rPr>
      </w:pPr>
      <w:proofErr w:type="spellStart"/>
      <w:r w:rsidRPr="001F3BC6">
        <w:rPr>
          <w:rFonts w:ascii="Arial" w:hAnsi="Arial" w:cs="Arial"/>
          <w:sz w:val="24"/>
          <w:szCs w:val="24"/>
        </w:rPr>
        <w:t>Apropscalypse</w:t>
      </w:r>
      <w:proofErr w:type="spellEnd"/>
      <w:r w:rsidRPr="001F3BC6">
        <w:rPr>
          <w:rFonts w:ascii="Arial" w:hAnsi="Arial" w:cs="Arial"/>
          <w:sz w:val="24"/>
          <w:szCs w:val="24"/>
        </w:rPr>
        <w:t xml:space="preserve"> ocurre cuando una clase empieza a crecer</w:t>
      </w:r>
      <w:r w:rsidR="006D24C2">
        <w:rPr>
          <w:rFonts w:ascii="Arial" w:hAnsi="Arial" w:cs="Arial"/>
          <w:sz w:val="24"/>
          <w:szCs w:val="24"/>
        </w:rPr>
        <w:t xml:space="preserve"> </w:t>
      </w:r>
      <w:r w:rsidRPr="001F3BC6">
        <w:rPr>
          <w:rFonts w:ascii="Arial" w:hAnsi="Arial" w:cs="Arial"/>
          <w:sz w:val="24"/>
          <w:szCs w:val="24"/>
        </w:rPr>
        <w:t>descontroladamente en atributos y métodos, volviéndose difícil de mantener.</w:t>
      </w:r>
    </w:p>
    <w:p w14:paraId="44F6F482" w14:textId="77777777" w:rsidR="00D03C06" w:rsidRPr="00D03C06" w:rsidRDefault="00D03C06" w:rsidP="00D03C06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2A160F7F" w14:textId="77777777" w:rsidR="005C19E5" w:rsidRPr="00BE3797" w:rsidRDefault="005C19E5" w:rsidP="000F4EB1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BE3797">
        <w:rPr>
          <w:rFonts w:ascii="Arial" w:hAnsi="Arial" w:cs="Arial"/>
          <w:b/>
          <w:bCs/>
          <w:sz w:val="24"/>
          <w:szCs w:val="24"/>
        </w:rPr>
        <w:t>3.5 Ausencia de Interfaces (Falta de Abstracción)</w:t>
      </w:r>
    </w:p>
    <w:p w14:paraId="2B5D3DF9" w14:textId="77777777" w:rsidR="005C19E5" w:rsidRPr="00BE3797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No se utilizan interfaces como:</w:t>
      </w:r>
    </w:p>
    <w:p w14:paraId="331F5432" w14:textId="77777777" w:rsidR="005C19E5" w:rsidRPr="00BE3797" w:rsidRDefault="005C19E5" w:rsidP="000F4EB1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jc w:val="both"/>
        <w:rPr>
          <w:rFonts w:ascii="Arial" w:hAnsi="Arial" w:cs="Arial"/>
          <w:sz w:val="24"/>
          <w:szCs w:val="24"/>
        </w:rPr>
      </w:pPr>
      <w:proofErr w:type="spellStart"/>
      <w:r w:rsidRPr="00BE3797">
        <w:rPr>
          <w:rFonts w:ascii="Arial" w:hAnsi="Arial" w:cs="Arial"/>
          <w:sz w:val="24"/>
          <w:szCs w:val="24"/>
        </w:rPr>
        <w:t>IUsuarioService</w:t>
      </w:r>
      <w:proofErr w:type="spellEnd"/>
    </w:p>
    <w:p w14:paraId="53EDDABA" w14:textId="77777777" w:rsidR="005C19E5" w:rsidRPr="00BE3797" w:rsidRDefault="005C19E5" w:rsidP="000F4EB1">
      <w:pPr>
        <w:numPr>
          <w:ilvl w:val="0"/>
          <w:numId w:val="26"/>
        </w:numPr>
        <w:tabs>
          <w:tab w:val="clear" w:pos="720"/>
          <w:tab w:val="num" w:pos="1428"/>
        </w:tabs>
        <w:ind w:left="1428"/>
        <w:jc w:val="both"/>
        <w:rPr>
          <w:rFonts w:ascii="Arial" w:hAnsi="Arial" w:cs="Arial"/>
          <w:sz w:val="24"/>
          <w:szCs w:val="24"/>
        </w:rPr>
      </w:pPr>
      <w:proofErr w:type="spellStart"/>
      <w:r w:rsidRPr="00BE3797">
        <w:rPr>
          <w:rFonts w:ascii="Arial" w:hAnsi="Arial" w:cs="Arial"/>
          <w:sz w:val="24"/>
          <w:szCs w:val="24"/>
        </w:rPr>
        <w:t>IUsuarioRepository</w:t>
      </w:r>
      <w:proofErr w:type="spellEnd"/>
    </w:p>
    <w:p w14:paraId="66ED063B" w14:textId="38585B88" w:rsidR="005C19E5" w:rsidRPr="00BE3797" w:rsidRDefault="005C19E5" w:rsidP="000F4EB1">
      <w:pPr>
        <w:ind w:left="70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 xml:space="preserve">Esto </w:t>
      </w:r>
      <w:r w:rsidR="00DA1B40">
        <w:rPr>
          <w:rFonts w:ascii="Arial" w:hAnsi="Arial" w:cs="Arial"/>
          <w:sz w:val="24"/>
          <w:szCs w:val="24"/>
        </w:rPr>
        <w:t>dificulta</w:t>
      </w:r>
      <w:r w:rsidRPr="00BE3797">
        <w:rPr>
          <w:rFonts w:ascii="Arial" w:hAnsi="Arial" w:cs="Arial"/>
          <w:sz w:val="24"/>
          <w:szCs w:val="24"/>
        </w:rPr>
        <w:t>:</w:t>
      </w:r>
    </w:p>
    <w:p w14:paraId="2E14FE85" w14:textId="77777777" w:rsidR="005C19E5" w:rsidRPr="00BE3797" w:rsidRDefault="005C19E5" w:rsidP="000F4EB1">
      <w:pPr>
        <w:numPr>
          <w:ilvl w:val="0"/>
          <w:numId w:val="27"/>
        </w:numPr>
        <w:tabs>
          <w:tab w:val="clear" w:pos="720"/>
          <w:tab w:val="num" w:pos="1428"/>
        </w:tabs>
        <w:ind w:left="142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Aplicar correctamente el principio de inversión de dependencias.</w:t>
      </w:r>
    </w:p>
    <w:p w14:paraId="7674FC2B" w14:textId="77777777" w:rsidR="005C19E5" w:rsidRPr="00BE3797" w:rsidRDefault="005C19E5" w:rsidP="000F4EB1">
      <w:pPr>
        <w:numPr>
          <w:ilvl w:val="0"/>
          <w:numId w:val="27"/>
        </w:numPr>
        <w:tabs>
          <w:tab w:val="clear" w:pos="720"/>
          <w:tab w:val="num" w:pos="1428"/>
        </w:tabs>
        <w:ind w:left="142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Implementar polimorfismo.</w:t>
      </w:r>
    </w:p>
    <w:p w14:paraId="242866AA" w14:textId="1B02A9AC" w:rsidR="00062948" w:rsidRDefault="005C19E5" w:rsidP="000F4EB1">
      <w:pPr>
        <w:numPr>
          <w:ilvl w:val="0"/>
          <w:numId w:val="27"/>
        </w:numPr>
        <w:tabs>
          <w:tab w:val="clear" w:pos="720"/>
          <w:tab w:val="num" w:pos="1428"/>
        </w:tabs>
        <w:ind w:left="1428"/>
        <w:jc w:val="both"/>
        <w:rPr>
          <w:rFonts w:ascii="Arial" w:hAnsi="Arial" w:cs="Arial"/>
          <w:sz w:val="24"/>
          <w:szCs w:val="24"/>
        </w:rPr>
      </w:pPr>
      <w:r w:rsidRPr="00BE3797">
        <w:rPr>
          <w:rFonts w:ascii="Arial" w:hAnsi="Arial" w:cs="Arial"/>
          <w:sz w:val="24"/>
          <w:szCs w:val="24"/>
        </w:rPr>
        <w:t>Facilitar pruebas unitarias</w:t>
      </w:r>
      <w:r w:rsidR="000F4EB1">
        <w:rPr>
          <w:rFonts w:ascii="Arial" w:hAnsi="Arial" w:cs="Arial"/>
          <w:sz w:val="24"/>
          <w:szCs w:val="24"/>
        </w:rPr>
        <w:t>.</w:t>
      </w:r>
    </w:p>
    <w:p w14:paraId="2658E544" w14:textId="608A7DEB" w:rsidR="001F3BC6" w:rsidRDefault="001F3BC6" w:rsidP="001F3BC6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1F3BC6">
        <w:rPr>
          <w:rFonts w:ascii="Arial" w:hAnsi="Arial" w:cs="Arial"/>
          <w:sz w:val="24"/>
          <w:szCs w:val="24"/>
        </w:rPr>
        <w:t xml:space="preserve">Antipatrón: </w:t>
      </w:r>
      <w:r w:rsidRPr="001F3BC6">
        <w:rPr>
          <w:rFonts w:ascii="Arial" w:hAnsi="Arial" w:cs="Arial"/>
          <w:b/>
          <w:bCs/>
          <w:sz w:val="24"/>
          <w:szCs w:val="24"/>
        </w:rPr>
        <w:t>TESTER DRIVEN DEVELOPMENT</w:t>
      </w:r>
    </w:p>
    <w:p w14:paraId="3C0D964F" w14:textId="6C12A543" w:rsidR="006D24C2" w:rsidRPr="006D24C2" w:rsidRDefault="006D24C2" w:rsidP="001F3BC6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caracteriza por no tener en cuenta las pruebas al momento de construir código, por lo que dificulta a futuro testear la funcionalidad y cumplimiento de requerimientos.</w:t>
      </w:r>
    </w:p>
    <w:p w14:paraId="2C0DBEAE" w14:textId="77777777" w:rsidR="001F3BC6" w:rsidRPr="000F4EB1" w:rsidRDefault="001F3BC6" w:rsidP="001F3BC6">
      <w:pPr>
        <w:ind w:left="708"/>
        <w:jc w:val="both"/>
        <w:rPr>
          <w:rFonts w:ascii="Arial" w:hAnsi="Arial" w:cs="Arial"/>
          <w:sz w:val="24"/>
          <w:szCs w:val="24"/>
        </w:rPr>
      </w:pPr>
    </w:p>
    <w:sectPr w:rsidR="001F3BC6" w:rsidRPr="000F4EB1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C6139" w14:textId="77777777" w:rsidR="009C172A" w:rsidRDefault="009C172A" w:rsidP="000325E8">
      <w:pPr>
        <w:spacing w:after="0" w:line="240" w:lineRule="auto"/>
      </w:pPr>
      <w:r>
        <w:separator/>
      </w:r>
    </w:p>
  </w:endnote>
  <w:endnote w:type="continuationSeparator" w:id="0">
    <w:p w14:paraId="783B6373" w14:textId="77777777" w:rsidR="009C172A" w:rsidRDefault="009C172A" w:rsidP="00032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8A7C0" w14:textId="2425E36D" w:rsidR="000325E8" w:rsidRDefault="000325E8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0A29F72" wp14:editId="43010D47">
              <wp:simplePos x="0" y="0"/>
              <wp:positionH relativeFrom="page">
                <wp:posOffset>476250</wp:posOffset>
              </wp:positionH>
              <wp:positionV relativeFrom="paragraph">
                <wp:posOffset>-2951480</wp:posOffset>
              </wp:positionV>
              <wp:extent cx="419100" cy="3552825"/>
              <wp:effectExtent l="0" t="0" r="0" b="9525"/>
              <wp:wrapNone/>
              <wp:docPr id="96603031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552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BBBBBD">
                              <a:shade val="30000"/>
                              <a:satMod val="115000"/>
                            </a:srgbClr>
                          </a:gs>
                          <a:gs pos="50000">
                            <a:srgbClr val="BBBBBD">
                              <a:shade val="67500"/>
                              <a:satMod val="115000"/>
                            </a:srgbClr>
                          </a:gs>
                          <a:gs pos="100000">
                            <a:srgbClr val="BBBBBD">
                              <a:shade val="100000"/>
                              <a:satMod val="115000"/>
                            </a:srgbClr>
                          </a:gs>
                        </a:gsLst>
                        <a:lin ang="81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6279149" id="Rectángulo 1" o:spid="_x0000_s1026" style="position:absolute;margin-left:37.5pt;margin-top:-232.4pt;width:33pt;height:279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" fillcolor="#6c6c6d" stroked="f" strokeweight=".5pt">
              <v:fill color2="#bbbbbd" rotate="t" angle="315" colors="0 #6c6c6d;.5 #9d9d9e;1 #bbbbbd" focus="100%" type="gradient"/>
              <w10:wrap anchorx="page"/>
            </v:rect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214DC8" wp14:editId="66276C6B">
              <wp:simplePos x="0" y="0"/>
              <wp:positionH relativeFrom="page">
                <wp:align>left</wp:align>
              </wp:positionH>
              <wp:positionV relativeFrom="paragraph">
                <wp:posOffset>-3446780</wp:posOffset>
              </wp:positionV>
              <wp:extent cx="419100" cy="4048125"/>
              <wp:effectExtent l="0" t="0" r="19050" b="28575"/>
              <wp:wrapNone/>
              <wp:docPr id="1110947136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40481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C9D126">
                              <a:shade val="30000"/>
                              <a:satMod val="115000"/>
                            </a:srgbClr>
                          </a:gs>
                          <a:gs pos="50000">
                            <a:srgbClr val="C9D126">
                              <a:shade val="67500"/>
                              <a:satMod val="115000"/>
                            </a:srgbClr>
                          </a:gs>
                          <a:gs pos="100000">
                            <a:srgbClr val="C9D126">
                              <a:shade val="100000"/>
                              <a:satMod val="115000"/>
                            </a:srgbClr>
                          </a:gs>
                        </a:gsLst>
                        <a:lin ang="8100000" scaled="1"/>
                        <a:tileRect/>
                      </a:gradFill>
                      <a:ln/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30C1406" id="Rectángulo 1" o:spid="_x0000_s1026" style="position:absolute;margin-left:0;margin-top:-271.4pt;width:33pt;height:318.75pt;z-index:2516633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" fillcolor="#7b810a" strokecolor="#70ad47 [3209]" strokeweight=".5pt">
              <v:fill color2="#d5de19" rotate="t" angle="315" colors="0 #7b810a;.5 #b2ba13;1 #d5de19" focus="100%" type="gradient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F726F" w14:textId="77777777" w:rsidR="009C172A" w:rsidRDefault="009C172A" w:rsidP="000325E8">
      <w:pPr>
        <w:spacing w:after="0" w:line="240" w:lineRule="auto"/>
      </w:pPr>
      <w:r>
        <w:separator/>
      </w:r>
    </w:p>
  </w:footnote>
  <w:footnote w:type="continuationSeparator" w:id="0">
    <w:p w14:paraId="355D095D" w14:textId="77777777" w:rsidR="009C172A" w:rsidRDefault="009C172A" w:rsidP="00032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61322" w14:textId="072150D0" w:rsidR="000325E8" w:rsidRDefault="000325E8">
    <w:pPr>
      <w:pStyle w:val="Encabezado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6309B250" wp14:editId="20E0C440">
              <wp:simplePos x="0" y="0"/>
              <wp:positionH relativeFrom="page">
                <wp:posOffset>6877050</wp:posOffset>
              </wp:positionH>
              <wp:positionV relativeFrom="paragraph">
                <wp:posOffset>-449580</wp:posOffset>
              </wp:positionV>
              <wp:extent cx="419100" cy="3552825"/>
              <wp:effectExtent l="0" t="0" r="0" b="9525"/>
              <wp:wrapNone/>
              <wp:docPr id="209712433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5528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BBBBBD">
                              <a:shade val="30000"/>
                              <a:satMod val="115000"/>
                            </a:srgbClr>
                          </a:gs>
                          <a:gs pos="50000">
                            <a:srgbClr val="BBBBBD">
                              <a:shade val="67500"/>
                              <a:satMod val="115000"/>
                            </a:srgbClr>
                          </a:gs>
                          <a:gs pos="100000">
                            <a:srgbClr val="BBBBBD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6E05DF9" id="Rectángulo 1" o:spid="_x0000_s1026" style="position:absolute;margin-left:541.5pt;margin-top:-35.4pt;width:33pt;height:279.75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" fillcolor="#6c6c6d" stroked="f" strokeweight=".5pt">
              <v:fill color2="#bbbbbd" rotate="t" angle="45" colors="0 #6c6c6d;.5 #9d9d9e;1 #bbbbbd" focus="100%" type="gradient"/>
              <w10:wrap anchorx="page"/>
            </v:rect>
          </w:pict>
        </mc:Fallback>
      </mc:AlternateContent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136D73" wp14:editId="245695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9100" cy="4048125"/>
              <wp:effectExtent l="0" t="0" r="19050" b="28575"/>
              <wp:wrapNone/>
              <wp:docPr id="132609623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404812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C9D126">
                              <a:shade val="30000"/>
                              <a:satMod val="115000"/>
                            </a:srgbClr>
                          </a:gs>
                          <a:gs pos="50000">
                            <a:srgbClr val="C9D126">
                              <a:shade val="67500"/>
                              <a:satMod val="115000"/>
                            </a:srgbClr>
                          </a:gs>
                          <a:gs pos="100000">
                            <a:srgbClr val="C9D126">
                              <a:shade val="100000"/>
                              <a:satMod val="115000"/>
                            </a:srgbClr>
                          </a:gs>
                        </a:gsLst>
                        <a:lin ang="2700000" scaled="1"/>
                        <a:tileRect/>
                      </a:gradFill>
                      <a:ln/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F6CCEE8" id="Rectángulo 1" o:spid="_x0000_s1026" style="position:absolute;margin-left:-18.2pt;margin-top:-35.4pt;width:33pt;height:318.75pt;z-index:2516592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" fillcolor="#7b810a" strokecolor="#70ad47 [3209]" strokeweight=".5pt">
              <v:fill color2="#d5de19" rotate="t" angle="45" colors="0 #7b810a;.5 #b2ba13;1 #d5de19" focus="100%" type="gradient"/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3AF8"/>
    <w:multiLevelType w:val="hybridMultilevel"/>
    <w:tmpl w:val="16AAEA6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0571BA"/>
    <w:multiLevelType w:val="hybridMultilevel"/>
    <w:tmpl w:val="727EE2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B5671"/>
    <w:multiLevelType w:val="hybridMultilevel"/>
    <w:tmpl w:val="DBDE56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B458F"/>
    <w:multiLevelType w:val="hybridMultilevel"/>
    <w:tmpl w:val="7C2868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C45C2"/>
    <w:multiLevelType w:val="hybridMultilevel"/>
    <w:tmpl w:val="B3AA16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66A23"/>
    <w:multiLevelType w:val="hybridMultilevel"/>
    <w:tmpl w:val="1DA251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211BB"/>
    <w:multiLevelType w:val="multilevel"/>
    <w:tmpl w:val="D06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C15E9"/>
    <w:multiLevelType w:val="hybridMultilevel"/>
    <w:tmpl w:val="849E08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577BC"/>
    <w:multiLevelType w:val="multilevel"/>
    <w:tmpl w:val="686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30113"/>
    <w:multiLevelType w:val="hybridMultilevel"/>
    <w:tmpl w:val="034245E6"/>
    <w:lvl w:ilvl="0" w:tplc="AEC09EF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700016"/>
    <w:multiLevelType w:val="hybridMultilevel"/>
    <w:tmpl w:val="DFE85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12427"/>
    <w:multiLevelType w:val="hybridMultilevel"/>
    <w:tmpl w:val="5DAE65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B615B"/>
    <w:multiLevelType w:val="hybridMultilevel"/>
    <w:tmpl w:val="3B3858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3F22DC"/>
    <w:multiLevelType w:val="hybridMultilevel"/>
    <w:tmpl w:val="29365A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E720D"/>
    <w:multiLevelType w:val="hybridMultilevel"/>
    <w:tmpl w:val="707494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0108D5"/>
    <w:multiLevelType w:val="multilevel"/>
    <w:tmpl w:val="1648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92313B"/>
    <w:multiLevelType w:val="hybridMultilevel"/>
    <w:tmpl w:val="DA36FF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14D2B"/>
    <w:multiLevelType w:val="hybridMultilevel"/>
    <w:tmpl w:val="6CC064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0741A"/>
    <w:multiLevelType w:val="hybridMultilevel"/>
    <w:tmpl w:val="06D4642C"/>
    <w:lvl w:ilvl="0" w:tplc="7DC8015A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="Arial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F20BCD"/>
    <w:multiLevelType w:val="hybridMultilevel"/>
    <w:tmpl w:val="9C529CFC"/>
    <w:lvl w:ilvl="0" w:tplc="404E6EBC">
      <w:start w:val="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DB4D29"/>
    <w:multiLevelType w:val="hybridMultilevel"/>
    <w:tmpl w:val="DD9A12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814C39"/>
    <w:multiLevelType w:val="hybridMultilevel"/>
    <w:tmpl w:val="6E426084"/>
    <w:lvl w:ilvl="0" w:tplc="A36CEB6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31D70"/>
    <w:multiLevelType w:val="hybridMultilevel"/>
    <w:tmpl w:val="3C6A10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52207F"/>
    <w:multiLevelType w:val="multilevel"/>
    <w:tmpl w:val="A0E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B3534"/>
    <w:multiLevelType w:val="hybridMultilevel"/>
    <w:tmpl w:val="782492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342E5"/>
    <w:multiLevelType w:val="hybridMultilevel"/>
    <w:tmpl w:val="06D457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FA310E"/>
    <w:multiLevelType w:val="hybridMultilevel"/>
    <w:tmpl w:val="764CC8E6"/>
    <w:lvl w:ilvl="0" w:tplc="323A49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D01F70"/>
    <w:multiLevelType w:val="multilevel"/>
    <w:tmpl w:val="9BA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6"/>
  </w:num>
  <w:num w:numId="3">
    <w:abstractNumId w:val="22"/>
  </w:num>
  <w:num w:numId="4">
    <w:abstractNumId w:val="9"/>
  </w:num>
  <w:num w:numId="5">
    <w:abstractNumId w:val="21"/>
  </w:num>
  <w:num w:numId="6">
    <w:abstractNumId w:val="7"/>
  </w:num>
  <w:num w:numId="7">
    <w:abstractNumId w:val="25"/>
  </w:num>
  <w:num w:numId="8">
    <w:abstractNumId w:val="15"/>
  </w:num>
  <w:num w:numId="9">
    <w:abstractNumId w:val="19"/>
  </w:num>
  <w:num w:numId="10">
    <w:abstractNumId w:val="17"/>
  </w:num>
  <w:num w:numId="11">
    <w:abstractNumId w:val="3"/>
  </w:num>
  <w:num w:numId="12">
    <w:abstractNumId w:val="18"/>
  </w:num>
  <w:num w:numId="13">
    <w:abstractNumId w:val="14"/>
  </w:num>
  <w:num w:numId="14">
    <w:abstractNumId w:val="13"/>
  </w:num>
  <w:num w:numId="15">
    <w:abstractNumId w:val="2"/>
  </w:num>
  <w:num w:numId="16">
    <w:abstractNumId w:val="1"/>
  </w:num>
  <w:num w:numId="17">
    <w:abstractNumId w:val="12"/>
  </w:num>
  <w:num w:numId="18">
    <w:abstractNumId w:val="11"/>
  </w:num>
  <w:num w:numId="19">
    <w:abstractNumId w:val="23"/>
  </w:num>
  <w:num w:numId="20">
    <w:abstractNumId w:val="5"/>
  </w:num>
  <w:num w:numId="21">
    <w:abstractNumId w:val="20"/>
  </w:num>
  <w:num w:numId="22">
    <w:abstractNumId w:val="10"/>
  </w:num>
  <w:num w:numId="23">
    <w:abstractNumId w:val="27"/>
  </w:num>
  <w:num w:numId="24">
    <w:abstractNumId w:val="4"/>
  </w:num>
  <w:num w:numId="25">
    <w:abstractNumId w:val="16"/>
  </w:num>
  <w:num w:numId="26">
    <w:abstractNumId w:val="8"/>
  </w:num>
  <w:num w:numId="27">
    <w:abstractNumId w:val="6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BDE"/>
    <w:rsid w:val="000159EE"/>
    <w:rsid w:val="0001760A"/>
    <w:rsid w:val="000325E8"/>
    <w:rsid w:val="000464B4"/>
    <w:rsid w:val="00062948"/>
    <w:rsid w:val="00071B49"/>
    <w:rsid w:val="00074BDE"/>
    <w:rsid w:val="000937BF"/>
    <w:rsid w:val="00095002"/>
    <w:rsid w:val="000B7F79"/>
    <w:rsid w:val="000F0C85"/>
    <w:rsid w:val="000F4EB1"/>
    <w:rsid w:val="00101A22"/>
    <w:rsid w:val="00107146"/>
    <w:rsid w:val="001133AD"/>
    <w:rsid w:val="001432C6"/>
    <w:rsid w:val="001530ED"/>
    <w:rsid w:val="00160BEF"/>
    <w:rsid w:val="00164A8B"/>
    <w:rsid w:val="00170364"/>
    <w:rsid w:val="001717DA"/>
    <w:rsid w:val="00195D94"/>
    <w:rsid w:val="00196081"/>
    <w:rsid w:val="001A657D"/>
    <w:rsid w:val="001D2CA1"/>
    <w:rsid w:val="001E4B17"/>
    <w:rsid w:val="001F2F36"/>
    <w:rsid w:val="001F3BC6"/>
    <w:rsid w:val="00226FCB"/>
    <w:rsid w:val="002428DC"/>
    <w:rsid w:val="002667B1"/>
    <w:rsid w:val="002F67E0"/>
    <w:rsid w:val="00311B03"/>
    <w:rsid w:val="0031215E"/>
    <w:rsid w:val="00312734"/>
    <w:rsid w:val="00342565"/>
    <w:rsid w:val="00354241"/>
    <w:rsid w:val="0036044B"/>
    <w:rsid w:val="003844D7"/>
    <w:rsid w:val="003853A7"/>
    <w:rsid w:val="00395740"/>
    <w:rsid w:val="003A45BF"/>
    <w:rsid w:val="003C3841"/>
    <w:rsid w:val="003D4142"/>
    <w:rsid w:val="003E44FE"/>
    <w:rsid w:val="004015E8"/>
    <w:rsid w:val="00410B70"/>
    <w:rsid w:val="00411DF7"/>
    <w:rsid w:val="00436D14"/>
    <w:rsid w:val="00461207"/>
    <w:rsid w:val="00467A96"/>
    <w:rsid w:val="004735C7"/>
    <w:rsid w:val="00473DC9"/>
    <w:rsid w:val="0048244D"/>
    <w:rsid w:val="004C0592"/>
    <w:rsid w:val="004C3C01"/>
    <w:rsid w:val="004D4B3F"/>
    <w:rsid w:val="005454FC"/>
    <w:rsid w:val="005505CC"/>
    <w:rsid w:val="00593B20"/>
    <w:rsid w:val="005C19E5"/>
    <w:rsid w:val="005E0EF8"/>
    <w:rsid w:val="005E59CF"/>
    <w:rsid w:val="006060EC"/>
    <w:rsid w:val="00617332"/>
    <w:rsid w:val="0062111D"/>
    <w:rsid w:val="0063229A"/>
    <w:rsid w:val="00656F78"/>
    <w:rsid w:val="00662450"/>
    <w:rsid w:val="006751A9"/>
    <w:rsid w:val="00677183"/>
    <w:rsid w:val="006C453D"/>
    <w:rsid w:val="006D24C2"/>
    <w:rsid w:val="007477FE"/>
    <w:rsid w:val="00772D6F"/>
    <w:rsid w:val="007C1791"/>
    <w:rsid w:val="007E4CE4"/>
    <w:rsid w:val="007E79C7"/>
    <w:rsid w:val="00873FDD"/>
    <w:rsid w:val="00907C52"/>
    <w:rsid w:val="00917FC8"/>
    <w:rsid w:val="00934FD8"/>
    <w:rsid w:val="0095035D"/>
    <w:rsid w:val="009641CC"/>
    <w:rsid w:val="00966CEE"/>
    <w:rsid w:val="00970CDE"/>
    <w:rsid w:val="00976E9C"/>
    <w:rsid w:val="009A2774"/>
    <w:rsid w:val="009C172A"/>
    <w:rsid w:val="009C5030"/>
    <w:rsid w:val="00A200FF"/>
    <w:rsid w:val="00A337A0"/>
    <w:rsid w:val="00A44CD4"/>
    <w:rsid w:val="00A4707C"/>
    <w:rsid w:val="00A55B9F"/>
    <w:rsid w:val="00A857ED"/>
    <w:rsid w:val="00A85F12"/>
    <w:rsid w:val="00A87E14"/>
    <w:rsid w:val="00AB652F"/>
    <w:rsid w:val="00B02852"/>
    <w:rsid w:val="00B04780"/>
    <w:rsid w:val="00B37137"/>
    <w:rsid w:val="00B414BA"/>
    <w:rsid w:val="00B9608B"/>
    <w:rsid w:val="00BB3BA8"/>
    <w:rsid w:val="00BB6755"/>
    <w:rsid w:val="00BB6A79"/>
    <w:rsid w:val="00BD0BB3"/>
    <w:rsid w:val="00C213B7"/>
    <w:rsid w:val="00C249A4"/>
    <w:rsid w:val="00C81A5F"/>
    <w:rsid w:val="00CC3892"/>
    <w:rsid w:val="00CE0EC8"/>
    <w:rsid w:val="00CF68FD"/>
    <w:rsid w:val="00D03C06"/>
    <w:rsid w:val="00D10F40"/>
    <w:rsid w:val="00D74A34"/>
    <w:rsid w:val="00D7666F"/>
    <w:rsid w:val="00D81E83"/>
    <w:rsid w:val="00DA1B40"/>
    <w:rsid w:val="00DA5B4F"/>
    <w:rsid w:val="00DE0821"/>
    <w:rsid w:val="00E2595F"/>
    <w:rsid w:val="00E420B2"/>
    <w:rsid w:val="00E43625"/>
    <w:rsid w:val="00ED054C"/>
    <w:rsid w:val="00F55595"/>
    <w:rsid w:val="00F93FB3"/>
    <w:rsid w:val="00F9655B"/>
    <w:rsid w:val="00FA0E98"/>
    <w:rsid w:val="00FC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B86F08"/>
  <w15:chartTrackingRefBased/>
  <w15:docId w15:val="{310F584A-8671-47EE-AF74-0E31C2F6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B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B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B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B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B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B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BD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32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25E8"/>
  </w:style>
  <w:style w:type="paragraph" w:styleId="Piedepgina">
    <w:name w:val="footer"/>
    <w:basedOn w:val="Normal"/>
    <w:link w:val="PiedepginaCar"/>
    <w:uiPriority w:val="99"/>
    <w:unhideWhenUsed/>
    <w:rsid w:val="000325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25E8"/>
  </w:style>
  <w:style w:type="character" w:styleId="Hipervnculo">
    <w:name w:val="Hyperlink"/>
    <w:basedOn w:val="Fuentedeprrafopredeter"/>
    <w:uiPriority w:val="99"/>
    <w:unhideWhenUsed/>
    <w:rsid w:val="004D4B3F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D4B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1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B414B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4735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1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6</Pages>
  <Words>572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Yesid Mejia Ortega</dc:creator>
  <cp:keywords/>
  <dc:description/>
  <cp:lastModifiedBy>AULAS QR</cp:lastModifiedBy>
  <cp:revision>99</cp:revision>
  <dcterms:created xsi:type="dcterms:W3CDTF">2025-08-16T01:25:00Z</dcterms:created>
  <dcterms:modified xsi:type="dcterms:W3CDTF">2026-02-11T00:45:00Z</dcterms:modified>
</cp:coreProperties>
</file>