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50A12" w14:textId="015B08D0" w:rsidR="00074BDE" w:rsidRDefault="00D7666F" w:rsidP="00B3713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641CC">
        <w:rPr>
          <w:rFonts w:ascii="Arial" w:hAnsi="Arial" w:cs="Arial"/>
          <w:b/>
          <w:bCs/>
          <w:sz w:val="24"/>
          <w:szCs w:val="24"/>
        </w:rPr>
        <w:t>TALLER</w:t>
      </w:r>
      <w:r w:rsidR="0063229A">
        <w:rPr>
          <w:rFonts w:ascii="Arial" w:hAnsi="Arial" w:cs="Arial"/>
          <w:b/>
          <w:bCs/>
          <w:sz w:val="24"/>
          <w:szCs w:val="24"/>
        </w:rPr>
        <w:t xml:space="preserve"> I</w:t>
      </w:r>
      <w:r w:rsidR="00EC6EAD">
        <w:rPr>
          <w:rFonts w:ascii="Arial" w:hAnsi="Arial" w:cs="Arial"/>
          <w:b/>
          <w:bCs/>
          <w:sz w:val="24"/>
          <w:szCs w:val="24"/>
        </w:rPr>
        <w:t>I</w:t>
      </w:r>
    </w:p>
    <w:p w14:paraId="77693D4C" w14:textId="06CDBEAE" w:rsidR="0063229A" w:rsidRPr="009641CC" w:rsidRDefault="0063229A" w:rsidP="00B3713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CORTE I</w:t>
      </w:r>
    </w:p>
    <w:p w14:paraId="292BB110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00207E1C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0AD590B9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16B6CD6C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7B0F726D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6EF56601" w14:textId="77777777" w:rsidR="0001760A" w:rsidRPr="009641CC" w:rsidRDefault="0001760A" w:rsidP="00B37137">
      <w:pPr>
        <w:jc w:val="center"/>
        <w:rPr>
          <w:rFonts w:ascii="Arial" w:hAnsi="Arial" w:cs="Arial"/>
          <w:sz w:val="24"/>
          <w:szCs w:val="24"/>
        </w:rPr>
      </w:pPr>
    </w:p>
    <w:p w14:paraId="6C54C97E" w14:textId="0274E389" w:rsidR="00D7666F" w:rsidRPr="009641CC" w:rsidRDefault="00D7666F" w:rsidP="00B3713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641CC">
        <w:rPr>
          <w:rFonts w:ascii="Arial" w:hAnsi="Arial" w:cs="Arial"/>
          <w:b/>
          <w:bCs/>
          <w:sz w:val="24"/>
          <w:szCs w:val="24"/>
        </w:rPr>
        <w:t>DOCENTE</w:t>
      </w:r>
    </w:p>
    <w:p w14:paraId="795F428B" w14:textId="26AF1624" w:rsidR="00D7666F" w:rsidRPr="009641CC" w:rsidRDefault="005C19E5" w:rsidP="00B3713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ELIECER MONTERO OJEDA</w:t>
      </w:r>
    </w:p>
    <w:p w14:paraId="28F853AA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11E4DC53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5433D511" w14:textId="1E9F3CA7" w:rsidR="00D7666F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5DE69162" w14:textId="77777777" w:rsidR="000F4EB1" w:rsidRPr="009641CC" w:rsidRDefault="000F4EB1" w:rsidP="00B37137">
      <w:pPr>
        <w:jc w:val="center"/>
        <w:rPr>
          <w:rFonts w:ascii="Arial" w:hAnsi="Arial" w:cs="Arial"/>
          <w:sz w:val="24"/>
          <w:szCs w:val="24"/>
        </w:rPr>
      </w:pPr>
    </w:p>
    <w:p w14:paraId="64494A69" w14:textId="77777777" w:rsidR="00C249A4" w:rsidRPr="009641CC" w:rsidRDefault="00C249A4" w:rsidP="00B37137">
      <w:pPr>
        <w:jc w:val="center"/>
        <w:rPr>
          <w:rFonts w:ascii="Arial" w:hAnsi="Arial" w:cs="Arial"/>
          <w:sz w:val="24"/>
          <w:szCs w:val="24"/>
        </w:rPr>
      </w:pPr>
    </w:p>
    <w:p w14:paraId="469719E7" w14:textId="77777777" w:rsidR="00C249A4" w:rsidRPr="009641CC" w:rsidRDefault="00C249A4" w:rsidP="00B37137">
      <w:pPr>
        <w:jc w:val="center"/>
        <w:rPr>
          <w:rFonts w:ascii="Arial" w:hAnsi="Arial" w:cs="Arial"/>
          <w:sz w:val="24"/>
          <w:szCs w:val="24"/>
        </w:rPr>
      </w:pPr>
    </w:p>
    <w:p w14:paraId="05E4C8CF" w14:textId="1041DB5F" w:rsidR="00D7666F" w:rsidRPr="009641CC" w:rsidRDefault="00D7666F" w:rsidP="00B3713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641CC">
        <w:rPr>
          <w:rFonts w:ascii="Arial" w:hAnsi="Arial" w:cs="Arial"/>
          <w:b/>
          <w:bCs/>
          <w:sz w:val="24"/>
          <w:szCs w:val="24"/>
        </w:rPr>
        <w:t>INTEGRANTE</w:t>
      </w:r>
    </w:p>
    <w:p w14:paraId="2E9B46B6" w14:textId="7CC3BEF9" w:rsidR="00617332" w:rsidRPr="009641CC" w:rsidRDefault="00617332" w:rsidP="00B3713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9641CC">
        <w:rPr>
          <w:rFonts w:ascii="Arial" w:hAnsi="Arial" w:cs="Arial"/>
          <w:sz w:val="24"/>
          <w:szCs w:val="24"/>
        </w:rPr>
        <w:t>JUAN DAVID RENGIFO CHAVEZ</w:t>
      </w:r>
    </w:p>
    <w:p w14:paraId="1468AB91" w14:textId="77777777" w:rsidR="00B04780" w:rsidRPr="009641CC" w:rsidRDefault="00B04780" w:rsidP="00B37137">
      <w:pPr>
        <w:jc w:val="center"/>
        <w:rPr>
          <w:rFonts w:ascii="Arial" w:hAnsi="Arial" w:cs="Arial"/>
          <w:sz w:val="24"/>
          <w:szCs w:val="24"/>
        </w:rPr>
      </w:pPr>
    </w:p>
    <w:p w14:paraId="76192E88" w14:textId="77777777" w:rsidR="00B04780" w:rsidRPr="009641CC" w:rsidRDefault="00B04780" w:rsidP="00B37137">
      <w:pPr>
        <w:jc w:val="center"/>
        <w:rPr>
          <w:rFonts w:ascii="Arial" w:hAnsi="Arial" w:cs="Arial"/>
          <w:sz w:val="24"/>
          <w:szCs w:val="24"/>
        </w:rPr>
      </w:pPr>
    </w:p>
    <w:p w14:paraId="0E1AA559" w14:textId="34EBA545" w:rsidR="00B04780" w:rsidRPr="009641CC" w:rsidRDefault="00B04780" w:rsidP="00B37137">
      <w:pPr>
        <w:jc w:val="center"/>
        <w:rPr>
          <w:rFonts w:ascii="Arial" w:hAnsi="Arial" w:cs="Arial"/>
          <w:sz w:val="24"/>
          <w:szCs w:val="24"/>
        </w:rPr>
      </w:pPr>
    </w:p>
    <w:p w14:paraId="02108FCC" w14:textId="77777777" w:rsidR="00B04780" w:rsidRPr="009641CC" w:rsidRDefault="00B04780" w:rsidP="00B37137">
      <w:pPr>
        <w:jc w:val="center"/>
        <w:rPr>
          <w:rFonts w:ascii="Arial" w:hAnsi="Arial" w:cs="Arial"/>
          <w:sz w:val="24"/>
          <w:szCs w:val="24"/>
        </w:rPr>
      </w:pPr>
    </w:p>
    <w:p w14:paraId="4881B20F" w14:textId="77777777" w:rsidR="00B04780" w:rsidRPr="009641CC" w:rsidRDefault="00B04780" w:rsidP="00B37137">
      <w:pPr>
        <w:jc w:val="center"/>
        <w:rPr>
          <w:rFonts w:ascii="Arial" w:hAnsi="Arial" w:cs="Arial"/>
          <w:sz w:val="24"/>
          <w:szCs w:val="24"/>
        </w:rPr>
      </w:pPr>
    </w:p>
    <w:p w14:paraId="6F0D7957" w14:textId="77777777" w:rsidR="00D74A34" w:rsidRPr="009641CC" w:rsidRDefault="00D74A34" w:rsidP="00B37137">
      <w:pPr>
        <w:jc w:val="center"/>
        <w:rPr>
          <w:rFonts w:ascii="Arial" w:hAnsi="Arial" w:cs="Arial"/>
          <w:sz w:val="24"/>
          <w:szCs w:val="24"/>
        </w:rPr>
      </w:pPr>
    </w:p>
    <w:p w14:paraId="2C8DCC27" w14:textId="77777777" w:rsidR="00D74A34" w:rsidRPr="009641CC" w:rsidRDefault="00D74A34" w:rsidP="00B37137">
      <w:pPr>
        <w:jc w:val="center"/>
        <w:rPr>
          <w:rFonts w:ascii="Arial" w:hAnsi="Arial" w:cs="Arial"/>
          <w:sz w:val="24"/>
          <w:szCs w:val="24"/>
        </w:rPr>
      </w:pPr>
    </w:p>
    <w:p w14:paraId="1C774FAB" w14:textId="77777777" w:rsidR="00B04780" w:rsidRPr="009641CC" w:rsidRDefault="00B04780" w:rsidP="00B37137">
      <w:pPr>
        <w:jc w:val="center"/>
        <w:rPr>
          <w:rFonts w:ascii="Arial" w:hAnsi="Arial" w:cs="Arial"/>
          <w:sz w:val="24"/>
          <w:szCs w:val="24"/>
        </w:rPr>
      </w:pPr>
    </w:p>
    <w:p w14:paraId="0CE29966" w14:textId="4A402551" w:rsidR="00B04780" w:rsidRPr="009641CC" w:rsidRDefault="00B04780" w:rsidP="00B3713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9641CC">
        <w:rPr>
          <w:rFonts w:ascii="Arial" w:hAnsi="Arial" w:cs="Arial"/>
          <w:sz w:val="24"/>
          <w:szCs w:val="24"/>
        </w:rPr>
        <w:t>UNIDADES TECONOLOGICAS DE SANTANDER</w:t>
      </w:r>
    </w:p>
    <w:p w14:paraId="6CA8E9E3" w14:textId="24F69F47" w:rsidR="00B04780" w:rsidRPr="009641CC" w:rsidRDefault="005C19E5" w:rsidP="00B37137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PATRONES DE SOFTWARE</w:t>
      </w:r>
    </w:p>
    <w:p w14:paraId="6760E861" w14:textId="30154398" w:rsidR="00B04780" w:rsidRPr="009641CC" w:rsidRDefault="00B04780" w:rsidP="00B3713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9641CC">
        <w:rPr>
          <w:rFonts w:ascii="Arial" w:hAnsi="Arial" w:cs="Arial"/>
          <w:sz w:val="24"/>
          <w:szCs w:val="24"/>
        </w:rPr>
        <w:t>INGENIERIA EN SISTEMAS</w:t>
      </w:r>
    </w:p>
    <w:p w14:paraId="56EF2748" w14:textId="50558412" w:rsidR="00467A96" w:rsidRDefault="00B04780" w:rsidP="0063229A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9641CC">
        <w:rPr>
          <w:rFonts w:ascii="Arial" w:hAnsi="Arial" w:cs="Arial"/>
          <w:sz w:val="24"/>
          <w:szCs w:val="24"/>
        </w:rPr>
        <w:t>202</w:t>
      </w:r>
      <w:r w:rsidR="00873FDD">
        <w:rPr>
          <w:rFonts w:ascii="Arial" w:hAnsi="Arial" w:cs="Arial"/>
          <w:sz w:val="24"/>
          <w:szCs w:val="24"/>
        </w:rPr>
        <w:t>6</w:t>
      </w:r>
    </w:p>
    <w:p w14:paraId="75FF5BF1" w14:textId="2CB49302" w:rsidR="00467A96" w:rsidRPr="00467A96" w:rsidRDefault="00467A96" w:rsidP="00467A96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67A96">
        <w:rPr>
          <w:rFonts w:ascii="Arial" w:hAnsi="Arial" w:cs="Arial"/>
          <w:b/>
          <w:bCs/>
          <w:sz w:val="24"/>
          <w:szCs w:val="24"/>
        </w:rPr>
        <w:lastRenderedPageBreak/>
        <w:t>EJERCICIO DE CLASE (CODIGO)</w:t>
      </w:r>
    </w:p>
    <w:p w14:paraId="6DF0996D" w14:textId="77777777" w:rsidR="00467A96" w:rsidRDefault="00467A96" w:rsidP="00467A9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E808A56" w14:textId="15BD5903" w:rsidR="00467A96" w:rsidRDefault="00107146" w:rsidP="00467A96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10714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0C7EF1" wp14:editId="092262C3">
            <wp:extent cx="5612130" cy="51631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B740" w14:textId="6B872A2E" w:rsidR="00467A96" w:rsidRDefault="00467A96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B6A0E90" w14:textId="6EBD7ADC" w:rsidR="00467A96" w:rsidRDefault="00467A96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61F2DE0" w14:textId="252FD034" w:rsidR="00467A96" w:rsidRDefault="00467A96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6532F09" w14:textId="0D06BB97" w:rsidR="00467A96" w:rsidRDefault="00467A96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657365E" w14:textId="72F8C12E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C17EF55" w14:textId="4D455FD4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97A1A95" w14:textId="5C5ACCC6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26EB181" w14:textId="0B9C7915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CDDDE98" w14:textId="36B11708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2CD4F05" w14:textId="595D46BC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A6F84EB" w14:textId="534B176B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2CE3ADE" w14:textId="3CB505B4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7A8A6EF" w14:textId="77777777" w:rsidR="00CF68FD" w:rsidRPr="009641CC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0A8B37F" w14:textId="22C39532" w:rsidR="00E2595F" w:rsidRPr="009641CC" w:rsidRDefault="00E2595F" w:rsidP="000F4EB1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CBA3C87" w14:textId="77BB3DCA" w:rsidR="000F4EB1" w:rsidRPr="000F4EB1" w:rsidRDefault="000F4EB1" w:rsidP="000F4EB1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0F4EB1">
        <w:rPr>
          <w:rFonts w:ascii="Arial" w:hAnsi="Arial" w:cs="Arial"/>
          <w:b/>
          <w:bCs/>
          <w:sz w:val="24"/>
          <w:szCs w:val="24"/>
        </w:rPr>
        <w:lastRenderedPageBreak/>
        <w:t>DIAGRAMA</w:t>
      </w:r>
      <w:r>
        <w:rPr>
          <w:rFonts w:ascii="Arial" w:hAnsi="Arial" w:cs="Arial"/>
          <w:b/>
          <w:bCs/>
          <w:sz w:val="24"/>
          <w:szCs w:val="24"/>
        </w:rPr>
        <w:t xml:space="preserve"> DE CLASES</w:t>
      </w:r>
      <w:r w:rsidRPr="000F4EB1">
        <w:rPr>
          <w:rFonts w:ascii="Arial" w:hAnsi="Arial" w:cs="Arial"/>
          <w:b/>
          <w:bCs/>
          <w:sz w:val="24"/>
          <w:szCs w:val="24"/>
        </w:rPr>
        <w:t xml:space="preserve"> UML</w:t>
      </w:r>
    </w:p>
    <w:p w14:paraId="3AE1C720" w14:textId="3CDE1C1F" w:rsidR="000F4EB1" w:rsidRDefault="000F4EB1" w:rsidP="00FC0F0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1171E94" wp14:editId="37844029">
            <wp:extent cx="4099560" cy="550909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194" cy="551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AD0D" w14:textId="77777777" w:rsidR="005B27E2" w:rsidRDefault="005B27E2" w:rsidP="00FC0F0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B614A40" w14:textId="5C8B4813" w:rsidR="00B67E1E" w:rsidRPr="00B67E1E" w:rsidRDefault="00B67E1E" w:rsidP="005E072B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B67E1E">
        <w:rPr>
          <w:rFonts w:ascii="Arial" w:hAnsi="Arial" w:cs="Arial"/>
          <w:b/>
          <w:bCs/>
          <w:sz w:val="24"/>
          <w:szCs w:val="24"/>
        </w:rPr>
        <w:t>ANÁLISIS DE LOS PRINCIPIOS SOLID</w:t>
      </w:r>
    </w:p>
    <w:p w14:paraId="4AF5A666" w14:textId="4E65814E" w:rsidR="00B67E1E" w:rsidRPr="00B67E1E" w:rsidRDefault="00B67E1E" w:rsidP="005E072B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B67E1E">
        <w:rPr>
          <w:rFonts w:ascii="Arial" w:hAnsi="Arial" w:cs="Arial"/>
          <w:b/>
          <w:bCs/>
          <w:sz w:val="24"/>
          <w:szCs w:val="24"/>
        </w:rPr>
        <w:t xml:space="preserve">2.1 Single </w:t>
      </w:r>
      <w:proofErr w:type="spellStart"/>
      <w:r w:rsidRPr="00B67E1E">
        <w:rPr>
          <w:rFonts w:ascii="Arial" w:hAnsi="Arial" w:cs="Arial"/>
          <w:b/>
          <w:bCs/>
          <w:sz w:val="24"/>
          <w:szCs w:val="24"/>
        </w:rPr>
        <w:t>Responsibility</w:t>
      </w:r>
      <w:proofErr w:type="spellEnd"/>
      <w:r w:rsidRPr="00B67E1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67E1E">
        <w:rPr>
          <w:rFonts w:ascii="Arial" w:hAnsi="Arial" w:cs="Arial"/>
          <w:b/>
          <w:bCs/>
          <w:sz w:val="24"/>
          <w:szCs w:val="24"/>
        </w:rPr>
        <w:t>Principle</w:t>
      </w:r>
      <w:proofErr w:type="spellEnd"/>
      <w:r w:rsidRPr="00B67E1E">
        <w:rPr>
          <w:rFonts w:ascii="Arial" w:hAnsi="Arial" w:cs="Arial"/>
          <w:b/>
          <w:bCs/>
          <w:sz w:val="24"/>
          <w:szCs w:val="24"/>
        </w:rPr>
        <w:t xml:space="preserve"> (SRP)</w:t>
      </w:r>
    </w:p>
    <w:p w14:paraId="26632CD1" w14:textId="77777777" w:rsidR="00A35828" w:rsidRDefault="00B67E1E" w:rsidP="005E072B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B67E1E">
        <w:rPr>
          <w:rFonts w:ascii="Arial" w:hAnsi="Arial" w:cs="Arial"/>
          <w:b/>
          <w:bCs/>
          <w:sz w:val="24"/>
          <w:szCs w:val="24"/>
        </w:rPr>
        <w:t>Definición:</w:t>
      </w:r>
    </w:p>
    <w:p w14:paraId="565E2C48" w14:textId="29CC86FC" w:rsidR="00A35828" w:rsidRPr="00A35828" w:rsidRDefault="00A35828" w:rsidP="005E072B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El principio de Responsabilidad Única establece que una clase debe tener una sola razón para cambiar, es decir, debe encargarse de una única responsabilidad dentro del sistema.</w:t>
      </w:r>
    </w:p>
    <w:p w14:paraId="21815320" w14:textId="0F8422EB" w:rsidR="00A35828" w:rsidRPr="00A35828" w:rsidRDefault="00A35828" w:rsidP="005E072B">
      <w:pPr>
        <w:ind w:left="360"/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No se refiere únicamente a que tenga pocos métodos, sino a que todos sus comportamientos estén alineados con una misma finalidad dentro del dominio.</w:t>
      </w:r>
    </w:p>
    <w:p w14:paraId="4447095E" w14:textId="2DFC39CE" w:rsidR="00A35828" w:rsidRPr="00A35828" w:rsidRDefault="00A35828" w:rsidP="005E072B">
      <w:pPr>
        <w:ind w:left="360"/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lastRenderedPageBreak/>
        <w:t>Cuando una clase asume múltiples responsabilidades:</w:t>
      </w:r>
    </w:p>
    <w:p w14:paraId="39F187C9" w14:textId="45BB1B67" w:rsidR="00A35828" w:rsidRPr="00A35828" w:rsidRDefault="00A35828" w:rsidP="005E072B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Se vuelve más difícil de mantener.</w:t>
      </w:r>
    </w:p>
    <w:p w14:paraId="64355197" w14:textId="36171137" w:rsidR="00A35828" w:rsidRPr="00A35828" w:rsidRDefault="00A35828" w:rsidP="005E072B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Aumenta el riesgo de efectos colaterales ante cambios.</w:t>
      </w:r>
    </w:p>
    <w:p w14:paraId="37D89D6C" w14:textId="7E2295E4" w:rsidR="00A35828" w:rsidRPr="00A35828" w:rsidRDefault="00A35828" w:rsidP="005E072B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Disminuye la cohesión.</w:t>
      </w:r>
    </w:p>
    <w:p w14:paraId="437FCFAD" w14:textId="757ECE40" w:rsidR="00A35828" w:rsidRPr="00C16652" w:rsidRDefault="00A35828" w:rsidP="00C16652">
      <w:pPr>
        <w:pStyle w:val="Prrafodelista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Incrementa la complejidad estructural.</w:t>
      </w:r>
    </w:p>
    <w:p w14:paraId="675C573A" w14:textId="00ADE368" w:rsidR="00B67E1E" w:rsidRDefault="00B67E1E" w:rsidP="005E072B">
      <w:pPr>
        <w:ind w:left="360"/>
        <w:jc w:val="both"/>
        <w:rPr>
          <w:rFonts w:ascii="Arial" w:hAnsi="Arial" w:cs="Arial"/>
          <w:sz w:val="24"/>
          <w:szCs w:val="24"/>
        </w:rPr>
      </w:pPr>
      <w:r w:rsidRPr="00B67E1E">
        <w:rPr>
          <w:rFonts w:ascii="Arial" w:hAnsi="Arial" w:cs="Arial"/>
          <w:b/>
          <w:bCs/>
          <w:sz w:val="24"/>
          <w:szCs w:val="24"/>
        </w:rPr>
        <w:t>Violación identificada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81DD7DF" w14:textId="403FDD11" w:rsidR="00444A16" w:rsidRDefault="00444A16" w:rsidP="005E0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44A1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D109E91" wp14:editId="334EFB5E">
            <wp:extent cx="5612130" cy="25781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A80C" w14:textId="46891407" w:rsidR="00B67E1E" w:rsidRPr="00B67E1E" w:rsidRDefault="00B67E1E" w:rsidP="005E072B">
      <w:pPr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B67E1E">
        <w:rPr>
          <w:rFonts w:ascii="Arial" w:hAnsi="Arial" w:cs="Arial"/>
          <w:b/>
          <w:bCs/>
          <w:sz w:val="24"/>
          <w:szCs w:val="24"/>
        </w:rPr>
        <w:t>Análisis</w:t>
      </w:r>
      <w:r w:rsidR="003C4FFF">
        <w:rPr>
          <w:rFonts w:ascii="Arial" w:hAnsi="Arial" w:cs="Arial"/>
          <w:b/>
          <w:bCs/>
          <w:sz w:val="24"/>
          <w:szCs w:val="24"/>
        </w:rPr>
        <w:t>:</w:t>
      </w:r>
    </w:p>
    <w:p w14:paraId="147B6811" w14:textId="77777777" w:rsidR="00A35828" w:rsidRPr="00A35828" w:rsidRDefault="00A35828" w:rsidP="005E072B">
      <w:pPr>
        <w:ind w:left="360"/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35828">
        <w:rPr>
          <w:rFonts w:ascii="Arial" w:hAnsi="Arial" w:cs="Arial"/>
          <w:sz w:val="24"/>
          <w:szCs w:val="24"/>
        </w:rPr>
        <w:t>UsuarioController</w:t>
      </w:r>
      <w:proofErr w:type="spellEnd"/>
      <w:r w:rsidRPr="00A35828">
        <w:rPr>
          <w:rFonts w:ascii="Arial" w:hAnsi="Arial" w:cs="Arial"/>
          <w:sz w:val="24"/>
          <w:szCs w:val="24"/>
        </w:rPr>
        <w:t xml:space="preserve"> actualmente:</w:t>
      </w:r>
    </w:p>
    <w:p w14:paraId="5D542193" w14:textId="77777777" w:rsidR="00A35828" w:rsidRPr="00A35828" w:rsidRDefault="00A35828" w:rsidP="005E072B">
      <w:pPr>
        <w:pStyle w:val="Prrafodelista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Gestiona múltiples operaciones del dominio Usuario.</w:t>
      </w:r>
    </w:p>
    <w:p w14:paraId="7F98F697" w14:textId="77777777" w:rsidR="00A35828" w:rsidRPr="00A35828" w:rsidRDefault="00A35828" w:rsidP="005E072B">
      <w:pPr>
        <w:pStyle w:val="Prrafodelista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Declara una dependencia (</w:t>
      </w:r>
      <w:proofErr w:type="spellStart"/>
      <w:r w:rsidRPr="00A35828">
        <w:rPr>
          <w:rFonts w:ascii="Arial" w:hAnsi="Arial" w:cs="Arial"/>
          <w:sz w:val="24"/>
          <w:szCs w:val="24"/>
        </w:rPr>
        <w:t>UsuarioRepository</w:t>
      </w:r>
      <w:proofErr w:type="spellEnd"/>
      <w:r w:rsidRPr="00A35828">
        <w:rPr>
          <w:rFonts w:ascii="Arial" w:hAnsi="Arial" w:cs="Arial"/>
          <w:sz w:val="24"/>
          <w:szCs w:val="24"/>
        </w:rPr>
        <w:t>) que no utiliza.</w:t>
      </w:r>
    </w:p>
    <w:p w14:paraId="2A38F82B" w14:textId="77777777" w:rsidR="00A35828" w:rsidRPr="00A35828" w:rsidRDefault="00A35828" w:rsidP="005E072B">
      <w:pPr>
        <w:pStyle w:val="Prrafodelista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Está preparado para crecer agregando nuevas funciones.</w:t>
      </w:r>
    </w:p>
    <w:p w14:paraId="66954018" w14:textId="77777777" w:rsidR="00A35828" w:rsidRPr="00A35828" w:rsidRDefault="00A35828" w:rsidP="005E072B">
      <w:pPr>
        <w:ind w:left="360"/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Aunque delega la lógica al servicio, su estructura lo expone a múltiples razones de cambio:</w:t>
      </w:r>
    </w:p>
    <w:p w14:paraId="06C8B496" w14:textId="77777777" w:rsidR="00A35828" w:rsidRPr="00A35828" w:rsidRDefault="00A35828" w:rsidP="005E072B">
      <w:pPr>
        <w:pStyle w:val="Prrafodelista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 xml:space="preserve">Cambios en </w:t>
      </w:r>
      <w:proofErr w:type="spellStart"/>
      <w:r w:rsidRPr="00A35828">
        <w:rPr>
          <w:rFonts w:ascii="Arial" w:hAnsi="Arial" w:cs="Arial"/>
          <w:sz w:val="24"/>
          <w:szCs w:val="24"/>
        </w:rPr>
        <w:t>endpoints</w:t>
      </w:r>
      <w:proofErr w:type="spellEnd"/>
      <w:r w:rsidRPr="00A35828">
        <w:rPr>
          <w:rFonts w:ascii="Arial" w:hAnsi="Arial" w:cs="Arial"/>
          <w:sz w:val="24"/>
          <w:szCs w:val="24"/>
        </w:rPr>
        <w:t>.</w:t>
      </w:r>
    </w:p>
    <w:p w14:paraId="5CC48621" w14:textId="77777777" w:rsidR="00A35828" w:rsidRPr="00A35828" w:rsidRDefault="00A35828" w:rsidP="005E072B">
      <w:pPr>
        <w:pStyle w:val="Prrafodelista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Cambios en reglas de autorización.</w:t>
      </w:r>
    </w:p>
    <w:p w14:paraId="7A5A7D32" w14:textId="77777777" w:rsidR="00A35828" w:rsidRPr="00A35828" w:rsidRDefault="00A35828" w:rsidP="005E072B">
      <w:pPr>
        <w:pStyle w:val="Prrafodelista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Cambios en validaciones previas a la lógica.</w:t>
      </w:r>
    </w:p>
    <w:p w14:paraId="7C81E5DD" w14:textId="77777777" w:rsidR="00A35828" w:rsidRPr="00A35828" w:rsidRDefault="00A35828" w:rsidP="005E072B">
      <w:pPr>
        <w:pStyle w:val="Prrafodelista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Cambios en la estructura de datos de entrada o salida.</w:t>
      </w:r>
    </w:p>
    <w:p w14:paraId="1E5C557C" w14:textId="77777777" w:rsidR="00A35828" w:rsidRPr="00A35828" w:rsidRDefault="00A35828" w:rsidP="005E072B">
      <w:pPr>
        <w:pStyle w:val="Prrafodelista"/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Cambios en infraestructura (debido a instanciación directa).</w:t>
      </w:r>
    </w:p>
    <w:p w14:paraId="574835CF" w14:textId="77777777" w:rsidR="00A35828" w:rsidRPr="00A35828" w:rsidRDefault="00A35828" w:rsidP="005E072B">
      <w:pPr>
        <w:ind w:left="360"/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Esto indica que la clase puede evolucionar hacia una clase con múltiples responsabilidades, afectando su cohesión.</w:t>
      </w:r>
    </w:p>
    <w:p w14:paraId="4475A44A" w14:textId="46F52956" w:rsidR="00916E8C" w:rsidRDefault="00A35828" w:rsidP="005E072B">
      <w:pPr>
        <w:ind w:left="360"/>
        <w:jc w:val="both"/>
        <w:rPr>
          <w:rFonts w:ascii="Arial" w:hAnsi="Arial" w:cs="Arial"/>
          <w:sz w:val="24"/>
          <w:szCs w:val="24"/>
        </w:rPr>
      </w:pPr>
      <w:r w:rsidRPr="00A35828">
        <w:rPr>
          <w:rFonts w:ascii="Arial" w:hAnsi="Arial" w:cs="Arial"/>
          <w:sz w:val="24"/>
          <w:szCs w:val="24"/>
        </w:rPr>
        <w:t>El problema no es la cantidad de métodos, sino la concentración progresiva de responsabilidades relacionadas con diferentes aspectos del sistema.</w:t>
      </w:r>
    </w:p>
    <w:p w14:paraId="463F9DE3" w14:textId="77777777" w:rsidR="00226541" w:rsidRDefault="00226541" w:rsidP="005E072B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12B30FD8" w14:textId="649601BF" w:rsidR="00474143" w:rsidRPr="005F0DD3" w:rsidRDefault="00474143" w:rsidP="005E072B">
      <w:pPr>
        <w:pStyle w:val="Prrafodelista"/>
        <w:numPr>
          <w:ilvl w:val="1"/>
          <w:numId w:val="2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5F0DD3">
        <w:rPr>
          <w:rFonts w:ascii="Arial" w:hAnsi="Arial" w:cs="Arial"/>
          <w:b/>
          <w:bCs/>
          <w:sz w:val="24"/>
          <w:szCs w:val="24"/>
        </w:rPr>
        <w:lastRenderedPageBreak/>
        <w:t>Open/</w:t>
      </w:r>
      <w:proofErr w:type="spellStart"/>
      <w:r w:rsidRPr="005F0DD3">
        <w:rPr>
          <w:rFonts w:ascii="Arial" w:hAnsi="Arial" w:cs="Arial"/>
          <w:b/>
          <w:bCs/>
          <w:sz w:val="24"/>
          <w:szCs w:val="24"/>
        </w:rPr>
        <w:t>Closed</w:t>
      </w:r>
      <w:proofErr w:type="spellEnd"/>
      <w:r w:rsidRPr="005F0DD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5F0DD3">
        <w:rPr>
          <w:rFonts w:ascii="Arial" w:hAnsi="Arial" w:cs="Arial"/>
          <w:b/>
          <w:bCs/>
          <w:sz w:val="24"/>
          <w:szCs w:val="24"/>
        </w:rPr>
        <w:t>Principle</w:t>
      </w:r>
      <w:proofErr w:type="spellEnd"/>
      <w:r w:rsidRPr="005F0DD3">
        <w:rPr>
          <w:rFonts w:ascii="Arial" w:hAnsi="Arial" w:cs="Arial"/>
          <w:b/>
          <w:bCs/>
          <w:sz w:val="24"/>
          <w:szCs w:val="24"/>
        </w:rPr>
        <w:t xml:space="preserve"> (OCP)</w:t>
      </w:r>
    </w:p>
    <w:p w14:paraId="7F5819FF" w14:textId="77777777" w:rsidR="00474143" w:rsidRPr="005F0DD3" w:rsidRDefault="00474143" w:rsidP="005E0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DD3">
        <w:rPr>
          <w:rFonts w:ascii="Arial" w:hAnsi="Arial" w:cs="Arial"/>
          <w:b/>
          <w:bCs/>
          <w:sz w:val="24"/>
          <w:szCs w:val="24"/>
        </w:rPr>
        <w:t>Definición:</w:t>
      </w:r>
    </w:p>
    <w:p w14:paraId="4C829020" w14:textId="77777777" w:rsidR="007251D6" w:rsidRPr="007251D6" w:rsidRDefault="007251D6" w:rsidP="005E072B">
      <w:pPr>
        <w:jc w:val="both"/>
        <w:rPr>
          <w:rFonts w:ascii="Arial" w:hAnsi="Arial" w:cs="Arial"/>
          <w:sz w:val="24"/>
          <w:szCs w:val="24"/>
        </w:rPr>
      </w:pPr>
      <w:r w:rsidRPr="007251D6">
        <w:rPr>
          <w:rFonts w:ascii="Arial" w:hAnsi="Arial" w:cs="Arial"/>
          <w:sz w:val="24"/>
          <w:szCs w:val="24"/>
        </w:rPr>
        <w:t>El principio Abierto/Cerrado establece que las entidades de software deben estar:</w:t>
      </w:r>
    </w:p>
    <w:p w14:paraId="47DFEFD8" w14:textId="77777777" w:rsidR="007251D6" w:rsidRPr="007251D6" w:rsidRDefault="007251D6" w:rsidP="005E072B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7251D6">
        <w:rPr>
          <w:rFonts w:ascii="Arial" w:hAnsi="Arial" w:cs="Arial"/>
          <w:sz w:val="24"/>
          <w:szCs w:val="24"/>
        </w:rPr>
        <w:t>Abiertas para extensión.</w:t>
      </w:r>
    </w:p>
    <w:p w14:paraId="75011D10" w14:textId="77777777" w:rsidR="007251D6" w:rsidRPr="007251D6" w:rsidRDefault="007251D6" w:rsidP="005E072B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7251D6">
        <w:rPr>
          <w:rFonts w:ascii="Arial" w:hAnsi="Arial" w:cs="Arial"/>
          <w:sz w:val="24"/>
          <w:szCs w:val="24"/>
        </w:rPr>
        <w:t>Cerradas para modificación.</w:t>
      </w:r>
    </w:p>
    <w:p w14:paraId="46C4E8B9" w14:textId="77777777" w:rsidR="007251D6" w:rsidRPr="007251D6" w:rsidRDefault="007251D6" w:rsidP="005E072B">
      <w:pPr>
        <w:jc w:val="both"/>
        <w:rPr>
          <w:rFonts w:ascii="Arial" w:hAnsi="Arial" w:cs="Arial"/>
          <w:sz w:val="24"/>
          <w:szCs w:val="24"/>
        </w:rPr>
      </w:pPr>
      <w:r w:rsidRPr="007251D6">
        <w:rPr>
          <w:rFonts w:ascii="Arial" w:hAnsi="Arial" w:cs="Arial"/>
          <w:sz w:val="24"/>
          <w:szCs w:val="24"/>
        </w:rPr>
        <w:t>Esto significa que el comportamiento de una clase debe poder ampliarse sin modificar su código fuente, normalmente mediante abstracciones (interfaces o herencia controlada).</w:t>
      </w:r>
    </w:p>
    <w:p w14:paraId="4DE8820F" w14:textId="17072DBA" w:rsidR="005F0DD3" w:rsidRDefault="007251D6" w:rsidP="005E072B">
      <w:pPr>
        <w:jc w:val="both"/>
        <w:rPr>
          <w:rFonts w:ascii="Arial" w:hAnsi="Arial" w:cs="Arial"/>
          <w:sz w:val="24"/>
          <w:szCs w:val="24"/>
        </w:rPr>
      </w:pPr>
      <w:r w:rsidRPr="007251D6">
        <w:rPr>
          <w:rFonts w:ascii="Arial" w:hAnsi="Arial" w:cs="Arial"/>
          <w:sz w:val="24"/>
          <w:szCs w:val="24"/>
        </w:rPr>
        <w:t>El objetivo es evitar que cada nueva funcionalidad obligue a alterar código ya probado y estable.</w:t>
      </w:r>
    </w:p>
    <w:p w14:paraId="00A0DABD" w14:textId="6600C4C1" w:rsidR="005F0DD3" w:rsidRDefault="005F0DD3" w:rsidP="005E0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DD3">
        <w:rPr>
          <w:rFonts w:ascii="Arial" w:hAnsi="Arial" w:cs="Arial"/>
          <w:b/>
          <w:bCs/>
          <w:sz w:val="24"/>
          <w:szCs w:val="24"/>
        </w:rPr>
        <w:t>Violación identificada</w:t>
      </w:r>
      <w:r w:rsidR="003C4FFF">
        <w:rPr>
          <w:rFonts w:ascii="Arial" w:hAnsi="Arial" w:cs="Arial"/>
          <w:b/>
          <w:bCs/>
          <w:sz w:val="24"/>
          <w:szCs w:val="24"/>
        </w:rPr>
        <w:t>:</w:t>
      </w:r>
    </w:p>
    <w:p w14:paraId="688C336E" w14:textId="37759D0D" w:rsidR="005F0DD3" w:rsidRDefault="005F0DD3" w:rsidP="005E072B">
      <w:pPr>
        <w:jc w:val="center"/>
        <w:rPr>
          <w:rFonts w:ascii="Arial" w:hAnsi="Arial" w:cs="Arial"/>
          <w:sz w:val="24"/>
          <w:szCs w:val="24"/>
        </w:rPr>
      </w:pPr>
      <w:r w:rsidRPr="005F0DD3">
        <w:rPr>
          <w:rFonts w:ascii="Arial" w:hAnsi="Arial" w:cs="Arial"/>
          <w:sz w:val="24"/>
          <w:szCs w:val="24"/>
        </w:rPr>
        <w:drawing>
          <wp:inline distT="0" distB="0" distL="0" distR="0" wp14:anchorId="5A2989D1" wp14:editId="06990586">
            <wp:extent cx="4353533" cy="752580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DE7B" w14:textId="68C4EE8F" w:rsidR="005F0DD3" w:rsidRPr="005F0DD3" w:rsidRDefault="005F0DD3" w:rsidP="005E0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0DD3">
        <w:rPr>
          <w:rFonts w:ascii="Arial" w:hAnsi="Arial" w:cs="Arial"/>
          <w:b/>
          <w:bCs/>
          <w:sz w:val="24"/>
          <w:szCs w:val="24"/>
        </w:rPr>
        <w:t>Análisis</w:t>
      </w:r>
      <w:r w:rsidR="003C4FFF">
        <w:rPr>
          <w:rFonts w:ascii="Arial" w:hAnsi="Arial" w:cs="Arial"/>
          <w:b/>
          <w:bCs/>
          <w:sz w:val="24"/>
          <w:szCs w:val="24"/>
        </w:rPr>
        <w:t>:</w:t>
      </w:r>
    </w:p>
    <w:p w14:paraId="0397C930" w14:textId="77777777" w:rsidR="00743607" w:rsidRPr="00743607" w:rsidRDefault="00743607" w:rsidP="005E072B">
      <w:p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El sistema depende directamente de implementaciones concretas.</w:t>
      </w:r>
    </w:p>
    <w:p w14:paraId="710DF54D" w14:textId="77777777" w:rsidR="00743607" w:rsidRPr="00743607" w:rsidRDefault="00743607" w:rsidP="005E072B">
      <w:p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Si se requiere:</w:t>
      </w:r>
    </w:p>
    <w:p w14:paraId="3F887406" w14:textId="77777777" w:rsidR="00743607" w:rsidRPr="00743607" w:rsidRDefault="00743607" w:rsidP="005E072B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Cambiar la base de datos.</w:t>
      </w:r>
    </w:p>
    <w:p w14:paraId="70D7D721" w14:textId="77777777" w:rsidR="00743607" w:rsidRPr="00743607" w:rsidRDefault="00743607" w:rsidP="005E072B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Incorporar un repositorio con caché.</w:t>
      </w:r>
    </w:p>
    <w:p w14:paraId="2364FBBC" w14:textId="77777777" w:rsidR="00743607" w:rsidRPr="00743607" w:rsidRDefault="00743607" w:rsidP="005E072B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Agregar un repositorio remoto.</w:t>
      </w:r>
    </w:p>
    <w:p w14:paraId="741A20C1" w14:textId="77777777" w:rsidR="00743607" w:rsidRPr="00743607" w:rsidRDefault="00743607" w:rsidP="005E072B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 xml:space="preserve">Crear una implementación </w:t>
      </w:r>
      <w:proofErr w:type="spellStart"/>
      <w:r w:rsidRPr="00743607">
        <w:rPr>
          <w:rFonts w:ascii="Arial" w:hAnsi="Arial" w:cs="Arial"/>
          <w:sz w:val="24"/>
          <w:szCs w:val="24"/>
        </w:rPr>
        <w:t>mock</w:t>
      </w:r>
      <w:proofErr w:type="spellEnd"/>
      <w:r w:rsidRPr="00743607">
        <w:rPr>
          <w:rFonts w:ascii="Arial" w:hAnsi="Arial" w:cs="Arial"/>
          <w:sz w:val="24"/>
          <w:szCs w:val="24"/>
        </w:rPr>
        <w:t xml:space="preserve"> para pruebas.</w:t>
      </w:r>
    </w:p>
    <w:p w14:paraId="29677491" w14:textId="77777777" w:rsidR="00743607" w:rsidRPr="00743607" w:rsidRDefault="00743607" w:rsidP="005E072B">
      <w:p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Se debe modificar el código existente para instanciar la nueva implementación.</w:t>
      </w:r>
    </w:p>
    <w:p w14:paraId="00EF9A3F" w14:textId="77777777" w:rsidR="00743607" w:rsidRPr="00743607" w:rsidRDefault="00743607" w:rsidP="005E072B">
      <w:p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Esto significa que el sistema no está cerrado a modificación. Cada cambio estructural implica alterar clases existentes, lo cual aumenta el riesgo de introducir errores.</w:t>
      </w:r>
    </w:p>
    <w:p w14:paraId="02FD25E0" w14:textId="77777777" w:rsidR="00743607" w:rsidRPr="00743607" w:rsidRDefault="00743607" w:rsidP="005E072B">
      <w:p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El diseño no permite extensión por polimorfismo, ya que no existen contratos que permitan intercambiar implementaciones.</w:t>
      </w:r>
    </w:p>
    <w:p w14:paraId="28E1E5D1" w14:textId="77388A01" w:rsidR="00DB7CF4" w:rsidRDefault="00DB7CF4" w:rsidP="005E072B">
      <w:pPr>
        <w:jc w:val="both"/>
        <w:rPr>
          <w:rFonts w:ascii="Arial" w:hAnsi="Arial" w:cs="Arial"/>
          <w:sz w:val="24"/>
          <w:szCs w:val="24"/>
        </w:rPr>
      </w:pPr>
    </w:p>
    <w:p w14:paraId="4387F5F6" w14:textId="097209B9" w:rsidR="00743607" w:rsidRDefault="00743607" w:rsidP="005E072B">
      <w:pPr>
        <w:jc w:val="both"/>
        <w:rPr>
          <w:rFonts w:ascii="Arial" w:hAnsi="Arial" w:cs="Arial"/>
          <w:sz w:val="24"/>
          <w:szCs w:val="24"/>
        </w:rPr>
      </w:pPr>
    </w:p>
    <w:p w14:paraId="76EBA6D1" w14:textId="77777777" w:rsidR="00217B2F" w:rsidRDefault="00217B2F" w:rsidP="005E072B">
      <w:pPr>
        <w:jc w:val="both"/>
        <w:rPr>
          <w:rFonts w:ascii="Arial" w:hAnsi="Arial" w:cs="Arial"/>
          <w:sz w:val="24"/>
          <w:szCs w:val="24"/>
        </w:rPr>
      </w:pPr>
    </w:p>
    <w:p w14:paraId="325C1B50" w14:textId="320FC9EB" w:rsidR="00DB7CF4" w:rsidRPr="00DB7CF4" w:rsidRDefault="00DB7CF4" w:rsidP="005E072B">
      <w:pPr>
        <w:pStyle w:val="Prrafodelista"/>
        <w:numPr>
          <w:ilvl w:val="1"/>
          <w:numId w:val="28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B7CF4">
        <w:rPr>
          <w:rFonts w:ascii="Arial" w:hAnsi="Arial" w:cs="Arial"/>
          <w:b/>
          <w:bCs/>
          <w:sz w:val="24"/>
          <w:szCs w:val="24"/>
        </w:rPr>
        <w:lastRenderedPageBreak/>
        <w:t>Liskov</w:t>
      </w:r>
      <w:proofErr w:type="spellEnd"/>
      <w:r w:rsidRPr="00DB7CF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B7CF4">
        <w:rPr>
          <w:rFonts w:ascii="Arial" w:hAnsi="Arial" w:cs="Arial"/>
          <w:b/>
          <w:bCs/>
          <w:sz w:val="24"/>
          <w:szCs w:val="24"/>
        </w:rPr>
        <w:t>Substitution</w:t>
      </w:r>
      <w:proofErr w:type="spellEnd"/>
      <w:r w:rsidRPr="00DB7CF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B7CF4">
        <w:rPr>
          <w:rFonts w:ascii="Arial" w:hAnsi="Arial" w:cs="Arial"/>
          <w:b/>
          <w:bCs/>
          <w:sz w:val="24"/>
          <w:szCs w:val="24"/>
        </w:rPr>
        <w:t>Principle</w:t>
      </w:r>
      <w:proofErr w:type="spellEnd"/>
      <w:r w:rsidRPr="00DB7CF4">
        <w:rPr>
          <w:rFonts w:ascii="Arial" w:hAnsi="Arial" w:cs="Arial"/>
          <w:b/>
          <w:bCs/>
          <w:sz w:val="24"/>
          <w:szCs w:val="24"/>
        </w:rPr>
        <w:t xml:space="preserve"> (LSP)</w:t>
      </w:r>
    </w:p>
    <w:p w14:paraId="0987A406" w14:textId="77777777" w:rsidR="00DB7CF4" w:rsidRPr="00DB7CF4" w:rsidRDefault="00DB7CF4" w:rsidP="005E0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B7CF4">
        <w:rPr>
          <w:rFonts w:ascii="Arial" w:hAnsi="Arial" w:cs="Arial"/>
          <w:b/>
          <w:bCs/>
          <w:sz w:val="24"/>
          <w:szCs w:val="24"/>
        </w:rPr>
        <w:t>Definición:</w:t>
      </w:r>
    </w:p>
    <w:p w14:paraId="42617BB9" w14:textId="77777777" w:rsidR="00743607" w:rsidRPr="00743607" w:rsidRDefault="00743607" w:rsidP="005E072B">
      <w:p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 xml:space="preserve">El principio de Sustitución de </w:t>
      </w:r>
      <w:proofErr w:type="spellStart"/>
      <w:r w:rsidRPr="00743607">
        <w:rPr>
          <w:rFonts w:ascii="Arial" w:hAnsi="Arial" w:cs="Arial"/>
          <w:sz w:val="24"/>
          <w:szCs w:val="24"/>
        </w:rPr>
        <w:t>Liskov</w:t>
      </w:r>
      <w:proofErr w:type="spellEnd"/>
      <w:r w:rsidRPr="00743607">
        <w:rPr>
          <w:rFonts w:ascii="Arial" w:hAnsi="Arial" w:cs="Arial"/>
          <w:sz w:val="24"/>
          <w:szCs w:val="24"/>
        </w:rPr>
        <w:t xml:space="preserve"> establece que cualquier objeto de una clase derivada debe poder sustituir a su clase base sin alterar la corrección del programa.</w:t>
      </w:r>
    </w:p>
    <w:p w14:paraId="30D43755" w14:textId="77777777" w:rsidR="00743607" w:rsidRPr="00743607" w:rsidRDefault="00743607" w:rsidP="005E072B">
      <w:p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En términos prácticos:</w:t>
      </w:r>
    </w:p>
    <w:p w14:paraId="585B8A86" w14:textId="77777777" w:rsidR="00743607" w:rsidRPr="00743607" w:rsidRDefault="00743607" w:rsidP="005E072B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Las implementaciones deben respetar el contrato definido.</w:t>
      </w:r>
    </w:p>
    <w:p w14:paraId="4ADE1DEE" w14:textId="77777777" w:rsidR="00743607" w:rsidRPr="00743607" w:rsidRDefault="00743607" w:rsidP="005E072B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No deben alterar expectativas de comportamiento.</w:t>
      </w:r>
    </w:p>
    <w:p w14:paraId="462F18D7" w14:textId="77777777" w:rsidR="00743607" w:rsidRPr="00743607" w:rsidRDefault="00743607" w:rsidP="005E072B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No deben introducir efectos secundarios inesperados.</w:t>
      </w:r>
    </w:p>
    <w:p w14:paraId="17D8C0BB" w14:textId="77777777" w:rsidR="00743607" w:rsidRPr="00743607" w:rsidRDefault="00743607" w:rsidP="005E072B">
      <w:p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Este principio garantiza coherencia y confiabilidad en el uso del polimorfismo.</w:t>
      </w:r>
    </w:p>
    <w:p w14:paraId="70D04726" w14:textId="77777777" w:rsidR="00DB7CF4" w:rsidRPr="00DB7CF4" w:rsidRDefault="00DB7CF4" w:rsidP="005E072B">
      <w:pPr>
        <w:jc w:val="both"/>
        <w:rPr>
          <w:rFonts w:ascii="Arial" w:hAnsi="Arial" w:cs="Arial"/>
          <w:sz w:val="24"/>
          <w:szCs w:val="24"/>
        </w:rPr>
      </w:pPr>
    </w:p>
    <w:p w14:paraId="03D579EA" w14:textId="67DEC8A9" w:rsidR="00DB7CF4" w:rsidRPr="00DB7CF4" w:rsidRDefault="00DB7CF4" w:rsidP="005E0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B7CF4">
        <w:rPr>
          <w:rFonts w:ascii="Arial" w:hAnsi="Arial" w:cs="Arial"/>
          <w:b/>
          <w:bCs/>
          <w:sz w:val="24"/>
          <w:szCs w:val="24"/>
        </w:rPr>
        <w:t>Violación identificada</w:t>
      </w:r>
      <w:r w:rsidR="003C4FFF">
        <w:rPr>
          <w:rFonts w:ascii="Arial" w:hAnsi="Arial" w:cs="Arial"/>
          <w:b/>
          <w:bCs/>
          <w:sz w:val="24"/>
          <w:szCs w:val="24"/>
        </w:rPr>
        <w:t>:</w:t>
      </w:r>
    </w:p>
    <w:p w14:paraId="19356FD4" w14:textId="284F069B" w:rsidR="00DB7CF4" w:rsidRDefault="00DB7CF4" w:rsidP="005E072B">
      <w:pPr>
        <w:jc w:val="both"/>
        <w:rPr>
          <w:rFonts w:ascii="Arial" w:hAnsi="Arial" w:cs="Arial"/>
          <w:sz w:val="24"/>
          <w:szCs w:val="24"/>
        </w:rPr>
      </w:pPr>
      <w:r w:rsidRPr="00DB7CF4">
        <w:rPr>
          <w:rFonts w:ascii="Arial" w:hAnsi="Arial" w:cs="Arial"/>
          <w:sz w:val="24"/>
          <w:szCs w:val="24"/>
        </w:rPr>
        <w:t>Dependencia directa de clases concretas:</w:t>
      </w:r>
    </w:p>
    <w:p w14:paraId="76F62FEE" w14:textId="17F44BAD" w:rsidR="00B73F75" w:rsidRDefault="00B73F75" w:rsidP="00297CD0">
      <w:pPr>
        <w:jc w:val="center"/>
        <w:rPr>
          <w:rFonts w:ascii="Arial" w:hAnsi="Arial" w:cs="Arial"/>
          <w:sz w:val="24"/>
          <w:szCs w:val="24"/>
        </w:rPr>
      </w:pPr>
      <w:r w:rsidRPr="00B73F75">
        <w:rPr>
          <w:rFonts w:ascii="Arial" w:hAnsi="Arial" w:cs="Arial"/>
          <w:sz w:val="24"/>
          <w:szCs w:val="24"/>
        </w:rPr>
        <w:drawing>
          <wp:inline distT="0" distB="0" distL="0" distR="0" wp14:anchorId="30120FAD" wp14:editId="3FF026E1">
            <wp:extent cx="4124901" cy="42868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1885" w14:textId="22E28A42" w:rsidR="00B73F75" w:rsidRPr="00B73F75" w:rsidRDefault="00B73F75" w:rsidP="005E0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73F75">
        <w:rPr>
          <w:rFonts w:ascii="Arial" w:hAnsi="Arial" w:cs="Arial"/>
          <w:b/>
          <w:bCs/>
          <w:sz w:val="24"/>
          <w:szCs w:val="24"/>
        </w:rPr>
        <w:t>Análisis</w:t>
      </w:r>
      <w:r w:rsidR="003C4FFF">
        <w:rPr>
          <w:rFonts w:ascii="Arial" w:hAnsi="Arial" w:cs="Arial"/>
          <w:b/>
          <w:bCs/>
          <w:sz w:val="24"/>
          <w:szCs w:val="24"/>
        </w:rPr>
        <w:t>:</w:t>
      </w:r>
    </w:p>
    <w:p w14:paraId="67548752" w14:textId="77777777" w:rsidR="00743607" w:rsidRPr="00743607" w:rsidRDefault="00743607" w:rsidP="005E072B">
      <w:p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El diseño actual no utiliza abstracciones ni contratos formales.</w:t>
      </w:r>
    </w:p>
    <w:p w14:paraId="30D84449" w14:textId="77777777" w:rsidR="00743607" w:rsidRPr="00743607" w:rsidRDefault="00743607" w:rsidP="005E072B">
      <w:p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Al depender directamente de clases concretas:</w:t>
      </w:r>
    </w:p>
    <w:p w14:paraId="73C062C8" w14:textId="77777777" w:rsidR="00743607" w:rsidRPr="00743607" w:rsidRDefault="00743607" w:rsidP="005E072B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No existe un contrato que defina comportamiento esperado.</w:t>
      </w:r>
    </w:p>
    <w:p w14:paraId="369A90B0" w14:textId="77777777" w:rsidR="00743607" w:rsidRPr="00743607" w:rsidRDefault="00743607" w:rsidP="005E072B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No es posible sustituir implementaciones sin modificar código.</w:t>
      </w:r>
    </w:p>
    <w:p w14:paraId="62AD777E" w14:textId="77777777" w:rsidR="00743607" w:rsidRPr="00743607" w:rsidRDefault="00743607" w:rsidP="005E072B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No se garantiza consistencia en futuras implementaciones.</w:t>
      </w:r>
    </w:p>
    <w:p w14:paraId="33CE0885" w14:textId="77777777" w:rsidR="00743607" w:rsidRPr="00743607" w:rsidRDefault="00743607" w:rsidP="005E072B">
      <w:p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El sistema está estructuralmente cerrado a la sustitución.</w:t>
      </w:r>
    </w:p>
    <w:p w14:paraId="0229B7CD" w14:textId="77777777" w:rsidR="00743607" w:rsidRPr="00743607" w:rsidRDefault="00743607" w:rsidP="005E072B">
      <w:pPr>
        <w:jc w:val="both"/>
        <w:rPr>
          <w:rFonts w:ascii="Arial" w:hAnsi="Arial" w:cs="Arial"/>
          <w:sz w:val="24"/>
          <w:szCs w:val="24"/>
        </w:rPr>
      </w:pPr>
      <w:r w:rsidRPr="00743607">
        <w:rPr>
          <w:rFonts w:ascii="Arial" w:hAnsi="Arial" w:cs="Arial"/>
          <w:sz w:val="24"/>
          <w:szCs w:val="24"/>
        </w:rPr>
        <w:t>Aunque no hay herencia incorrecta, el diseño impide aplicar LSP correctamente porque no hay mecanismos de sustitución.</w:t>
      </w:r>
    </w:p>
    <w:p w14:paraId="7ABA61EE" w14:textId="2B7CB29B" w:rsidR="00916E8C" w:rsidRDefault="00916E8C" w:rsidP="005E072B">
      <w:pPr>
        <w:jc w:val="both"/>
        <w:rPr>
          <w:rFonts w:ascii="Arial" w:hAnsi="Arial" w:cs="Arial"/>
          <w:sz w:val="24"/>
          <w:szCs w:val="24"/>
        </w:rPr>
      </w:pPr>
    </w:p>
    <w:p w14:paraId="69DCA1BF" w14:textId="50361A7E" w:rsidR="00234333" w:rsidRDefault="00234333" w:rsidP="005E072B">
      <w:pPr>
        <w:jc w:val="both"/>
        <w:rPr>
          <w:rFonts w:ascii="Arial" w:hAnsi="Arial" w:cs="Arial"/>
          <w:sz w:val="24"/>
          <w:szCs w:val="24"/>
        </w:rPr>
      </w:pPr>
    </w:p>
    <w:p w14:paraId="46A32226" w14:textId="7B61E57E" w:rsidR="00234333" w:rsidRDefault="00234333" w:rsidP="005E072B">
      <w:pPr>
        <w:jc w:val="both"/>
        <w:rPr>
          <w:rFonts w:ascii="Arial" w:hAnsi="Arial" w:cs="Arial"/>
          <w:sz w:val="24"/>
          <w:szCs w:val="24"/>
        </w:rPr>
      </w:pPr>
    </w:p>
    <w:p w14:paraId="75ADFCDE" w14:textId="2F0AC65E" w:rsidR="00234333" w:rsidRDefault="00234333" w:rsidP="005E072B">
      <w:pPr>
        <w:jc w:val="both"/>
        <w:rPr>
          <w:rFonts w:ascii="Arial" w:hAnsi="Arial" w:cs="Arial"/>
          <w:sz w:val="24"/>
          <w:szCs w:val="24"/>
        </w:rPr>
      </w:pPr>
    </w:p>
    <w:p w14:paraId="4B68DF1C" w14:textId="1207F5CE" w:rsidR="005E072B" w:rsidRDefault="005E072B" w:rsidP="005E072B">
      <w:pPr>
        <w:jc w:val="both"/>
        <w:rPr>
          <w:rFonts w:ascii="Arial" w:hAnsi="Arial" w:cs="Arial"/>
          <w:sz w:val="24"/>
          <w:szCs w:val="24"/>
        </w:rPr>
      </w:pPr>
    </w:p>
    <w:p w14:paraId="566D9E06" w14:textId="77777777" w:rsidR="00297CD0" w:rsidRDefault="00297CD0" w:rsidP="005E072B">
      <w:pPr>
        <w:jc w:val="both"/>
        <w:rPr>
          <w:rFonts w:ascii="Arial" w:hAnsi="Arial" w:cs="Arial"/>
          <w:sz w:val="24"/>
          <w:szCs w:val="24"/>
        </w:rPr>
      </w:pPr>
    </w:p>
    <w:p w14:paraId="74C84D64" w14:textId="19B77A5E" w:rsidR="00AA52F9" w:rsidRPr="00AA52F9" w:rsidRDefault="00AA52F9" w:rsidP="005E072B">
      <w:pPr>
        <w:pStyle w:val="Prrafodelista"/>
        <w:numPr>
          <w:ilvl w:val="1"/>
          <w:numId w:val="2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AA52F9">
        <w:rPr>
          <w:rFonts w:ascii="Arial" w:hAnsi="Arial" w:cs="Arial"/>
          <w:b/>
          <w:bCs/>
          <w:sz w:val="24"/>
          <w:szCs w:val="24"/>
        </w:rPr>
        <w:lastRenderedPageBreak/>
        <w:t xml:space="preserve">Interface </w:t>
      </w:r>
      <w:proofErr w:type="spellStart"/>
      <w:r w:rsidRPr="00AA52F9">
        <w:rPr>
          <w:rFonts w:ascii="Arial" w:hAnsi="Arial" w:cs="Arial"/>
          <w:b/>
          <w:bCs/>
          <w:sz w:val="24"/>
          <w:szCs w:val="24"/>
        </w:rPr>
        <w:t>Segregation</w:t>
      </w:r>
      <w:proofErr w:type="spellEnd"/>
      <w:r w:rsidRPr="00AA52F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A52F9">
        <w:rPr>
          <w:rFonts w:ascii="Arial" w:hAnsi="Arial" w:cs="Arial"/>
          <w:b/>
          <w:bCs/>
          <w:sz w:val="24"/>
          <w:szCs w:val="24"/>
        </w:rPr>
        <w:t>Principle</w:t>
      </w:r>
      <w:proofErr w:type="spellEnd"/>
      <w:r w:rsidRPr="00AA52F9">
        <w:rPr>
          <w:rFonts w:ascii="Arial" w:hAnsi="Arial" w:cs="Arial"/>
          <w:b/>
          <w:bCs/>
          <w:sz w:val="24"/>
          <w:szCs w:val="24"/>
        </w:rPr>
        <w:t xml:space="preserve"> (ISP)</w:t>
      </w:r>
    </w:p>
    <w:p w14:paraId="5A15BC70" w14:textId="77777777" w:rsidR="00AA52F9" w:rsidRPr="00AA52F9" w:rsidRDefault="00AA52F9" w:rsidP="005E0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A52F9">
        <w:rPr>
          <w:rFonts w:ascii="Arial" w:hAnsi="Arial" w:cs="Arial"/>
          <w:b/>
          <w:bCs/>
          <w:sz w:val="24"/>
          <w:szCs w:val="24"/>
        </w:rPr>
        <w:t>Definición:</w:t>
      </w:r>
    </w:p>
    <w:p w14:paraId="6EA531BA" w14:textId="77777777" w:rsidR="00234333" w:rsidRPr="00234333" w:rsidRDefault="00234333" w:rsidP="005E072B">
      <w:pPr>
        <w:jc w:val="both"/>
        <w:rPr>
          <w:rFonts w:ascii="Arial" w:hAnsi="Arial" w:cs="Arial"/>
          <w:sz w:val="24"/>
          <w:szCs w:val="24"/>
        </w:rPr>
      </w:pPr>
      <w:r w:rsidRPr="00234333">
        <w:rPr>
          <w:rFonts w:ascii="Arial" w:hAnsi="Arial" w:cs="Arial"/>
          <w:sz w:val="24"/>
          <w:szCs w:val="24"/>
        </w:rPr>
        <w:t>El principio de Segregación de Interfaces establece que ninguna clase debe depender de métodos que no utiliza.</w:t>
      </w:r>
    </w:p>
    <w:p w14:paraId="5271970B" w14:textId="77777777" w:rsidR="00234333" w:rsidRPr="00234333" w:rsidRDefault="00234333" w:rsidP="005E072B">
      <w:pPr>
        <w:jc w:val="both"/>
        <w:rPr>
          <w:rFonts w:ascii="Arial" w:hAnsi="Arial" w:cs="Arial"/>
          <w:sz w:val="24"/>
          <w:szCs w:val="24"/>
        </w:rPr>
      </w:pPr>
      <w:r w:rsidRPr="00234333">
        <w:rPr>
          <w:rFonts w:ascii="Arial" w:hAnsi="Arial" w:cs="Arial"/>
          <w:sz w:val="24"/>
          <w:szCs w:val="24"/>
        </w:rPr>
        <w:t>Las interfaces deben ser:</w:t>
      </w:r>
    </w:p>
    <w:p w14:paraId="6ABC5F2E" w14:textId="77777777" w:rsidR="00234333" w:rsidRPr="00234333" w:rsidRDefault="00234333" w:rsidP="005E072B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234333">
        <w:rPr>
          <w:rFonts w:ascii="Arial" w:hAnsi="Arial" w:cs="Arial"/>
          <w:sz w:val="24"/>
          <w:szCs w:val="24"/>
        </w:rPr>
        <w:t>Específicas.</w:t>
      </w:r>
    </w:p>
    <w:p w14:paraId="579C4DE9" w14:textId="77777777" w:rsidR="00234333" w:rsidRPr="00234333" w:rsidRDefault="00234333" w:rsidP="005E072B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234333">
        <w:rPr>
          <w:rFonts w:ascii="Arial" w:hAnsi="Arial" w:cs="Arial"/>
          <w:sz w:val="24"/>
          <w:szCs w:val="24"/>
        </w:rPr>
        <w:t>Cohesionadas.</w:t>
      </w:r>
    </w:p>
    <w:p w14:paraId="2265DA8F" w14:textId="77777777" w:rsidR="00234333" w:rsidRPr="00234333" w:rsidRDefault="00234333" w:rsidP="005E072B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</w:rPr>
      </w:pPr>
      <w:r w:rsidRPr="00234333">
        <w:rPr>
          <w:rFonts w:ascii="Arial" w:hAnsi="Arial" w:cs="Arial"/>
          <w:sz w:val="24"/>
          <w:szCs w:val="24"/>
        </w:rPr>
        <w:t>Orientadas al cliente que las consume.</w:t>
      </w:r>
    </w:p>
    <w:p w14:paraId="6A3FCF80" w14:textId="29A46D0E" w:rsidR="00AA52F9" w:rsidRPr="00AA52F9" w:rsidRDefault="00234333" w:rsidP="005E072B">
      <w:pPr>
        <w:jc w:val="both"/>
        <w:rPr>
          <w:rFonts w:ascii="Arial" w:hAnsi="Arial" w:cs="Arial"/>
          <w:sz w:val="24"/>
          <w:szCs w:val="24"/>
        </w:rPr>
      </w:pPr>
      <w:r w:rsidRPr="00234333">
        <w:rPr>
          <w:rFonts w:ascii="Arial" w:hAnsi="Arial" w:cs="Arial"/>
          <w:sz w:val="24"/>
          <w:szCs w:val="24"/>
        </w:rPr>
        <w:t>Una interfaz demasiado amplia obliga a las clases a implementar métodos innecesarios, aumentando el acoplamiento y reduciendo claridad.</w:t>
      </w:r>
    </w:p>
    <w:p w14:paraId="326E6C89" w14:textId="3F14FAB3" w:rsidR="00AA52F9" w:rsidRPr="00AA52F9" w:rsidRDefault="00AA52F9" w:rsidP="005E0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A52F9">
        <w:rPr>
          <w:rFonts w:ascii="Arial" w:hAnsi="Arial" w:cs="Arial"/>
          <w:b/>
          <w:bCs/>
          <w:sz w:val="24"/>
          <w:szCs w:val="24"/>
        </w:rPr>
        <w:t>Violación identificada</w:t>
      </w:r>
      <w:r w:rsidR="003C4FFF">
        <w:rPr>
          <w:rFonts w:ascii="Arial" w:hAnsi="Arial" w:cs="Arial"/>
          <w:b/>
          <w:bCs/>
          <w:sz w:val="24"/>
          <w:szCs w:val="24"/>
        </w:rPr>
        <w:t>:</w:t>
      </w:r>
    </w:p>
    <w:p w14:paraId="06983F0D" w14:textId="2061B936" w:rsidR="00AA52F9" w:rsidRDefault="00AA52F9" w:rsidP="005E072B">
      <w:pPr>
        <w:jc w:val="both"/>
        <w:rPr>
          <w:rFonts w:ascii="Arial" w:hAnsi="Arial" w:cs="Arial"/>
          <w:sz w:val="24"/>
          <w:szCs w:val="24"/>
        </w:rPr>
      </w:pPr>
      <w:r w:rsidRPr="00AA52F9">
        <w:rPr>
          <w:rFonts w:ascii="Arial" w:hAnsi="Arial" w:cs="Arial"/>
          <w:sz w:val="24"/>
          <w:szCs w:val="24"/>
        </w:rPr>
        <w:t>El controlador define múltiples operaciones:</w:t>
      </w:r>
    </w:p>
    <w:p w14:paraId="4321A534" w14:textId="4654433E" w:rsidR="00AA52F9" w:rsidRDefault="00AA52F9" w:rsidP="00297CD0">
      <w:pPr>
        <w:jc w:val="center"/>
        <w:rPr>
          <w:rFonts w:ascii="Arial" w:hAnsi="Arial" w:cs="Arial"/>
          <w:sz w:val="24"/>
          <w:szCs w:val="24"/>
        </w:rPr>
      </w:pPr>
      <w:r w:rsidRPr="00AA52F9">
        <w:rPr>
          <w:rFonts w:ascii="Arial" w:hAnsi="Arial" w:cs="Arial"/>
          <w:sz w:val="24"/>
          <w:szCs w:val="24"/>
        </w:rPr>
        <w:drawing>
          <wp:inline distT="0" distB="0" distL="0" distR="0" wp14:anchorId="58695A52" wp14:editId="5CBAEE5A">
            <wp:extent cx="5315692" cy="167663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B50D" w14:textId="0F440232" w:rsidR="00AA52F9" w:rsidRPr="00AA52F9" w:rsidRDefault="00AA52F9" w:rsidP="005E0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A52F9">
        <w:rPr>
          <w:rFonts w:ascii="Arial" w:hAnsi="Arial" w:cs="Arial"/>
          <w:b/>
          <w:bCs/>
          <w:sz w:val="24"/>
          <w:szCs w:val="24"/>
        </w:rPr>
        <w:t>Análisis</w:t>
      </w:r>
      <w:r w:rsidR="003C4FFF">
        <w:rPr>
          <w:rFonts w:ascii="Arial" w:hAnsi="Arial" w:cs="Arial"/>
          <w:b/>
          <w:bCs/>
          <w:sz w:val="24"/>
          <w:szCs w:val="24"/>
        </w:rPr>
        <w:t>:</w:t>
      </w:r>
    </w:p>
    <w:p w14:paraId="3E752E45" w14:textId="652E25BD" w:rsidR="00AA52F9" w:rsidRDefault="00234333" w:rsidP="005E072B">
      <w:pPr>
        <w:jc w:val="both"/>
        <w:rPr>
          <w:rFonts w:ascii="Arial" w:hAnsi="Arial" w:cs="Arial"/>
          <w:sz w:val="24"/>
          <w:szCs w:val="24"/>
        </w:rPr>
      </w:pPr>
      <w:r w:rsidRPr="00234333">
        <w:rPr>
          <w:rFonts w:ascii="Arial" w:hAnsi="Arial" w:cs="Arial"/>
          <w:sz w:val="24"/>
          <w:szCs w:val="24"/>
        </w:rPr>
        <w:t>Si se crea una única interfaz que contenga todas estas operaciones:</w:t>
      </w:r>
    </w:p>
    <w:p w14:paraId="366AA54B" w14:textId="4141B0AB" w:rsidR="00234333" w:rsidRDefault="00234333" w:rsidP="005E072B">
      <w:pPr>
        <w:jc w:val="center"/>
        <w:rPr>
          <w:rFonts w:ascii="Arial" w:hAnsi="Arial" w:cs="Arial"/>
          <w:sz w:val="24"/>
          <w:szCs w:val="24"/>
        </w:rPr>
      </w:pPr>
      <w:r w:rsidRPr="00234333">
        <w:rPr>
          <w:rFonts w:ascii="Arial" w:hAnsi="Arial" w:cs="Arial"/>
          <w:sz w:val="24"/>
          <w:szCs w:val="24"/>
        </w:rPr>
        <w:drawing>
          <wp:inline distT="0" distB="0" distL="0" distR="0" wp14:anchorId="05A434DE" wp14:editId="078CD7DB">
            <wp:extent cx="2981741" cy="885949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05DA" w14:textId="77777777" w:rsidR="00234333" w:rsidRPr="00234333" w:rsidRDefault="00234333" w:rsidP="005E072B">
      <w:pPr>
        <w:jc w:val="both"/>
        <w:rPr>
          <w:rFonts w:ascii="Arial" w:hAnsi="Arial" w:cs="Arial"/>
          <w:sz w:val="24"/>
          <w:szCs w:val="24"/>
        </w:rPr>
      </w:pPr>
      <w:r w:rsidRPr="00234333">
        <w:rPr>
          <w:rFonts w:ascii="Arial" w:hAnsi="Arial" w:cs="Arial"/>
          <w:sz w:val="24"/>
          <w:szCs w:val="24"/>
        </w:rPr>
        <w:t>Cualquier implementación estaría obligada a implementar funcionalidades que quizá no necesite.</w:t>
      </w:r>
    </w:p>
    <w:p w14:paraId="33D862EC" w14:textId="77777777" w:rsidR="00234333" w:rsidRPr="00234333" w:rsidRDefault="00234333" w:rsidP="005E072B">
      <w:pPr>
        <w:jc w:val="both"/>
        <w:rPr>
          <w:rFonts w:ascii="Arial" w:hAnsi="Arial" w:cs="Arial"/>
          <w:sz w:val="24"/>
          <w:szCs w:val="24"/>
        </w:rPr>
      </w:pPr>
      <w:r w:rsidRPr="00234333">
        <w:rPr>
          <w:rFonts w:ascii="Arial" w:hAnsi="Arial" w:cs="Arial"/>
          <w:sz w:val="24"/>
          <w:szCs w:val="24"/>
        </w:rPr>
        <w:t>Esto genera:</w:t>
      </w:r>
    </w:p>
    <w:p w14:paraId="0F57D2B3" w14:textId="77777777" w:rsidR="00234333" w:rsidRPr="00234333" w:rsidRDefault="00234333" w:rsidP="005E072B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234333">
        <w:rPr>
          <w:rFonts w:ascii="Arial" w:hAnsi="Arial" w:cs="Arial"/>
          <w:sz w:val="24"/>
          <w:szCs w:val="24"/>
        </w:rPr>
        <w:t>Interfaces demasiado amplias.</w:t>
      </w:r>
    </w:p>
    <w:p w14:paraId="373AE423" w14:textId="77777777" w:rsidR="00234333" w:rsidRPr="00234333" w:rsidRDefault="00234333" w:rsidP="005E072B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234333">
        <w:rPr>
          <w:rFonts w:ascii="Arial" w:hAnsi="Arial" w:cs="Arial"/>
          <w:sz w:val="24"/>
          <w:szCs w:val="24"/>
        </w:rPr>
        <w:t>Baja cohesión.</w:t>
      </w:r>
    </w:p>
    <w:p w14:paraId="10236E3C" w14:textId="3FF446D4" w:rsidR="00234333" w:rsidRPr="00297CD0" w:rsidRDefault="00234333" w:rsidP="005E072B">
      <w:pPr>
        <w:numPr>
          <w:ilvl w:val="0"/>
          <w:numId w:val="48"/>
        </w:numPr>
        <w:jc w:val="both"/>
        <w:rPr>
          <w:rFonts w:ascii="Arial" w:hAnsi="Arial" w:cs="Arial"/>
          <w:sz w:val="24"/>
          <w:szCs w:val="24"/>
        </w:rPr>
      </w:pPr>
      <w:r w:rsidRPr="00234333">
        <w:rPr>
          <w:rFonts w:ascii="Arial" w:hAnsi="Arial" w:cs="Arial"/>
          <w:sz w:val="24"/>
          <w:szCs w:val="24"/>
        </w:rPr>
        <w:t>Implementaciones artificiales o vacías.</w:t>
      </w:r>
    </w:p>
    <w:p w14:paraId="3FA26742" w14:textId="71BAA285" w:rsidR="00AA52F9" w:rsidRPr="00AA52F9" w:rsidRDefault="00AA52F9" w:rsidP="005E072B">
      <w:pPr>
        <w:pStyle w:val="Prrafodelista"/>
        <w:numPr>
          <w:ilvl w:val="1"/>
          <w:numId w:val="28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AA52F9">
        <w:rPr>
          <w:rFonts w:ascii="Arial" w:hAnsi="Arial" w:cs="Arial"/>
          <w:b/>
          <w:bCs/>
          <w:sz w:val="24"/>
          <w:szCs w:val="24"/>
        </w:rPr>
        <w:lastRenderedPageBreak/>
        <w:t>Dependency</w:t>
      </w:r>
      <w:proofErr w:type="spellEnd"/>
      <w:r w:rsidRPr="00AA52F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A52F9">
        <w:rPr>
          <w:rFonts w:ascii="Arial" w:hAnsi="Arial" w:cs="Arial"/>
          <w:b/>
          <w:bCs/>
          <w:sz w:val="24"/>
          <w:szCs w:val="24"/>
        </w:rPr>
        <w:t>Inversion</w:t>
      </w:r>
      <w:proofErr w:type="spellEnd"/>
      <w:r w:rsidRPr="00AA52F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A52F9">
        <w:rPr>
          <w:rFonts w:ascii="Arial" w:hAnsi="Arial" w:cs="Arial"/>
          <w:b/>
          <w:bCs/>
          <w:sz w:val="24"/>
          <w:szCs w:val="24"/>
        </w:rPr>
        <w:t>Principle</w:t>
      </w:r>
      <w:proofErr w:type="spellEnd"/>
      <w:r w:rsidRPr="00AA52F9">
        <w:rPr>
          <w:rFonts w:ascii="Arial" w:hAnsi="Arial" w:cs="Arial"/>
          <w:b/>
          <w:bCs/>
          <w:sz w:val="24"/>
          <w:szCs w:val="24"/>
        </w:rPr>
        <w:t xml:space="preserve"> (DIP)</w:t>
      </w:r>
    </w:p>
    <w:p w14:paraId="0802CC6F" w14:textId="77777777" w:rsidR="00AA52F9" w:rsidRPr="00AA52F9" w:rsidRDefault="00AA52F9" w:rsidP="005E0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A52F9">
        <w:rPr>
          <w:rFonts w:ascii="Arial" w:hAnsi="Arial" w:cs="Arial"/>
          <w:b/>
          <w:bCs/>
          <w:sz w:val="24"/>
          <w:szCs w:val="24"/>
        </w:rPr>
        <w:t>Definición:</w:t>
      </w:r>
    </w:p>
    <w:p w14:paraId="36BE1F18" w14:textId="77777777" w:rsidR="009870F1" w:rsidRPr="009870F1" w:rsidRDefault="009870F1" w:rsidP="005E072B">
      <w:p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>El principio de Inversión de Dependencias establece que:</w:t>
      </w:r>
    </w:p>
    <w:p w14:paraId="36BBBFC0" w14:textId="77777777" w:rsidR="009870F1" w:rsidRPr="009870F1" w:rsidRDefault="009870F1" w:rsidP="005E072B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>Los módulos de alto nivel no deben depender de módulos de bajo nivel.</w:t>
      </w:r>
    </w:p>
    <w:p w14:paraId="5BB7EF08" w14:textId="77777777" w:rsidR="009870F1" w:rsidRPr="009870F1" w:rsidRDefault="009870F1" w:rsidP="005E072B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>Ambos deben depender de abstracciones.</w:t>
      </w:r>
    </w:p>
    <w:p w14:paraId="3A59EE48" w14:textId="77777777" w:rsidR="009870F1" w:rsidRPr="009870F1" w:rsidRDefault="009870F1" w:rsidP="005E072B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>Las abstracciones no deben depender de detalles.</w:t>
      </w:r>
    </w:p>
    <w:p w14:paraId="27171AF9" w14:textId="77777777" w:rsidR="009870F1" w:rsidRPr="009870F1" w:rsidRDefault="009870F1" w:rsidP="005E072B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>Los detalles deben depender de abstracciones.</w:t>
      </w:r>
    </w:p>
    <w:p w14:paraId="46AF5BEB" w14:textId="5924A407" w:rsidR="00AA52F9" w:rsidRDefault="009870F1" w:rsidP="005E072B">
      <w:p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>Este principio busca reducir el acoplamiento estructural entre capas del sistema.</w:t>
      </w:r>
    </w:p>
    <w:p w14:paraId="77423C8E" w14:textId="567C74B3" w:rsidR="00AA52F9" w:rsidRPr="00AA52F9" w:rsidRDefault="00AA52F9" w:rsidP="005E0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A52F9">
        <w:rPr>
          <w:rFonts w:ascii="Arial" w:hAnsi="Arial" w:cs="Arial"/>
          <w:b/>
          <w:bCs/>
          <w:sz w:val="24"/>
          <w:szCs w:val="24"/>
        </w:rPr>
        <w:t>Violación identificada</w:t>
      </w:r>
      <w:r w:rsidR="003C4FFF">
        <w:rPr>
          <w:rFonts w:ascii="Arial" w:hAnsi="Arial" w:cs="Arial"/>
          <w:b/>
          <w:bCs/>
          <w:sz w:val="24"/>
          <w:szCs w:val="24"/>
        </w:rPr>
        <w:t>:</w:t>
      </w:r>
    </w:p>
    <w:p w14:paraId="4295ABBA" w14:textId="1014C983" w:rsidR="00AA52F9" w:rsidRDefault="00AA52F9" w:rsidP="005E072B">
      <w:pPr>
        <w:jc w:val="center"/>
        <w:rPr>
          <w:rFonts w:ascii="Arial" w:hAnsi="Arial" w:cs="Arial"/>
          <w:sz w:val="24"/>
          <w:szCs w:val="24"/>
        </w:rPr>
      </w:pPr>
      <w:r w:rsidRPr="00AA52F9">
        <w:rPr>
          <w:rFonts w:ascii="Arial" w:hAnsi="Arial" w:cs="Arial"/>
          <w:sz w:val="24"/>
          <w:szCs w:val="24"/>
        </w:rPr>
        <w:drawing>
          <wp:inline distT="0" distB="0" distL="0" distR="0" wp14:anchorId="2C904857" wp14:editId="6B009303">
            <wp:extent cx="4238624" cy="6553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3658" cy="65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069D" w14:textId="39218873" w:rsidR="00AA52F9" w:rsidRPr="00AA52F9" w:rsidRDefault="00AA52F9" w:rsidP="005E0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A52F9">
        <w:rPr>
          <w:rFonts w:ascii="Arial" w:hAnsi="Arial" w:cs="Arial"/>
          <w:b/>
          <w:bCs/>
          <w:sz w:val="24"/>
          <w:szCs w:val="24"/>
        </w:rPr>
        <w:t>Análisis</w:t>
      </w:r>
      <w:r w:rsidR="003C4FFF">
        <w:rPr>
          <w:rFonts w:ascii="Arial" w:hAnsi="Arial" w:cs="Arial"/>
          <w:b/>
          <w:bCs/>
          <w:sz w:val="24"/>
          <w:szCs w:val="24"/>
        </w:rPr>
        <w:t>:</w:t>
      </w:r>
    </w:p>
    <w:p w14:paraId="4628898F" w14:textId="77777777" w:rsidR="009870F1" w:rsidRPr="009870F1" w:rsidRDefault="009870F1" w:rsidP="005E072B">
      <w:p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9870F1">
        <w:rPr>
          <w:rFonts w:ascii="Arial" w:hAnsi="Arial" w:cs="Arial"/>
          <w:sz w:val="24"/>
          <w:szCs w:val="24"/>
        </w:rPr>
        <w:t>UsuarioController</w:t>
      </w:r>
      <w:proofErr w:type="spellEnd"/>
      <w:r w:rsidRPr="009870F1">
        <w:rPr>
          <w:rFonts w:ascii="Arial" w:hAnsi="Arial" w:cs="Arial"/>
          <w:sz w:val="24"/>
          <w:szCs w:val="24"/>
        </w:rPr>
        <w:t xml:space="preserve"> (capa de alto nivel) depende directamente de </w:t>
      </w:r>
      <w:proofErr w:type="spellStart"/>
      <w:r w:rsidRPr="009870F1">
        <w:rPr>
          <w:rFonts w:ascii="Arial" w:hAnsi="Arial" w:cs="Arial"/>
          <w:sz w:val="24"/>
          <w:szCs w:val="24"/>
        </w:rPr>
        <w:t>UsuarioService</w:t>
      </w:r>
      <w:proofErr w:type="spellEnd"/>
      <w:r w:rsidRPr="009870F1">
        <w:rPr>
          <w:rFonts w:ascii="Arial" w:hAnsi="Arial" w:cs="Arial"/>
          <w:sz w:val="24"/>
          <w:szCs w:val="24"/>
        </w:rPr>
        <w:t xml:space="preserve"> (implementación concreta).</w:t>
      </w:r>
    </w:p>
    <w:p w14:paraId="1C321C00" w14:textId="77777777" w:rsidR="009870F1" w:rsidRPr="009870F1" w:rsidRDefault="009870F1" w:rsidP="005E072B">
      <w:p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9870F1">
        <w:rPr>
          <w:rFonts w:ascii="Arial" w:hAnsi="Arial" w:cs="Arial"/>
          <w:sz w:val="24"/>
          <w:szCs w:val="24"/>
        </w:rPr>
        <w:t>UsuarioService</w:t>
      </w:r>
      <w:proofErr w:type="spellEnd"/>
      <w:r w:rsidRPr="009870F1">
        <w:rPr>
          <w:rFonts w:ascii="Arial" w:hAnsi="Arial" w:cs="Arial"/>
          <w:sz w:val="24"/>
          <w:szCs w:val="24"/>
        </w:rPr>
        <w:t xml:space="preserve"> depende directamente de </w:t>
      </w:r>
      <w:proofErr w:type="spellStart"/>
      <w:r w:rsidRPr="009870F1">
        <w:rPr>
          <w:rFonts w:ascii="Arial" w:hAnsi="Arial" w:cs="Arial"/>
          <w:sz w:val="24"/>
          <w:szCs w:val="24"/>
        </w:rPr>
        <w:t>UsuarioRepository</w:t>
      </w:r>
      <w:proofErr w:type="spellEnd"/>
      <w:r w:rsidRPr="009870F1">
        <w:rPr>
          <w:rFonts w:ascii="Arial" w:hAnsi="Arial" w:cs="Arial"/>
          <w:sz w:val="24"/>
          <w:szCs w:val="24"/>
        </w:rPr>
        <w:t>.</w:t>
      </w:r>
    </w:p>
    <w:p w14:paraId="4968F8CD" w14:textId="77777777" w:rsidR="009870F1" w:rsidRPr="009870F1" w:rsidRDefault="009870F1" w:rsidP="005E072B">
      <w:p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>Esto provoca:</w:t>
      </w:r>
    </w:p>
    <w:p w14:paraId="5B1DB147" w14:textId="77777777" w:rsidR="009870F1" w:rsidRPr="009870F1" w:rsidRDefault="009870F1" w:rsidP="005E072B">
      <w:pPr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>Acoplamiento fuerte.</w:t>
      </w:r>
    </w:p>
    <w:p w14:paraId="1D26E4B6" w14:textId="77777777" w:rsidR="009870F1" w:rsidRPr="009870F1" w:rsidRDefault="009870F1" w:rsidP="005E072B">
      <w:pPr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>Rigidez estructural.</w:t>
      </w:r>
    </w:p>
    <w:p w14:paraId="7820CD84" w14:textId="77777777" w:rsidR="009870F1" w:rsidRPr="009870F1" w:rsidRDefault="009870F1" w:rsidP="005E072B">
      <w:pPr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>Dificultad para pruebas unitarias.</w:t>
      </w:r>
    </w:p>
    <w:p w14:paraId="1D793206" w14:textId="77777777" w:rsidR="009870F1" w:rsidRPr="009870F1" w:rsidRDefault="009870F1" w:rsidP="005E072B">
      <w:pPr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>Dependencia directa de infraestructura.</w:t>
      </w:r>
    </w:p>
    <w:p w14:paraId="4D80C767" w14:textId="77777777" w:rsidR="009870F1" w:rsidRPr="009870F1" w:rsidRDefault="009870F1" w:rsidP="005E072B">
      <w:pPr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>Imposibilidad de intercambiar implementaciones sin modificar código.</w:t>
      </w:r>
    </w:p>
    <w:p w14:paraId="6CD36CC8" w14:textId="5CE125FB" w:rsidR="00AA52F9" w:rsidRDefault="009870F1" w:rsidP="005E072B">
      <w:pPr>
        <w:jc w:val="both"/>
        <w:rPr>
          <w:rFonts w:ascii="Arial" w:hAnsi="Arial" w:cs="Arial"/>
          <w:sz w:val="24"/>
          <w:szCs w:val="24"/>
        </w:rPr>
      </w:pPr>
      <w:r w:rsidRPr="009870F1">
        <w:rPr>
          <w:rFonts w:ascii="Arial" w:hAnsi="Arial" w:cs="Arial"/>
          <w:sz w:val="24"/>
          <w:szCs w:val="24"/>
        </w:rPr>
        <w:t xml:space="preserve">Es la violación más clara y estructural </w:t>
      </w:r>
      <w:r w:rsidR="00EF7DEE">
        <w:rPr>
          <w:rFonts w:ascii="Arial" w:hAnsi="Arial" w:cs="Arial"/>
          <w:sz w:val="24"/>
          <w:szCs w:val="24"/>
        </w:rPr>
        <w:t>en el diseño presentado por el código de ejemplo</w:t>
      </w:r>
      <w:r w:rsidRPr="009870F1">
        <w:rPr>
          <w:rFonts w:ascii="Arial" w:hAnsi="Arial" w:cs="Arial"/>
          <w:sz w:val="24"/>
          <w:szCs w:val="24"/>
        </w:rPr>
        <w:t>.</w:t>
      </w:r>
    </w:p>
    <w:p w14:paraId="447AF4B0" w14:textId="3C09C9FF" w:rsidR="00DF272D" w:rsidRDefault="00DF272D" w:rsidP="005E072B">
      <w:pPr>
        <w:jc w:val="both"/>
        <w:rPr>
          <w:rFonts w:ascii="Arial" w:hAnsi="Arial" w:cs="Arial"/>
          <w:sz w:val="24"/>
          <w:szCs w:val="24"/>
        </w:rPr>
      </w:pPr>
    </w:p>
    <w:p w14:paraId="5E970F1B" w14:textId="642B65FC" w:rsidR="00DF272D" w:rsidRDefault="00DF272D" w:rsidP="005E072B">
      <w:pPr>
        <w:jc w:val="both"/>
        <w:rPr>
          <w:rFonts w:ascii="Arial" w:hAnsi="Arial" w:cs="Arial"/>
          <w:sz w:val="24"/>
          <w:szCs w:val="24"/>
        </w:rPr>
      </w:pPr>
    </w:p>
    <w:p w14:paraId="6FF452F4" w14:textId="0B1F55C0" w:rsidR="00DF272D" w:rsidRDefault="00DF272D" w:rsidP="005E072B">
      <w:pPr>
        <w:jc w:val="both"/>
        <w:rPr>
          <w:rFonts w:ascii="Arial" w:hAnsi="Arial" w:cs="Arial"/>
          <w:sz w:val="24"/>
          <w:szCs w:val="24"/>
        </w:rPr>
      </w:pPr>
    </w:p>
    <w:p w14:paraId="4C296B02" w14:textId="6BFB17C5" w:rsidR="00DF272D" w:rsidRDefault="00DF272D" w:rsidP="005E072B">
      <w:pPr>
        <w:jc w:val="both"/>
        <w:rPr>
          <w:rFonts w:ascii="Arial" w:hAnsi="Arial" w:cs="Arial"/>
          <w:sz w:val="24"/>
          <w:szCs w:val="24"/>
        </w:rPr>
      </w:pPr>
    </w:p>
    <w:p w14:paraId="1ACBDDED" w14:textId="77777777" w:rsidR="00DF272D" w:rsidRDefault="00DF272D" w:rsidP="005E072B">
      <w:pPr>
        <w:jc w:val="both"/>
        <w:rPr>
          <w:rFonts w:ascii="Arial" w:hAnsi="Arial" w:cs="Arial"/>
          <w:sz w:val="24"/>
          <w:szCs w:val="24"/>
        </w:rPr>
      </w:pPr>
    </w:p>
    <w:p w14:paraId="502BC294" w14:textId="0866B5CE" w:rsidR="00DF272D" w:rsidRPr="00DF272D" w:rsidRDefault="00DF272D" w:rsidP="00DF272D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DF272D">
        <w:rPr>
          <w:rFonts w:ascii="Arial" w:hAnsi="Arial" w:cs="Arial"/>
          <w:b/>
          <w:bCs/>
          <w:sz w:val="24"/>
          <w:szCs w:val="24"/>
        </w:rPr>
        <w:lastRenderedPageBreak/>
        <w:t>RESUMEN DE VIOLACIONES A LOS PRINCIPIOS SOLID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410"/>
        <w:gridCol w:w="2268"/>
        <w:gridCol w:w="2551"/>
      </w:tblGrid>
      <w:tr w:rsidR="00DF272D" w:rsidRPr="00DF272D" w14:paraId="4C7ABF42" w14:textId="77777777" w:rsidTr="006D7C31">
        <w:tc>
          <w:tcPr>
            <w:tcW w:w="1271" w:type="dxa"/>
            <w:vAlign w:val="center"/>
            <w:hideMark/>
          </w:tcPr>
          <w:p w14:paraId="68D8C5A5" w14:textId="4AB89484" w:rsidR="00DF272D" w:rsidRPr="00DF272D" w:rsidRDefault="00DF272D" w:rsidP="00DF272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Principio</w:t>
            </w:r>
          </w:p>
        </w:tc>
        <w:tc>
          <w:tcPr>
            <w:tcW w:w="2410" w:type="dxa"/>
            <w:vAlign w:val="center"/>
            <w:hideMark/>
          </w:tcPr>
          <w:p w14:paraId="5F234213" w14:textId="55C200AF" w:rsidR="00DF272D" w:rsidRPr="00DF272D" w:rsidRDefault="00DF272D" w:rsidP="00DF272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272D">
              <w:rPr>
                <w:rFonts w:ascii="Arial" w:hAnsi="Arial" w:cs="Arial"/>
                <w:b/>
                <w:bCs/>
                <w:sz w:val="24"/>
                <w:szCs w:val="24"/>
              </w:rPr>
              <w:t>Sección del Código que Viola</w:t>
            </w:r>
          </w:p>
        </w:tc>
        <w:tc>
          <w:tcPr>
            <w:tcW w:w="2268" w:type="dxa"/>
            <w:vAlign w:val="center"/>
            <w:hideMark/>
          </w:tcPr>
          <w:p w14:paraId="66AACBC2" w14:textId="77777777" w:rsidR="00DF272D" w:rsidRPr="00DF272D" w:rsidRDefault="00DF272D" w:rsidP="00DF272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272D">
              <w:rPr>
                <w:rFonts w:ascii="Arial" w:hAnsi="Arial" w:cs="Arial"/>
                <w:b/>
                <w:bCs/>
                <w:sz w:val="24"/>
                <w:szCs w:val="24"/>
              </w:rPr>
              <w:t>Problema Identificado</w:t>
            </w:r>
          </w:p>
        </w:tc>
        <w:tc>
          <w:tcPr>
            <w:tcW w:w="2551" w:type="dxa"/>
            <w:vAlign w:val="center"/>
            <w:hideMark/>
          </w:tcPr>
          <w:p w14:paraId="4157D128" w14:textId="77777777" w:rsidR="00DF272D" w:rsidRPr="00DF272D" w:rsidRDefault="00DF272D" w:rsidP="00DF272D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F272D">
              <w:rPr>
                <w:rFonts w:ascii="Arial" w:hAnsi="Arial" w:cs="Arial"/>
                <w:b/>
                <w:bCs/>
                <w:sz w:val="24"/>
                <w:szCs w:val="24"/>
              </w:rPr>
              <w:t>Impacto en el Sistema</w:t>
            </w:r>
          </w:p>
        </w:tc>
      </w:tr>
      <w:tr w:rsidR="00DF272D" w:rsidRPr="00DF272D" w14:paraId="5A6A9429" w14:textId="77777777" w:rsidTr="006D7C31">
        <w:tc>
          <w:tcPr>
            <w:tcW w:w="1271" w:type="dxa"/>
            <w:vAlign w:val="center"/>
            <w:hideMark/>
          </w:tcPr>
          <w:p w14:paraId="1C081295" w14:textId="262678C0" w:rsidR="00DF272D" w:rsidRPr="00DF272D" w:rsidRDefault="00DF272D" w:rsidP="00DF272D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b/>
                <w:bCs/>
                <w:sz w:val="24"/>
                <w:szCs w:val="24"/>
              </w:rPr>
              <w:t>SRP</w:t>
            </w:r>
          </w:p>
        </w:tc>
        <w:tc>
          <w:tcPr>
            <w:tcW w:w="2410" w:type="dxa"/>
            <w:vAlign w:val="center"/>
            <w:hideMark/>
          </w:tcPr>
          <w:p w14:paraId="7CBD9C2B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F272D">
              <w:rPr>
                <w:rFonts w:ascii="Arial" w:hAnsi="Arial" w:cs="Arial"/>
                <w:sz w:val="24"/>
                <w:szCs w:val="24"/>
              </w:rPr>
              <w:t>UsuarioController</w:t>
            </w:r>
            <w:proofErr w:type="spellEnd"/>
            <w:r w:rsidRPr="00DF272D">
              <w:rPr>
                <w:rFonts w:ascii="Arial" w:hAnsi="Arial" w:cs="Arial"/>
                <w:sz w:val="24"/>
                <w:szCs w:val="24"/>
              </w:rPr>
              <w:t xml:space="preserve"> con múltiples métodos y dependencia innecesaria del repositorio</w:t>
            </w:r>
          </w:p>
        </w:tc>
        <w:tc>
          <w:tcPr>
            <w:tcW w:w="2268" w:type="dxa"/>
            <w:vAlign w:val="center"/>
            <w:hideMark/>
          </w:tcPr>
          <w:p w14:paraId="111D06C0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sz w:val="24"/>
                <w:szCs w:val="24"/>
              </w:rPr>
              <w:t>Concentración progresiva de responsabilidades y baja cohesión</w:t>
            </w:r>
          </w:p>
        </w:tc>
        <w:tc>
          <w:tcPr>
            <w:tcW w:w="2551" w:type="dxa"/>
            <w:vAlign w:val="center"/>
            <w:hideMark/>
          </w:tcPr>
          <w:p w14:paraId="2198A13C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sz w:val="24"/>
                <w:szCs w:val="24"/>
              </w:rPr>
              <w:t>Dificulta mantenimiento y escalabilidad; riesgo de convertirse en clase monolítica</w:t>
            </w:r>
          </w:p>
        </w:tc>
      </w:tr>
      <w:tr w:rsidR="00DF272D" w:rsidRPr="00DF272D" w14:paraId="30AD52FB" w14:textId="77777777" w:rsidTr="006D7C31">
        <w:tc>
          <w:tcPr>
            <w:tcW w:w="1271" w:type="dxa"/>
            <w:vAlign w:val="center"/>
            <w:hideMark/>
          </w:tcPr>
          <w:p w14:paraId="45C2BF96" w14:textId="2CF32DB3" w:rsidR="00DF272D" w:rsidRPr="00DF272D" w:rsidRDefault="00DF272D" w:rsidP="00DF272D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b/>
                <w:bCs/>
                <w:sz w:val="24"/>
                <w:szCs w:val="24"/>
              </w:rPr>
              <w:t>OCP</w:t>
            </w:r>
          </w:p>
        </w:tc>
        <w:tc>
          <w:tcPr>
            <w:tcW w:w="2410" w:type="dxa"/>
            <w:vAlign w:val="center"/>
            <w:hideMark/>
          </w:tcPr>
          <w:p w14:paraId="65B0C479" w14:textId="77777777" w:rsidR="006D7C31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F272D">
              <w:rPr>
                <w:rFonts w:ascii="Arial" w:hAnsi="Arial" w:cs="Arial"/>
                <w:sz w:val="24"/>
                <w:szCs w:val="24"/>
              </w:rPr>
              <w:t>private</w:t>
            </w:r>
            <w:proofErr w:type="spellEnd"/>
            <w:r w:rsidRPr="00DF272D">
              <w:rPr>
                <w:rFonts w:ascii="Arial" w:hAnsi="Arial" w:cs="Arial"/>
                <w:sz w:val="24"/>
                <w:szCs w:val="24"/>
              </w:rPr>
              <w:t xml:space="preserve"> val </w:t>
            </w:r>
            <w:proofErr w:type="spellStart"/>
            <w:r w:rsidRPr="00DF272D">
              <w:rPr>
                <w:rFonts w:ascii="Arial" w:hAnsi="Arial" w:cs="Arial"/>
                <w:sz w:val="24"/>
                <w:szCs w:val="24"/>
              </w:rPr>
              <w:t>service</w:t>
            </w:r>
            <w:proofErr w:type="spellEnd"/>
            <w:r w:rsidRPr="00DF272D">
              <w:rPr>
                <w:rFonts w:ascii="Arial" w:hAnsi="Arial" w:cs="Arial"/>
                <w:sz w:val="24"/>
                <w:szCs w:val="24"/>
              </w:rPr>
              <w:t xml:space="preserve"> =</w:t>
            </w:r>
            <w:proofErr w:type="spellStart"/>
            <w:proofErr w:type="gramStart"/>
            <w:r w:rsidRPr="00DF272D">
              <w:rPr>
                <w:rFonts w:ascii="Arial" w:hAnsi="Arial" w:cs="Arial"/>
                <w:sz w:val="24"/>
                <w:szCs w:val="24"/>
              </w:rPr>
              <w:t>UsuarioService</w:t>
            </w:r>
            <w:proofErr w:type="spellEnd"/>
            <w:r w:rsidRPr="00DF272D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DF272D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5B3CBD66" w14:textId="469538CC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F272D">
              <w:rPr>
                <w:rFonts w:ascii="Arial" w:hAnsi="Arial" w:cs="Arial"/>
                <w:sz w:val="24"/>
                <w:szCs w:val="24"/>
              </w:rPr>
              <w:t>private</w:t>
            </w:r>
            <w:proofErr w:type="spellEnd"/>
            <w:r w:rsidRPr="00DF272D">
              <w:rPr>
                <w:rFonts w:ascii="Arial" w:hAnsi="Arial" w:cs="Arial"/>
                <w:sz w:val="24"/>
                <w:szCs w:val="24"/>
              </w:rPr>
              <w:t xml:space="preserve"> val repo = </w:t>
            </w:r>
            <w:proofErr w:type="spellStart"/>
            <w:proofErr w:type="gramStart"/>
            <w:r w:rsidRPr="00DF272D">
              <w:rPr>
                <w:rFonts w:ascii="Arial" w:hAnsi="Arial" w:cs="Arial"/>
                <w:sz w:val="24"/>
                <w:szCs w:val="24"/>
              </w:rPr>
              <w:t>UsuarioRepository</w:t>
            </w:r>
            <w:proofErr w:type="spellEnd"/>
            <w:r w:rsidRPr="00DF272D">
              <w:rPr>
                <w:rFonts w:ascii="Arial" w:hAnsi="Arial" w:cs="Arial"/>
                <w:sz w:val="24"/>
                <w:szCs w:val="24"/>
              </w:rPr>
              <w:t>(</w:t>
            </w:r>
            <w:proofErr w:type="gramEnd"/>
            <w:r w:rsidRPr="00DF272D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  <w:hideMark/>
          </w:tcPr>
          <w:p w14:paraId="443ADF13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sz w:val="24"/>
                <w:szCs w:val="24"/>
              </w:rPr>
              <w:t>Dependencia directa de implementaciones concretas</w:t>
            </w:r>
          </w:p>
        </w:tc>
        <w:tc>
          <w:tcPr>
            <w:tcW w:w="2551" w:type="dxa"/>
            <w:vAlign w:val="center"/>
            <w:hideMark/>
          </w:tcPr>
          <w:p w14:paraId="218CC0C2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sz w:val="24"/>
                <w:szCs w:val="24"/>
              </w:rPr>
              <w:t>Cada cambio de infraestructura requiere modificar código existente</w:t>
            </w:r>
          </w:p>
        </w:tc>
      </w:tr>
      <w:tr w:rsidR="00DF272D" w:rsidRPr="00DF272D" w14:paraId="6F475532" w14:textId="77777777" w:rsidTr="006D7C31">
        <w:tc>
          <w:tcPr>
            <w:tcW w:w="1271" w:type="dxa"/>
            <w:vAlign w:val="center"/>
            <w:hideMark/>
          </w:tcPr>
          <w:p w14:paraId="0455461F" w14:textId="650E7A32" w:rsidR="00DF272D" w:rsidRPr="00DF272D" w:rsidRDefault="00DF272D" w:rsidP="00DF272D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b/>
                <w:bCs/>
                <w:sz w:val="24"/>
                <w:szCs w:val="24"/>
              </w:rPr>
              <w:t>LSP</w:t>
            </w:r>
          </w:p>
        </w:tc>
        <w:tc>
          <w:tcPr>
            <w:tcW w:w="2410" w:type="dxa"/>
            <w:vAlign w:val="center"/>
            <w:hideMark/>
          </w:tcPr>
          <w:p w14:paraId="566FCC0E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sz w:val="24"/>
                <w:szCs w:val="24"/>
              </w:rPr>
              <w:t>Dependencia directa de clases concretas sin contrato formal</w:t>
            </w:r>
          </w:p>
        </w:tc>
        <w:tc>
          <w:tcPr>
            <w:tcW w:w="2268" w:type="dxa"/>
            <w:vAlign w:val="center"/>
            <w:hideMark/>
          </w:tcPr>
          <w:p w14:paraId="19F42927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sz w:val="24"/>
                <w:szCs w:val="24"/>
              </w:rPr>
              <w:t>No existe posibilidad de sustituir implementaciones sin modificar código</w:t>
            </w:r>
          </w:p>
        </w:tc>
        <w:tc>
          <w:tcPr>
            <w:tcW w:w="2551" w:type="dxa"/>
            <w:vAlign w:val="center"/>
            <w:hideMark/>
          </w:tcPr>
          <w:p w14:paraId="46DB7E81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sz w:val="24"/>
                <w:szCs w:val="24"/>
              </w:rPr>
              <w:t>Limita extensibilidad y reemplazo transparente de componentes</w:t>
            </w:r>
          </w:p>
        </w:tc>
      </w:tr>
      <w:tr w:rsidR="00DF272D" w:rsidRPr="00DF272D" w14:paraId="589115C1" w14:textId="77777777" w:rsidTr="006D7C31">
        <w:tc>
          <w:tcPr>
            <w:tcW w:w="1271" w:type="dxa"/>
            <w:vAlign w:val="center"/>
            <w:hideMark/>
          </w:tcPr>
          <w:p w14:paraId="1E9C4C7D" w14:textId="082CFE9A" w:rsidR="00DF272D" w:rsidRPr="00DF272D" w:rsidRDefault="00DF272D" w:rsidP="00DF272D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b/>
                <w:bCs/>
                <w:sz w:val="24"/>
                <w:szCs w:val="24"/>
              </w:rPr>
              <w:t>ISP</w:t>
            </w:r>
          </w:p>
        </w:tc>
        <w:tc>
          <w:tcPr>
            <w:tcW w:w="2410" w:type="dxa"/>
            <w:vAlign w:val="center"/>
            <w:hideMark/>
          </w:tcPr>
          <w:p w14:paraId="6D2F0B7C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sz w:val="24"/>
                <w:szCs w:val="24"/>
              </w:rPr>
              <w:t>Tendencia a centralizar múltiples operaciones en una sola interfaz de servicio</w:t>
            </w:r>
          </w:p>
        </w:tc>
        <w:tc>
          <w:tcPr>
            <w:tcW w:w="2268" w:type="dxa"/>
            <w:vAlign w:val="center"/>
            <w:hideMark/>
          </w:tcPr>
          <w:p w14:paraId="40D8771A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sz w:val="24"/>
                <w:szCs w:val="24"/>
              </w:rPr>
              <w:t>Posible creación de interfaces amplias y poco cohesionadas</w:t>
            </w:r>
          </w:p>
        </w:tc>
        <w:tc>
          <w:tcPr>
            <w:tcW w:w="2551" w:type="dxa"/>
            <w:vAlign w:val="center"/>
            <w:hideMark/>
          </w:tcPr>
          <w:p w14:paraId="4B5DFF61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sz w:val="24"/>
                <w:szCs w:val="24"/>
              </w:rPr>
              <w:t>Implementaciones forzadas a depender de métodos que no utilizan</w:t>
            </w:r>
          </w:p>
        </w:tc>
      </w:tr>
      <w:tr w:rsidR="00DF272D" w:rsidRPr="00DF272D" w14:paraId="3CEEF8AA" w14:textId="77777777" w:rsidTr="009835D4">
        <w:tc>
          <w:tcPr>
            <w:tcW w:w="1271" w:type="dxa"/>
            <w:vAlign w:val="center"/>
            <w:hideMark/>
          </w:tcPr>
          <w:p w14:paraId="50FC74E3" w14:textId="6DC7EF46" w:rsidR="00DF272D" w:rsidRPr="00DF272D" w:rsidRDefault="00DF272D" w:rsidP="009835D4">
            <w:pPr>
              <w:spacing w:after="160"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b/>
                <w:bCs/>
                <w:sz w:val="24"/>
                <w:szCs w:val="24"/>
              </w:rPr>
              <w:t>DIP</w:t>
            </w:r>
          </w:p>
        </w:tc>
        <w:tc>
          <w:tcPr>
            <w:tcW w:w="2410" w:type="dxa"/>
            <w:vAlign w:val="center"/>
            <w:hideMark/>
          </w:tcPr>
          <w:p w14:paraId="001D1843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sz w:val="24"/>
                <w:szCs w:val="24"/>
              </w:rPr>
              <w:t>Instanciación directa en todas las capas</w:t>
            </w:r>
          </w:p>
        </w:tc>
        <w:tc>
          <w:tcPr>
            <w:tcW w:w="2268" w:type="dxa"/>
            <w:vAlign w:val="center"/>
            <w:hideMark/>
          </w:tcPr>
          <w:p w14:paraId="7738761D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sz w:val="24"/>
                <w:szCs w:val="24"/>
              </w:rPr>
              <w:t>Alto acoplamiento estructural entre capas</w:t>
            </w:r>
          </w:p>
        </w:tc>
        <w:tc>
          <w:tcPr>
            <w:tcW w:w="2551" w:type="dxa"/>
            <w:vAlign w:val="center"/>
            <w:hideMark/>
          </w:tcPr>
          <w:p w14:paraId="4C182415" w14:textId="77777777" w:rsidR="00DF272D" w:rsidRPr="00DF272D" w:rsidRDefault="00DF272D" w:rsidP="006D7C31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DF272D">
              <w:rPr>
                <w:rFonts w:ascii="Arial" w:hAnsi="Arial" w:cs="Arial"/>
                <w:sz w:val="24"/>
                <w:szCs w:val="24"/>
              </w:rPr>
              <w:t>Baja flexibilidad, dificultad para pruebas unitarias y mantenimiento</w:t>
            </w:r>
          </w:p>
        </w:tc>
      </w:tr>
    </w:tbl>
    <w:p w14:paraId="7BFA08CC" w14:textId="77777777" w:rsidR="00DF272D" w:rsidRPr="009870F1" w:rsidRDefault="00DF272D" w:rsidP="005E072B">
      <w:pPr>
        <w:jc w:val="both"/>
        <w:rPr>
          <w:rFonts w:ascii="Arial" w:hAnsi="Arial" w:cs="Arial"/>
          <w:sz w:val="24"/>
          <w:szCs w:val="24"/>
        </w:rPr>
      </w:pPr>
    </w:p>
    <w:sectPr w:rsidR="00DF272D" w:rsidRPr="009870F1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7DF86" w14:textId="77777777" w:rsidR="00D75E96" w:rsidRDefault="00D75E96" w:rsidP="000325E8">
      <w:pPr>
        <w:spacing w:after="0" w:line="240" w:lineRule="auto"/>
      </w:pPr>
      <w:r>
        <w:separator/>
      </w:r>
    </w:p>
  </w:endnote>
  <w:endnote w:type="continuationSeparator" w:id="0">
    <w:p w14:paraId="749A95B5" w14:textId="77777777" w:rsidR="00D75E96" w:rsidRDefault="00D75E96" w:rsidP="00032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8A7C0" w14:textId="2425E36D" w:rsidR="000325E8" w:rsidRDefault="000325E8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0A29F72" wp14:editId="43010D47">
              <wp:simplePos x="0" y="0"/>
              <wp:positionH relativeFrom="page">
                <wp:posOffset>476250</wp:posOffset>
              </wp:positionH>
              <wp:positionV relativeFrom="paragraph">
                <wp:posOffset>-2951480</wp:posOffset>
              </wp:positionV>
              <wp:extent cx="419100" cy="3552825"/>
              <wp:effectExtent l="0" t="0" r="0" b="9525"/>
              <wp:wrapNone/>
              <wp:docPr id="96603031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552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BBBBBD">
                              <a:shade val="30000"/>
                              <a:satMod val="115000"/>
                            </a:srgbClr>
                          </a:gs>
                          <a:gs pos="50000">
                            <a:srgbClr val="BBBBBD">
                              <a:shade val="67500"/>
                              <a:satMod val="115000"/>
                            </a:srgbClr>
                          </a:gs>
                          <a:gs pos="100000">
                            <a:srgbClr val="BBBBBD">
                              <a:shade val="100000"/>
                              <a:satMod val="115000"/>
                            </a:srgbClr>
                          </a:gs>
                        </a:gsLst>
                        <a:lin ang="81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76279149" id="Rectángulo 1" o:spid="_x0000_s1026" style="position:absolute;margin-left:37.5pt;margin-top:-232.4pt;width:33pt;height:279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" fillcolor="#6c6c6d" stroked="f" strokeweight=".5pt">
              <v:fill color2="#bbbbbd" rotate="t" angle="315" colors="0 #6c6c6d;.5 #9d9d9e;1 #bbbbbd" focus="100%" type="gradient"/>
              <w10:wrap anchorx="page"/>
            </v:rect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214DC8" wp14:editId="66276C6B">
              <wp:simplePos x="0" y="0"/>
              <wp:positionH relativeFrom="page">
                <wp:align>left</wp:align>
              </wp:positionH>
              <wp:positionV relativeFrom="paragraph">
                <wp:posOffset>-3446780</wp:posOffset>
              </wp:positionV>
              <wp:extent cx="419100" cy="4048125"/>
              <wp:effectExtent l="0" t="0" r="19050" b="28575"/>
              <wp:wrapNone/>
              <wp:docPr id="1110947136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40481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C9D126">
                              <a:shade val="30000"/>
                              <a:satMod val="115000"/>
                            </a:srgbClr>
                          </a:gs>
                          <a:gs pos="50000">
                            <a:srgbClr val="C9D126">
                              <a:shade val="67500"/>
                              <a:satMod val="115000"/>
                            </a:srgbClr>
                          </a:gs>
                          <a:gs pos="100000">
                            <a:srgbClr val="C9D126">
                              <a:shade val="100000"/>
                              <a:satMod val="115000"/>
                            </a:srgbClr>
                          </a:gs>
                        </a:gsLst>
                        <a:lin ang="8100000" scaled="1"/>
                        <a:tileRect/>
                      </a:gradFill>
                      <a:ln/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30C1406" id="Rectángulo 1" o:spid="_x0000_s1026" style="position:absolute;margin-left:0;margin-top:-271.4pt;width:33pt;height:318.75pt;z-index:2516633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" fillcolor="#7b810a" strokecolor="#70ad47 [3209]" strokeweight=".5pt">
              <v:fill color2="#d5de19" rotate="t" angle="315" colors="0 #7b810a;.5 #b2ba13;1 #d5de19" focus="100%" type="gradient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68180" w14:textId="77777777" w:rsidR="00D75E96" w:rsidRDefault="00D75E96" w:rsidP="000325E8">
      <w:pPr>
        <w:spacing w:after="0" w:line="240" w:lineRule="auto"/>
      </w:pPr>
      <w:r>
        <w:separator/>
      </w:r>
    </w:p>
  </w:footnote>
  <w:footnote w:type="continuationSeparator" w:id="0">
    <w:p w14:paraId="7E32B342" w14:textId="77777777" w:rsidR="00D75E96" w:rsidRDefault="00D75E96" w:rsidP="00032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61322" w14:textId="072150D0" w:rsidR="000325E8" w:rsidRDefault="000325E8">
    <w:pPr>
      <w:pStyle w:val="Encabezado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6309B250" wp14:editId="20E0C440">
              <wp:simplePos x="0" y="0"/>
              <wp:positionH relativeFrom="page">
                <wp:posOffset>6877050</wp:posOffset>
              </wp:positionH>
              <wp:positionV relativeFrom="paragraph">
                <wp:posOffset>-449580</wp:posOffset>
              </wp:positionV>
              <wp:extent cx="419100" cy="3552825"/>
              <wp:effectExtent l="0" t="0" r="0" b="9525"/>
              <wp:wrapNone/>
              <wp:docPr id="209712433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552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BBBBBD">
                              <a:shade val="30000"/>
                              <a:satMod val="115000"/>
                            </a:srgbClr>
                          </a:gs>
                          <a:gs pos="50000">
                            <a:srgbClr val="BBBBBD">
                              <a:shade val="67500"/>
                              <a:satMod val="115000"/>
                            </a:srgbClr>
                          </a:gs>
                          <a:gs pos="100000">
                            <a:srgbClr val="BBBBBD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6E05DF9" id="Rectángulo 1" o:spid="_x0000_s1026" style="position:absolute;margin-left:541.5pt;margin-top:-35.4pt;width:33pt;height:279.75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" fillcolor="#6c6c6d" stroked="f" strokeweight=".5pt">
              <v:fill color2="#bbbbbd" rotate="t" angle="45" colors="0 #6c6c6d;.5 #9d9d9e;1 #bbbbbd" focus="100%" type="gradient"/>
              <w10:wrap anchorx="page"/>
            </v:rect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136D73" wp14:editId="24569589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9100" cy="4048125"/>
              <wp:effectExtent l="0" t="0" r="19050" b="28575"/>
              <wp:wrapNone/>
              <wp:docPr id="132609623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40481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C9D126">
                              <a:shade val="30000"/>
                              <a:satMod val="115000"/>
                            </a:srgbClr>
                          </a:gs>
                          <a:gs pos="50000">
                            <a:srgbClr val="C9D126">
                              <a:shade val="67500"/>
                              <a:satMod val="115000"/>
                            </a:srgbClr>
                          </a:gs>
                          <a:gs pos="100000">
                            <a:srgbClr val="C9D126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/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F6CCEE8" id="Rectángulo 1" o:spid="_x0000_s1026" style="position:absolute;margin-left:-18.2pt;margin-top:-35.4pt;width:33pt;height:318.75pt;z-index:25165926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" fillcolor="#7b810a" strokecolor="#70ad47 [3209]" strokeweight=".5pt">
              <v:fill color2="#d5de19" rotate="t" angle="45" colors="0 #7b810a;.5 #b2ba13;1 #d5de19" focus="100%" type="gradient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3AF8"/>
    <w:multiLevelType w:val="multilevel"/>
    <w:tmpl w:val="D39A3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47222F"/>
    <w:multiLevelType w:val="hybridMultilevel"/>
    <w:tmpl w:val="558EC0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571BA"/>
    <w:multiLevelType w:val="hybridMultilevel"/>
    <w:tmpl w:val="727EE2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E19B9"/>
    <w:multiLevelType w:val="hybridMultilevel"/>
    <w:tmpl w:val="F1A03B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011AD"/>
    <w:multiLevelType w:val="multilevel"/>
    <w:tmpl w:val="754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D3875"/>
    <w:multiLevelType w:val="hybridMultilevel"/>
    <w:tmpl w:val="1B1ED3B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7B5671"/>
    <w:multiLevelType w:val="hybridMultilevel"/>
    <w:tmpl w:val="DBDE56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7A50A7"/>
    <w:multiLevelType w:val="multilevel"/>
    <w:tmpl w:val="C320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F22DD"/>
    <w:multiLevelType w:val="multilevel"/>
    <w:tmpl w:val="5DAE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B458F"/>
    <w:multiLevelType w:val="hybridMultilevel"/>
    <w:tmpl w:val="7C2868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93B85"/>
    <w:multiLevelType w:val="hybridMultilevel"/>
    <w:tmpl w:val="904886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1C45C2"/>
    <w:multiLevelType w:val="hybridMultilevel"/>
    <w:tmpl w:val="B3AA16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48004C"/>
    <w:multiLevelType w:val="multilevel"/>
    <w:tmpl w:val="46C2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B5B58"/>
    <w:multiLevelType w:val="multilevel"/>
    <w:tmpl w:val="16C8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66A23"/>
    <w:multiLevelType w:val="hybridMultilevel"/>
    <w:tmpl w:val="1DA251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0211BB"/>
    <w:multiLevelType w:val="multilevel"/>
    <w:tmpl w:val="D06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C15E9"/>
    <w:multiLevelType w:val="hybridMultilevel"/>
    <w:tmpl w:val="849E08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577BC"/>
    <w:multiLevelType w:val="multilevel"/>
    <w:tmpl w:val="686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30113"/>
    <w:multiLevelType w:val="hybridMultilevel"/>
    <w:tmpl w:val="034245E6"/>
    <w:lvl w:ilvl="0" w:tplc="AEC09EF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700016"/>
    <w:multiLevelType w:val="hybridMultilevel"/>
    <w:tmpl w:val="DFE85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7697B"/>
    <w:multiLevelType w:val="multilevel"/>
    <w:tmpl w:val="C5E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A7183"/>
    <w:multiLevelType w:val="hybridMultilevel"/>
    <w:tmpl w:val="0732725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512427"/>
    <w:multiLevelType w:val="hybridMultilevel"/>
    <w:tmpl w:val="5DAE65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8E004F"/>
    <w:multiLevelType w:val="hybridMultilevel"/>
    <w:tmpl w:val="F18C267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C8B615B"/>
    <w:multiLevelType w:val="hybridMultilevel"/>
    <w:tmpl w:val="3B3858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6200CC"/>
    <w:multiLevelType w:val="multilevel"/>
    <w:tmpl w:val="93A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617D5"/>
    <w:multiLevelType w:val="multilevel"/>
    <w:tmpl w:val="E49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F22DC"/>
    <w:multiLevelType w:val="hybridMultilevel"/>
    <w:tmpl w:val="29365A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4E43BE"/>
    <w:multiLevelType w:val="hybridMultilevel"/>
    <w:tmpl w:val="381601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FE720D"/>
    <w:multiLevelType w:val="hybridMultilevel"/>
    <w:tmpl w:val="707494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FA735E"/>
    <w:multiLevelType w:val="hybridMultilevel"/>
    <w:tmpl w:val="71E2732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80108D5"/>
    <w:multiLevelType w:val="multilevel"/>
    <w:tmpl w:val="1648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92313B"/>
    <w:multiLevelType w:val="hybridMultilevel"/>
    <w:tmpl w:val="DA36FF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514D2B"/>
    <w:multiLevelType w:val="hybridMultilevel"/>
    <w:tmpl w:val="6CC064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C0741A"/>
    <w:multiLevelType w:val="hybridMultilevel"/>
    <w:tmpl w:val="06D4642C"/>
    <w:lvl w:ilvl="0" w:tplc="7DC8015A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="Arial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D66280"/>
    <w:multiLevelType w:val="hybridMultilevel"/>
    <w:tmpl w:val="1D6637F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BF20BCD"/>
    <w:multiLevelType w:val="hybridMultilevel"/>
    <w:tmpl w:val="9C529CFC"/>
    <w:lvl w:ilvl="0" w:tplc="404E6EBC">
      <w:start w:val="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D996F0C"/>
    <w:multiLevelType w:val="hybridMultilevel"/>
    <w:tmpl w:val="FDC06E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DB4D29"/>
    <w:multiLevelType w:val="hybridMultilevel"/>
    <w:tmpl w:val="DD9A12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814C39"/>
    <w:multiLevelType w:val="hybridMultilevel"/>
    <w:tmpl w:val="6E426084"/>
    <w:lvl w:ilvl="0" w:tplc="A36CEB6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DE3267"/>
    <w:multiLevelType w:val="multilevel"/>
    <w:tmpl w:val="9030E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B31D70"/>
    <w:multiLevelType w:val="hybridMultilevel"/>
    <w:tmpl w:val="3C6A10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52207F"/>
    <w:multiLevelType w:val="multilevel"/>
    <w:tmpl w:val="A0E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3B3534"/>
    <w:multiLevelType w:val="hybridMultilevel"/>
    <w:tmpl w:val="782492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342E5"/>
    <w:multiLevelType w:val="hybridMultilevel"/>
    <w:tmpl w:val="06D457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826A1F"/>
    <w:multiLevelType w:val="multilevel"/>
    <w:tmpl w:val="DB0A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05CBF"/>
    <w:multiLevelType w:val="multilevel"/>
    <w:tmpl w:val="8CD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FA310E"/>
    <w:multiLevelType w:val="hybridMultilevel"/>
    <w:tmpl w:val="764CC8E6"/>
    <w:lvl w:ilvl="0" w:tplc="323A49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5B1560"/>
    <w:multiLevelType w:val="multilevel"/>
    <w:tmpl w:val="6230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D01F70"/>
    <w:multiLevelType w:val="multilevel"/>
    <w:tmpl w:val="9BAC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47"/>
  </w:num>
  <w:num w:numId="3">
    <w:abstractNumId w:val="41"/>
  </w:num>
  <w:num w:numId="4">
    <w:abstractNumId w:val="18"/>
  </w:num>
  <w:num w:numId="5">
    <w:abstractNumId w:val="39"/>
  </w:num>
  <w:num w:numId="6">
    <w:abstractNumId w:val="16"/>
  </w:num>
  <w:num w:numId="7">
    <w:abstractNumId w:val="44"/>
  </w:num>
  <w:num w:numId="8">
    <w:abstractNumId w:val="31"/>
  </w:num>
  <w:num w:numId="9">
    <w:abstractNumId w:val="36"/>
  </w:num>
  <w:num w:numId="10">
    <w:abstractNumId w:val="33"/>
  </w:num>
  <w:num w:numId="11">
    <w:abstractNumId w:val="9"/>
  </w:num>
  <w:num w:numId="12">
    <w:abstractNumId w:val="34"/>
  </w:num>
  <w:num w:numId="13">
    <w:abstractNumId w:val="29"/>
  </w:num>
  <w:num w:numId="14">
    <w:abstractNumId w:val="27"/>
  </w:num>
  <w:num w:numId="15">
    <w:abstractNumId w:val="6"/>
  </w:num>
  <w:num w:numId="16">
    <w:abstractNumId w:val="2"/>
  </w:num>
  <w:num w:numId="17">
    <w:abstractNumId w:val="24"/>
  </w:num>
  <w:num w:numId="18">
    <w:abstractNumId w:val="22"/>
  </w:num>
  <w:num w:numId="19">
    <w:abstractNumId w:val="42"/>
  </w:num>
  <w:num w:numId="20">
    <w:abstractNumId w:val="14"/>
  </w:num>
  <w:num w:numId="21">
    <w:abstractNumId w:val="38"/>
  </w:num>
  <w:num w:numId="22">
    <w:abstractNumId w:val="19"/>
  </w:num>
  <w:num w:numId="23">
    <w:abstractNumId w:val="49"/>
  </w:num>
  <w:num w:numId="24">
    <w:abstractNumId w:val="11"/>
  </w:num>
  <w:num w:numId="25">
    <w:abstractNumId w:val="32"/>
  </w:num>
  <w:num w:numId="26">
    <w:abstractNumId w:val="17"/>
  </w:num>
  <w:num w:numId="27">
    <w:abstractNumId w:val="15"/>
  </w:num>
  <w:num w:numId="28">
    <w:abstractNumId w:val="0"/>
  </w:num>
  <w:num w:numId="29">
    <w:abstractNumId w:val="23"/>
  </w:num>
  <w:num w:numId="30">
    <w:abstractNumId w:val="35"/>
  </w:num>
  <w:num w:numId="31">
    <w:abstractNumId w:val="28"/>
  </w:num>
  <w:num w:numId="32">
    <w:abstractNumId w:val="3"/>
  </w:num>
  <w:num w:numId="33">
    <w:abstractNumId w:val="37"/>
  </w:num>
  <w:num w:numId="34">
    <w:abstractNumId w:val="10"/>
  </w:num>
  <w:num w:numId="35">
    <w:abstractNumId w:val="1"/>
  </w:num>
  <w:num w:numId="36">
    <w:abstractNumId w:val="5"/>
  </w:num>
  <w:num w:numId="37">
    <w:abstractNumId w:val="12"/>
  </w:num>
  <w:num w:numId="38">
    <w:abstractNumId w:val="13"/>
  </w:num>
  <w:num w:numId="39">
    <w:abstractNumId w:val="21"/>
  </w:num>
  <w:num w:numId="40">
    <w:abstractNumId w:val="30"/>
  </w:num>
  <w:num w:numId="41">
    <w:abstractNumId w:val="26"/>
  </w:num>
  <w:num w:numId="42">
    <w:abstractNumId w:val="7"/>
  </w:num>
  <w:num w:numId="43">
    <w:abstractNumId w:val="20"/>
  </w:num>
  <w:num w:numId="44">
    <w:abstractNumId w:val="45"/>
  </w:num>
  <w:num w:numId="45">
    <w:abstractNumId w:val="46"/>
  </w:num>
  <w:num w:numId="46">
    <w:abstractNumId w:val="48"/>
  </w:num>
  <w:num w:numId="47">
    <w:abstractNumId w:val="4"/>
  </w:num>
  <w:num w:numId="48">
    <w:abstractNumId w:val="25"/>
  </w:num>
  <w:num w:numId="49">
    <w:abstractNumId w:val="40"/>
  </w:num>
  <w:num w:numId="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BDE"/>
    <w:rsid w:val="000159EE"/>
    <w:rsid w:val="0001760A"/>
    <w:rsid w:val="000325E8"/>
    <w:rsid w:val="000464B4"/>
    <w:rsid w:val="00062948"/>
    <w:rsid w:val="00071B49"/>
    <w:rsid w:val="00074BDE"/>
    <w:rsid w:val="000937BF"/>
    <w:rsid w:val="00095002"/>
    <w:rsid w:val="000B7F79"/>
    <w:rsid w:val="000F0C85"/>
    <w:rsid w:val="000F4EB1"/>
    <w:rsid w:val="00101A22"/>
    <w:rsid w:val="00107146"/>
    <w:rsid w:val="001133AD"/>
    <w:rsid w:val="001432C6"/>
    <w:rsid w:val="001530ED"/>
    <w:rsid w:val="00160BEF"/>
    <w:rsid w:val="00164A8B"/>
    <w:rsid w:val="00170364"/>
    <w:rsid w:val="001717DA"/>
    <w:rsid w:val="00195D94"/>
    <w:rsid w:val="00196081"/>
    <w:rsid w:val="001A657D"/>
    <w:rsid w:val="001D2CA1"/>
    <w:rsid w:val="001E4B17"/>
    <w:rsid w:val="001F2F36"/>
    <w:rsid w:val="001F3BC6"/>
    <w:rsid w:val="00217B2F"/>
    <w:rsid w:val="00226541"/>
    <w:rsid w:val="00226FCB"/>
    <w:rsid w:val="00234333"/>
    <w:rsid w:val="002428DC"/>
    <w:rsid w:val="002667B1"/>
    <w:rsid w:val="00297CD0"/>
    <w:rsid w:val="002F67E0"/>
    <w:rsid w:val="00311B03"/>
    <w:rsid w:val="0031215E"/>
    <w:rsid w:val="00312734"/>
    <w:rsid w:val="00342565"/>
    <w:rsid w:val="00354241"/>
    <w:rsid w:val="0036044B"/>
    <w:rsid w:val="00365994"/>
    <w:rsid w:val="003844D7"/>
    <w:rsid w:val="003853A7"/>
    <w:rsid w:val="00395740"/>
    <w:rsid w:val="003A45BF"/>
    <w:rsid w:val="003C3841"/>
    <w:rsid w:val="003C4FFF"/>
    <w:rsid w:val="003D4142"/>
    <w:rsid w:val="003E44FE"/>
    <w:rsid w:val="004015E8"/>
    <w:rsid w:val="00410B70"/>
    <w:rsid w:val="00411DF7"/>
    <w:rsid w:val="00436D14"/>
    <w:rsid w:val="00444A16"/>
    <w:rsid w:val="00461207"/>
    <w:rsid w:val="00467A96"/>
    <w:rsid w:val="004735C7"/>
    <w:rsid w:val="00473DC9"/>
    <w:rsid w:val="00474143"/>
    <w:rsid w:val="0048244D"/>
    <w:rsid w:val="004C0592"/>
    <w:rsid w:val="004C3C01"/>
    <w:rsid w:val="004D4B3F"/>
    <w:rsid w:val="005454FC"/>
    <w:rsid w:val="005505CC"/>
    <w:rsid w:val="00593B20"/>
    <w:rsid w:val="005B27E2"/>
    <w:rsid w:val="005C19E5"/>
    <w:rsid w:val="005E072B"/>
    <w:rsid w:val="005E0EF8"/>
    <w:rsid w:val="005E59CF"/>
    <w:rsid w:val="005F0DD3"/>
    <w:rsid w:val="005F3147"/>
    <w:rsid w:val="006060EC"/>
    <w:rsid w:val="00617332"/>
    <w:rsid w:val="0062111D"/>
    <w:rsid w:val="0063229A"/>
    <w:rsid w:val="00655906"/>
    <w:rsid w:val="00656F78"/>
    <w:rsid w:val="00662450"/>
    <w:rsid w:val="006751A9"/>
    <w:rsid w:val="00677183"/>
    <w:rsid w:val="006C453D"/>
    <w:rsid w:val="006D24C2"/>
    <w:rsid w:val="006D7C31"/>
    <w:rsid w:val="00722A74"/>
    <w:rsid w:val="007251D6"/>
    <w:rsid w:val="00743607"/>
    <w:rsid w:val="007477FE"/>
    <w:rsid w:val="00772D6F"/>
    <w:rsid w:val="007A7085"/>
    <w:rsid w:val="007C1791"/>
    <w:rsid w:val="007E4CE4"/>
    <w:rsid w:val="007E79C7"/>
    <w:rsid w:val="00873FDD"/>
    <w:rsid w:val="00907C52"/>
    <w:rsid w:val="00916E8C"/>
    <w:rsid w:val="00917FC8"/>
    <w:rsid w:val="00934FD8"/>
    <w:rsid w:val="0095035D"/>
    <w:rsid w:val="009641CC"/>
    <w:rsid w:val="00966CEE"/>
    <w:rsid w:val="00970CDE"/>
    <w:rsid w:val="00976E9C"/>
    <w:rsid w:val="009835D4"/>
    <w:rsid w:val="009870F1"/>
    <w:rsid w:val="009A2774"/>
    <w:rsid w:val="009C172A"/>
    <w:rsid w:val="009C5030"/>
    <w:rsid w:val="00A200FF"/>
    <w:rsid w:val="00A337A0"/>
    <w:rsid w:val="00A35828"/>
    <w:rsid w:val="00A44CD4"/>
    <w:rsid w:val="00A4707C"/>
    <w:rsid w:val="00A55B9F"/>
    <w:rsid w:val="00A857ED"/>
    <w:rsid w:val="00A85F12"/>
    <w:rsid w:val="00A87E14"/>
    <w:rsid w:val="00AA52F9"/>
    <w:rsid w:val="00AB652F"/>
    <w:rsid w:val="00B02852"/>
    <w:rsid w:val="00B04780"/>
    <w:rsid w:val="00B37137"/>
    <w:rsid w:val="00B414BA"/>
    <w:rsid w:val="00B67E1E"/>
    <w:rsid w:val="00B73F75"/>
    <w:rsid w:val="00B9608B"/>
    <w:rsid w:val="00BB3BA8"/>
    <w:rsid w:val="00BB6755"/>
    <w:rsid w:val="00BB6A79"/>
    <w:rsid w:val="00BD0BB3"/>
    <w:rsid w:val="00C16652"/>
    <w:rsid w:val="00C213B7"/>
    <w:rsid w:val="00C249A4"/>
    <w:rsid w:val="00C438BF"/>
    <w:rsid w:val="00C81A5F"/>
    <w:rsid w:val="00CC3892"/>
    <w:rsid w:val="00CE0EC8"/>
    <w:rsid w:val="00CF68FD"/>
    <w:rsid w:val="00D03C06"/>
    <w:rsid w:val="00D10F40"/>
    <w:rsid w:val="00D74A34"/>
    <w:rsid w:val="00D75E96"/>
    <w:rsid w:val="00D7666F"/>
    <w:rsid w:val="00D81E83"/>
    <w:rsid w:val="00DA1B40"/>
    <w:rsid w:val="00DA5B4F"/>
    <w:rsid w:val="00DB7CF4"/>
    <w:rsid w:val="00DE0821"/>
    <w:rsid w:val="00DF272D"/>
    <w:rsid w:val="00E2595F"/>
    <w:rsid w:val="00E420B2"/>
    <w:rsid w:val="00E43625"/>
    <w:rsid w:val="00EB1F67"/>
    <w:rsid w:val="00EC6EAD"/>
    <w:rsid w:val="00ED054C"/>
    <w:rsid w:val="00EF7DEE"/>
    <w:rsid w:val="00F55595"/>
    <w:rsid w:val="00F93FB3"/>
    <w:rsid w:val="00F9655B"/>
    <w:rsid w:val="00FA0E98"/>
    <w:rsid w:val="00FC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B86F08"/>
  <w15:chartTrackingRefBased/>
  <w15:docId w15:val="{310F584A-8671-47EE-AF74-0E31C2F6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B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B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B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B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B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B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B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B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B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BD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32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25E8"/>
  </w:style>
  <w:style w:type="paragraph" w:styleId="Piedepgina">
    <w:name w:val="footer"/>
    <w:basedOn w:val="Normal"/>
    <w:link w:val="PiedepginaCar"/>
    <w:uiPriority w:val="99"/>
    <w:unhideWhenUsed/>
    <w:rsid w:val="00032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25E8"/>
  </w:style>
  <w:style w:type="character" w:styleId="Hipervnculo">
    <w:name w:val="Hyperlink"/>
    <w:basedOn w:val="Fuentedeprrafopredeter"/>
    <w:uiPriority w:val="99"/>
    <w:unhideWhenUsed/>
    <w:rsid w:val="004D4B3F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D4B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1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B414BA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4735C7"/>
    <w:rPr>
      <w:color w:val="954F72" w:themeColor="followedHyperlink"/>
      <w:u w:val="single"/>
    </w:rPr>
  </w:style>
  <w:style w:type="table" w:styleId="Tablaconcuadrculaclara">
    <w:name w:val="Grid Table Light"/>
    <w:basedOn w:val="Tablanormal"/>
    <w:uiPriority w:val="40"/>
    <w:rsid w:val="00DF272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9</Pages>
  <Words>1006</Words>
  <Characters>5537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Yesid Mejia Ortega</dc:creator>
  <cp:keywords/>
  <dc:description/>
  <cp:lastModifiedBy>AULAS QR</cp:lastModifiedBy>
  <cp:revision>135</cp:revision>
  <dcterms:created xsi:type="dcterms:W3CDTF">2025-08-16T01:25:00Z</dcterms:created>
  <dcterms:modified xsi:type="dcterms:W3CDTF">2026-02-17T01:25:00Z</dcterms:modified>
</cp:coreProperties>
</file>