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52"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2055725" y="3036725"/>
                              <a:chExt cx="6580550" cy="1486550"/>
                            </a:xfrm>
                          </wpg:grpSpPr>
                          <wps:wsp>
                            <wps:cNvSpPr/>
                            <wps:cNvPr id="5" name="Shape 5"/>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7" name="Shape 7"/>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9" name="Shape 9"/>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5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Francisco Bascour / Carlos Meza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21675552-9 / 25573188-2</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San Joaquín </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0"/>
                <w:bCs w:val="0"/>
              </w:rPr>
            </w:pPr>
            <w:r w:rsidDel="00000000" w:rsidR="00000000" w:rsidRPr="00000000">
              <w:rPr>
                <w:b w:val="0"/>
                <w:bCs w:val="0"/>
                <w:rtl w:val="0"/>
              </w:rPr>
              <w:t xml:space="preserve">Cachai: plataforma web de </w:t>
            </w:r>
            <w:r w:rsidDel="00000000" w:rsidR="00000000" w:rsidRPr="00000000">
              <w:rPr>
                <w:rtl w:val="0"/>
              </w:rPr>
              <w:t xml:space="preserve">micro consultas</w:t>
            </w:r>
            <w:r w:rsidDel="00000000" w:rsidR="00000000" w:rsidRPr="00000000">
              <w:rPr>
                <w:b w:val="0"/>
                <w:bCs w:val="0"/>
                <w:rtl w:val="0"/>
              </w:rPr>
              <w:t xml:space="preserve"> en vivo por videollamada con </w:t>
            </w:r>
            <w:r w:rsidDel="00000000" w:rsidR="00000000" w:rsidRPr="00000000">
              <w:rPr>
                <w:rtl w:val="0"/>
              </w:rPr>
              <w:t xml:space="preserve">economía</w:t>
            </w:r>
            <w:r w:rsidDel="00000000" w:rsidR="00000000" w:rsidRPr="00000000">
              <w:rPr>
                <w:b w:val="0"/>
                <w:bCs w:val="0"/>
                <w:rtl w:val="0"/>
              </w:rPr>
              <w:t xml:space="preserve"> interna de tokens.</w:t>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0"/>
                <w:bCs w:val="0"/>
              </w:rPr>
            </w:pPr>
            <w:r w:rsidDel="00000000" w:rsidR="00000000" w:rsidRPr="00000000">
              <w:rPr>
                <w:b w:val="0"/>
                <w:bCs w:val="0"/>
                <w:rtl w:val="0"/>
              </w:rPr>
              <w:t xml:space="preserve">Desarrollo de software: Front End, Back End y FullStack.</w:t>
            </w:r>
          </w:p>
          <w:p w:rsidR="00000000" w:rsidDel="00000000" w:rsidP="00000000" w:rsidRDefault="00000000" w:rsidRPr="00000000" w14:paraId="0000001C">
            <w:pPr>
              <w:rPr>
                <w:b w:val="0"/>
                <w:bCs w:val="0"/>
              </w:rPr>
            </w:pPr>
            <w:r w:rsidDel="00000000" w:rsidR="00000000" w:rsidRPr="00000000">
              <w:rPr>
                <w:rtl w:val="0"/>
              </w:rPr>
              <w:t xml:space="preserve">Ingeniería</w:t>
            </w:r>
            <w:r w:rsidDel="00000000" w:rsidR="00000000" w:rsidRPr="00000000">
              <w:rPr>
                <w:b w:val="0"/>
                <w:bCs w:val="0"/>
                <w:rtl w:val="0"/>
              </w:rPr>
              <w:t xml:space="preserve"> de requisitos y modelamiento de soluciones.</w:t>
            </w:r>
          </w:p>
          <w:p w:rsidR="00000000" w:rsidDel="00000000" w:rsidP="00000000" w:rsidRDefault="00000000" w:rsidRPr="00000000" w14:paraId="0000001D">
            <w:pPr>
              <w:rPr>
                <w:b w:val="0"/>
                <w:bCs w:val="0"/>
              </w:rPr>
            </w:pPr>
            <w:r w:rsidDel="00000000" w:rsidR="00000000" w:rsidRPr="00000000">
              <w:rPr>
                <w:rtl w:val="0"/>
              </w:rPr>
              <w:t xml:space="preserve">Administración</w:t>
            </w:r>
            <w:r w:rsidDel="00000000" w:rsidR="00000000" w:rsidRPr="00000000">
              <w:rPr>
                <w:b w:val="0"/>
                <w:bCs w:val="0"/>
                <w:rtl w:val="0"/>
              </w:rPr>
              <w:t xml:space="preserve"> y modelamiento de bases de datos.</w:t>
            </w:r>
          </w:p>
          <w:p w:rsidR="00000000" w:rsidDel="00000000" w:rsidP="00000000" w:rsidRDefault="00000000" w:rsidRPr="00000000" w14:paraId="0000001E">
            <w:pPr>
              <w:rPr>
                <w:b w:val="0"/>
                <w:bCs w:val="0"/>
              </w:rPr>
            </w:pPr>
            <w:r w:rsidDel="00000000" w:rsidR="00000000" w:rsidRPr="00000000">
              <w:rPr>
                <w:b w:val="0"/>
                <w:bCs w:val="0"/>
                <w:rtl w:val="0"/>
              </w:rPr>
              <w:t xml:space="preserve">Aseguramiento de la calidad de software y pruebas.</w:t>
            </w:r>
          </w:p>
          <w:p w:rsidR="00000000" w:rsidDel="00000000" w:rsidP="00000000" w:rsidRDefault="00000000" w:rsidRPr="00000000" w14:paraId="0000001F">
            <w:pPr>
              <w:rPr>
                <w:b w:val="0"/>
                <w:bCs w:val="0"/>
              </w:rPr>
            </w:pPr>
            <w:r w:rsidDel="00000000" w:rsidR="00000000" w:rsidRPr="00000000">
              <w:rPr>
                <w:b w:val="0"/>
                <w:bCs w:val="0"/>
                <w:rtl w:val="0"/>
              </w:rPr>
              <w:t xml:space="preserve">Seguridad de la </w:t>
            </w:r>
            <w:r w:rsidDel="00000000" w:rsidR="00000000" w:rsidRPr="00000000">
              <w:rPr>
                <w:rtl w:val="0"/>
              </w:rPr>
              <w:t xml:space="preserve">información</w:t>
            </w:r>
            <w:r w:rsidDel="00000000" w:rsidR="00000000" w:rsidRPr="00000000">
              <w:rPr>
                <w:b w:val="0"/>
                <w:bCs w:val="0"/>
                <w:rtl w:val="0"/>
              </w:rPr>
              <w:t xml:space="preserve"> y </w:t>
            </w:r>
            <w:r w:rsidDel="00000000" w:rsidR="00000000" w:rsidRPr="00000000">
              <w:rPr>
                <w:rtl w:val="0"/>
              </w:rPr>
              <w:t xml:space="preserve">protección</w:t>
            </w:r>
            <w:r w:rsidDel="00000000" w:rsidR="00000000" w:rsidRPr="00000000">
              <w:rPr>
                <w:b w:val="0"/>
                <w:bCs w:val="0"/>
                <w:rtl w:val="0"/>
              </w:rPr>
              <w:t xml:space="preserve"> de datos personales.</w:t>
            </w:r>
          </w:p>
          <w:p w:rsidR="00000000" w:rsidDel="00000000" w:rsidP="00000000" w:rsidRDefault="00000000" w:rsidRPr="00000000" w14:paraId="00000020">
            <w:pPr>
              <w:rPr>
                <w:b w:val="0"/>
                <w:bCs w:val="0"/>
              </w:rPr>
            </w:pPr>
            <w:r w:rsidDel="00000000" w:rsidR="00000000" w:rsidRPr="00000000">
              <w:rPr>
                <w:rtl w:val="0"/>
              </w:rPr>
              <w:t xml:space="preserve">Gestión</w:t>
            </w:r>
            <w:r w:rsidDel="00000000" w:rsidR="00000000" w:rsidRPr="00000000">
              <w:rPr>
                <w:b w:val="0"/>
                <w:bCs w:val="0"/>
                <w:rtl w:val="0"/>
              </w:rPr>
              <w:t xml:space="preserve"> de proyectos </w:t>
            </w:r>
            <w:r w:rsidDel="00000000" w:rsidR="00000000" w:rsidRPr="00000000">
              <w:rPr>
                <w:rtl w:val="0"/>
              </w:rPr>
              <w:t xml:space="preserve">informáticos</w:t>
            </w:r>
            <w:r w:rsidDel="00000000" w:rsidR="00000000" w:rsidRPr="00000000">
              <w:rPr>
                <w:b w:val="0"/>
                <w:bCs w:val="0"/>
                <w:rtl w:val="0"/>
              </w:rPr>
              <w:t xml:space="preserve">.</w:t>
            </w:r>
          </w:p>
        </w:tc>
      </w:tr>
      <w:tr>
        <w:trPr>
          <w:cantSplit w:val="0"/>
          <w:trHeight w:val="425" w:hRule="atLeast"/>
          <w:tblHeader w:val="0"/>
        </w:trPr>
        <w:tc>
          <w:tcPr>
            <w:vAlign w:val="center"/>
          </w:tcPr>
          <w:p w:rsidR="00000000" w:rsidDel="00000000" w:rsidP="00000000" w:rsidRDefault="00000000" w:rsidRPr="00000000" w14:paraId="00000021">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2">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3">
            <w:pPr>
              <w:rPr>
                <w:b w:val="0"/>
                <w:bCs w:val="0"/>
              </w:rPr>
            </w:pPr>
            <w:r w:rsidDel="00000000" w:rsidR="00000000" w:rsidRPr="00000000">
              <w:rPr>
                <w:b w:val="0"/>
                <w:bCs w:val="0"/>
                <w:rtl w:val="0"/>
              </w:rPr>
              <w:t xml:space="preserve">Ofrecer propuestas de </w:t>
            </w:r>
            <w:r w:rsidDel="00000000" w:rsidR="00000000" w:rsidRPr="00000000">
              <w:rPr>
                <w:rtl w:val="0"/>
              </w:rPr>
              <w:t xml:space="preserve">solución</w:t>
            </w:r>
            <w:r w:rsidDel="00000000" w:rsidR="00000000" w:rsidRPr="00000000">
              <w:rPr>
                <w:b w:val="0"/>
                <w:bCs w:val="0"/>
                <w:rtl w:val="0"/>
              </w:rPr>
              <w:t xml:space="preserve"> </w:t>
            </w:r>
            <w:r w:rsidDel="00000000" w:rsidR="00000000" w:rsidRPr="00000000">
              <w:rPr>
                <w:rtl w:val="0"/>
              </w:rPr>
              <w:t xml:space="preserve">informática</w:t>
            </w:r>
            <w:r w:rsidDel="00000000" w:rsidR="00000000" w:rsidRPr="00000000">
              <w:rPr>
                <w:b w:val="0"/>
                <w:bCs w:val="0"/>
                <w:rtl w:val="0"/>
              </w:rPr>
              <w:t xml:space="preserve"> a requerimientos de una </w:t>
            </w:r>
            <w:r w:rsidDel="00000000" w:rsidR="00000000" w:rsidRPr="00000000">
              <w:rPr>
                <w:rtl w:val="0"/>
              </w:rPr>
              <w:t xml:space="preserve">organización</w:t>
            </w:r>
            <w:r w:rsidDel="00000000" w:rsidR="00000000" w:rsidRPr="00000000">
              <w:rPr>
                <w:b w:val="0"/>
                <w:bCs w:val="0"/>
                <w:rtl w:val="0"/>
              </w:rPr>
              <w:t xml:space="preserve"> o comunidad.</w:t>
            </w:r>
          </w:p>
          <w:p w:rsidR="00000000" w:rsidDel="00000000" w:rsidP="00000000" w:rsidRDefault="00000000" w:rsidRPr="00000000" w14:paraId="00000024">
            <w:pPr>
              <w:rPr>
                <w:b w:val="0"/>
                <w:bCs w:val="0"/>
              </w:rPr>
            </w:pPr>
            <w:r w:rsidDel="00000000" w:rsidR="00000000" w:rsidRPr="00000000">
              <w:rPr>
                <w:b w:val="0"/>
                <w:bCs w:val="0"/>
                <w:rtl w:val="0"/>
              </w:rPr>
              <w:t xml:space="preserve">Desarrollar soluciones de software aplicando buenas </w:t>
            </w:r>
            <w:r w:rsidDel="00000000" w:rsidR="00000000" w:rsidRPr="00000000">
              <w:rPr>
                <w:rtl w:val="0"/>
              </w:rPr>
              <w:t xml:space="preserve">prácticas</w:t>
            </w:r>
            <w:r w:rsidDel="00000000" w:rsidR="00000000" w:rsidRPr="00000000">
              <w:rPr>
                <w:b w:val="0"/>
                <w:bCs w:val="0"/>
                <w:rtl w:val="0"/>
              </w:rPr>
              <w:t xml:space="preserve"> de </w:t>
            </w:r>
            <w:r w:rsidDel="00000000" w:rsidR="00000000" w:rsidRPr="00000000">
              <w:rPr>
                <w:rtl w:val="0"/>
              </w:rPr>
              <w:t xml:space="preserve">codificación</w:t>
            </w:r>
            <w:r w:rsidDel="00000000" w:rsidR="00000000" w:rsidRPr="00000000">
              <w:rPr>
                <w:b w:val="0"/>
                <w:bCs w:val="0"/>
                <w:rtl w:val="0"/>
              </w:rPr>
              <w:t xml:space="preserve"> y control de versiones.</w:t>
            </w:r>
          </w:p>
          <w:p w:rsidR="00000000" w:rsidDel="00000000" w:rsidP="00000000" w:rsidRDefault="00000000" w:rsidRPr="00000000" w14:paraId="00000025">
            <w:pPr>
              <w:rPr>
                <w:b w:val="0"/>
                <w:bCs w:val="0"/>
              </w:rPr>
            </w:pPr>
            <w:r w:rsidDel="00000000" w:rsidR="00000000" w:rsidRPr="00000000">
              <w:rPr>
                <w:b w:val="0"/>
                <w:bCs w:val="0"/>
                <w:rtl w:val="0"/>
              </w:rPr>
              <w:t xml:space="preserve">Construir modelos de datos relacionales y programar consultas y rutinas sobre ellos.</w:t>
            </w:r>
          </w:p>
          <w:p w:rsidR="00000000" w:rsidDel="00000000" w:rsidP="00000000" w:rsidRDefault="00000000" w:rsidRPr="00000000" w14:paraId="00000026">
            <w:pPr>
              <w:rPr>
                <w:b w:val="0"/>
                <w:bCs w:val="0"/>
              </w:rPr>
            </w:pPr>
            <w:r w:rsidDel="00000000" w:rsidR="00000000" w:rsidRPr="00000000">
              <w:rPr>
                <w:b w:val="0"/>
                <w:bCs w:val="0"/>
                <w:rtl w:val="0"/>
              </w:rPr>
              <w:t xml:space="preserve">Construir programas de complejidad, aplicando algoritmos y estructuras de datos apropiadas.</w:t>
            </w:r>
          </w:p>
          <w:p w:rsidR="00000000" w:rsidDel="00000000" w:rsidP="00000000" w:rsidRDefault="00000000" w:rsidRPr="00000000" w14:paraId="00000027">
            <w:pPr>
              <w:rPr>
                <w:b w:val="0"/>
                <w:bCs w:val="0"/>
              </w:rPr>
            </w:pPr>
            <w:r w:rsidDel="00000000" w:rsidR="00000000" w:rsidRPr="00000000">
              <w:rPr>
                <w:b w:val="0"/>
                <w:bCs w:val="0"/>
                <w:rtl w:val="0"/>
              </w:rPr>
              <w:t xml:space="preserve">Construir el modelo </w:t>
            </w:r>
            <w:r w:rsidDel="00000000" w:rsidR="00000000" w:rsidRPr="00000000">
              <w:rPr>
                <w:rtl w:val="0"/>
              </w:rPr>
              <w:t xml:space="preserve">arquitectónico</w:t>
            </w:r>
            <w:r w:rsidDel="00000000" w:rsidR="00000000" w:rsidRPr="00000000">
              <w:rPr>
                <w:b w:val="0"/>
                <w:bCs w:val="0"/>
                <w:rtl w:val="0"/>
              </w:rPr>
              <w:t xml:space="preserve"> de una </w:t>
            </w:r>
            <w:r w:rsidDel="00000000" w:rsidR="00000000" w:rsidRPr="00000000">
              <w:rPr>
                <w:rtl w:val="0"/>
              </w:rPr>
              <w:t xml:space="preserve">solución</w:t>
            </w:r>
            <w:r w:rsidDel="00000000" w:rsidR="00000000" w:rsidRPr="00000000">
              <w:rPr>
                <w:b w:val="0"/>
                <w:bCs w:val="0"/>
                <w:rtl w:val="0"/>
              </w:rPr>
              <w:t xml:space="preserve"> e integrar componentes y servicios de terceros.</w:t>
            </w:r>
          </w:p>
          <w:p w:rsidR="00000000" w:rsidDel="00000000" w:rsidP="00000000" w:rsidRDefault="00000000" w:rsidRPr="00000000" w14:paraId="00000028">
            <w:pPr>
              <w:rPr>
                <w:b w:val="0"/>
                <w:bCs w:val="0"/>
              </w:rPr>
            </w:pPr>
            <w:r w:rsidDel="00000000" w:rsidR="00000000" w:rsidRPr="00000000">
              <w:rPr>
                <w:b w:val="0"/>
                <w:bCs w:val="0"/>
                <w:rtl w:val="0"/>
              </w:rPr>
              <w:t xml:space="preserve">Administrar ambientes, servicios de </w:t>
            </w:r>
            <w:r w:rsidDel="00000000" w:rsidR="00000000" w:rsidRPr="00000000">
              <w:rPr>
                <w:rtl w:val="0"/>
              </w:rPr>
              <w:t xml:space="preserve">aplicación</w:t>
            </w:r>
            <w:r w:rsidDel="00000000" w:rsidR="00000000" w:rsidRPr="00000000">
              <w:rPr>
                <w:b w:val="0"/>
                <w:bCs w:val="0"/>
                <w:rtl w:val="0"/>
              </w:rPr>
              <w:t xml:space="preserve"> y su despliegue en la nube.</w:t>
            </w:r>
          </w:p>
          <w:p w:rsidR="00000000" w:rsidDel="00000000" w:rsidP="00000000" w:rsidRDefault="00000000" w:rsidRPr="00000000" w14:paraId="00000029">
            <w:pPr>
              <w:rPr>
                <w:b w:val="0"/>
                <w:bCs w:val="0"/>
              </w:rPr>
            </w:pPr>
            <w:r w:rsidDel="00000000" w:rsidR="00000000" w:rsidRPr="00000000">
              <w:rPr>
                <w:b w:val="0"/>
                <w:bCs w:val="0"/>
                <w:rtl w:val="0"/>
              </w:rPr>
              <w:t xml:space="preserve">Implementar mecanismos de seguridad y resolver vulnerabilidades en la </w:t>
            </w:r>
            <w:r w:rsidDel="00000000" w:rsidR="00000000" w:rsidRPr="00000000">
              <w:rPr>
                <w:rtl w:val="0"/>
              </w:rPr>
              <w:t xml:space="preserve">solución</w:t>
            </w:r>
            <w:r w:rsidDel="00000000" w:rsidR="00000000" w:rsidRPr="00000000">
              <w:rPr>
                <w:b w:val="0"/>
                <w:bCs w:val="0"/>
                <w:rtl w:val="0"/>
              </w:rPr>
              <w:t xml:space="preserve"> desarrollada.</w:t>
            </w:r>
          </w:p>
          <w:p w:rsidR="00000000" w:rsidDel="00000000" w:rsidP="00000000" w:rsidRDefault="00000000" w:rsidRPr="00000000" w14:paraId="0000002A">
            <w:pPr>
              <w:rPr>
                <w:b w:val="0"/>
                <w:bCs w:val="0"/>
              </w:rPr>
            </w:pPr>
            <w:r w:rsidDel="00000000" w:rsidR="00000000" w:rsidRPr="00000000">
              <w:rPr>
                <w:b w:val="0"/>
                <w:bCs w:val="0"/>
                <w:rtl w:val="0"/>
              </w:rPr>
              <w:t xml:space="preserve">Realizar pruebas de calidad sobre el producto y sus procesos.</w:t>
            </w:r>
          </w:p>
          <w:p w:rsidR="00000000" w:rsidDel="00000000" w:rsidP="00000000" w:rsidRDefault="00000000" w:rsidRPr="00000000" w14:paraId="0000002B">
            <w:pPr>
              <w:rPr>
                <w:b w:val="0"/>
                <w:bCs w:val="0"/>
              </w:rPr>
            </w:pPr>
            <w:r w:rsidDel="00000000" w:rsidR="00000000" w:rsidRPr="00000000">
              <w:rPr>
                <w:b w:val="0"/>
                <w:bCs w:val="0"/>
                <w:rtl w:val="0"/>
              </w:rPr>
              <w:t xml:space="preserve">Gestionar el proyecto </w:t>
            </w:r>
            <w:r w:rsidDel="00000000" w:rsidR="00000000" w:rsidRPr="00000000">
              <w:rPr>
                <w:rtl w:val="0"/>
              </w:rPr>
              <w:t xml:space="preserve">informático</w:t>
            </w:r>
            <w:r w:rsidDel="00000000" w:rsidR="00000000" w:rsidRPr="00000000">
              <w:rPr>
                <w:b w:val="0"/>
                <w:bCs w:val="0"/>
                <w:rtl w:val="0"/>
              </w:rPr>
              <w:t xml:space="preserve">, planificando actividades, plazos y responsables.</w:t>
            </w:r>
          </w:p>
          <w:p w:rsidR="00000000" w:rsidDel="00000000" w:rsidP="00000000" w:rsidRDefault="00000000" w:rsidRPr="00000000" w14:paraId="0000002C">
            <w:pPr>
              <w:rPr>
                <w:b w:val="0"/>
                <w:bCs w:val="0"/>
              </w:rPr>
            </w:pPr>
            <w:r w:rsidDel="00000000" w:rsidR="00000000" w:rsidRPr="00000000">
              <w:rPr>
                <w:b w:val="0"/>
                <w:bCs w:val="0"/>
                <w:rtl w:val="0"/>
              </w:rPr>
              <w:t xml:space="preserve">Generar ideas innovadoras y comunicar resultados en forma oral y escrita.</w:t>
            </w:r>
          </w:p>
        </w:tc>
      </w:tr>
    </w:tbl>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3">
            <w:pPr>
              <w:jc w:val="both"/>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El problema que aborda el proyecto es la ausencia de un canal formal, inmediato y de bajo costo para resolver dudas puntuales. Hoy una persona con una consulta concreta y acotada, como entender un ejercicio antes de una </w:t>
            </w:r>
            <w:r w:rsidDel="00000000" w:rsidR="00000000" w:rsidRPr="00000000">
              <w:rPr>
                <w:sz w:val="20"/>
                <w:szCs w:val="20"/>
                <w:rtl w:val="0"/>
              </w:rPr>
              <w:t xml:space="preserve">evaluación</w:t>
            </w:r>
            <w:r w:rsidDel="00000000" w:rsidR="00000000" w:rsidRPr="00000000">
              <w:rPr>
                <w:rFonts w:ascii="Calibri" w:cs="Calibri" w:eastAsia="Calibri" w:hAnsi="Calibri"/>
                <w:i w:val="0"/>
                <w:iCs w:val="0"/>
                <w:sz w:val="20"/>
                <w:szCs w:val="20"/>
                <w:rtl w:val="0"/>
              </w:rPr>
              <w:t xml:space="preserve"> o saber si puede intervenir una instalación eléctrica domiciliaria, solo dispone de dos extremos: buscar información genérica en internet y foros, donde nadie responde a su caso particular, o contratar una clase o una visita </w:t>
            </w:r>
            <w:r w:rsidDel="00000000" w:rsidR="00000000" w:rsidRPr="00000000">
              <w:rPr>
                <w:sz w:val="20"/>
                <w:szCs w:val="20"/>
                <w:rtl w:val="0"/>
              </w:rPr>
              <w:t xml:space="preserve">técnica</w:t>
            </w:r>
            <w:r w:rsidDel="00000000" w:rsidR="00000000" w:rsidRPr="00000000">
              <w:rPr>
                <w:rFonts w:ascii="Calibri" w:cs="Calibri" w:eastAsia="Calibri" w:hAnsi="Calibri"/>
                <w:i w:val="0"/>
                <w:iCs w:val="0"/>
                <w:sz w:val="20"/>
                <w:szCs w:val="20"/>
                <w:rtl w:val="0"/>
              </w:rPr>
              <w:t xml:space="preserve"> completa, cuyo costo y </w:t>
            </w:r>
            <w:r w:rsidDel="00000000" w:rsidR="00000000" w:rsidRPr="00000000">
              <w:rPr>
                <w:sz w:val="20"/>
                <w:szCs w:val="20"/>
                <w:rtl w:val="0"/>
              </w:rPr>
              <w:t xml:space="preserve">coordinación</w:t>
            </w:r>
            <w:r w:rsidDel="00000000" w:rsidR="00000000" w:rsidRPr="00000000">
              <w:rPr>
                <w:rFonts w:ascii="Calibri" w:cs="Calibri" w:eastAsia="Calibri" w:hAnsi="Calibri"/>
                <w:i w:val="0"/>
                <w:iCs w:val="0"/>
                <w:sz w:val="20"/>
                <w:szCs w:val="20"/>
                <w:rtl w:val="0"/>
              </w:rPr>
              <w:t xml:space="preserve"> resultan desproporcionados frente al </w:t>
            </w:r>
            <w:r w:rsidDel="00000000" w:rsidR="00000000" w:rsidRPr="00000000">
              <w:rPr>
                <w:sz w:val="20"/>
                <w:szCs w:val="20"/>
                <w:rtl w:val="0"/>
              </w:rPr>
              <w:t xml:space="preserve">tamaño</w:t>
            </w:r>
            <w:r w:rsidDel="00000000" w:rsidR="00000000" w:rsidRPr="00000000">
              <w:rPr>
                <w:rFonts w:ascii="Calibri" w:cs="Calibri" w:eastAsia="Calibri" w:hAnsi="Calibri"/>
                <w:i w:val="0"/>
                <w:iCs w:val="0"/>
                <w:sz w:val="20"/>
                <w:szCs w:val="20"/>
                <w:rtl w:val="0"/>
              </w:rPr>
              <w:t xml:space="preserve"> real de la duda. Entre ambos extremos no existe una alternativa intermedia.</w:t>
            </w:r>
          </w:p>
          <w:p w:rsidR="00000000" w:rsidDel="00000000" w:rsidP="00000000" w:rsidRDefault="00000000" w:rsidRPr="00000000" w14:paraId="00000034">
            <w:pPr>
              <w:jc w:val="both"/>
              <w:rPr>
                <w:rFonts w:ascii="Calibri" w:cs="Calibri" w:eastAsia="Calibri" w:hAnsi="Calibri"/>
                <w:i w:val="0"/>
                <w:iCs w:val="0"/>
                <w:sz w:val="20"/>
                <w:szCs w:val="20"/>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Se </w:t>
            </w:r>
            <w:r w:rsidDel="00000000" w:rsidR="00000000" w:rsidRPr="00000000">
              <w:rPr>
                <w:sz w:val="20"/>
                <w:szCs w:val="20"/>
                <w:rtl w:val="0"/>
              </w:rPr>
              <w:t xml:space="preserve">escogió</w:t>
            </w:r>
            <w:r w:rsidDel="00000000" w:rsidR="00000000" w:rsidRPr="00000000">
              <w:rPr>
                <w:rFonts w:ascii="Calibri" w:cs="Calibri" w:eastAsia="Calibri" w:hAnsi="Calibri"/>
                <w:i w:val="0"/>
                <w:iCs w:val="0"/>
                <w:sz w:val="20"/>
                <w:szCs w:val="20"/>
                <w:rtl w:val="0"/>
              </w:rPr>
              <w:t xml:space="preserve"> este tema porque resolverlo no requiere una idea, sino </w:t>
            </w:r>
            <w:r w:rsidDel="00000000" w:rsidR="00000000" w:rsidRPr="00000000">
              <w:rPr>
                <w:sz w:val="20"/>
                <w:szCs w:val="20"/>
                <w:rtl w:val="0"/>
              </w:rPr>
              <w:t xml:space="preserve">ingeniería</w:t>
            </w:r>
            <w:r w:rsidDel="00000000" w:rsidR="00000000" w:rsidRPr="00000000">
              <w:rPr>
                <w:rFonts w:ascii="Calibri" w:cs="Calibri" w:eastAsia="Calibri" w:hAnsi="Calibri"/>
                <w:i w:val="0"/>
                <w:iCs w:val="0"/>
                <w:sz w:val="20"/>
                <w:szCs w:val="20"/>
                <w:rtl w:val="0"/>
              </w:rPr>
              <w:t xml:space="preserve">. Un sistema de este tipo obliga a construir </w:t>
            </w:r>
            <w:r w:rsidDel="00000000" w:rsidR="00000000" w:rsidRPr="00000000">
              <w:rPr>
                <w:sz w:val="20"/>
                <w:szCs w:val="20"/>
                <w:rtl w:val="0"/>
              </w:rPr>
              <w:t xml:space="preserve">comunicación</w:t>
            </w:r>
            <w:r w:rsidDel="00000000" w:rsidR="00000000" w:rsidRPr="00000000">
              <w:rPr>
                <w:rFonts w:ascii="Calibri" w:cs="Calibri" w:eastAsia="Calibri" w:hAnsi="Calibri"/>
                <w:i w:val="0"/>
                <w:iCs w:val="0"/>
                <w:sz w:val="20"/>
                <w:szCs w:val="20"/>
                <w:rtl w:val="0"/>
              </w:rPr>
              <w:t xml:space="preserve"> en tiempo real, una </w:t>
            </w:r>
            <w:r w:rsidDel="00000000" w:rsidR="00000000" w:rsidRPr="00000000">
              <w:rPr>
                <w:sz w:val="20"/>
                <w:szCs w:val="20"/>
                <w:rtl w:val="0"/>
              </w:rPr>
              <w:t xml:space="preserve">economía</w:t>
            </w:r>
            <w:r w:rsidDel="00000000" w:rsidR="00000000" w:rsidRPr="00000000">
              <w:rPr>
                <w:rFonts w:ascii="Calibri" w:cs="Calibri" w:eastAsia="Calibri" w:hAnsi="Calibri"/>
                <w:i w:val="0"/>
                <w:iCs w:val="0"/>
                <w:sz w:val="20"/>
                <w:szCs w:val="20"/>
                <w:rtl w:val="0"/>
              </w:rPr>
              <w:t xml:space="preserve"> interna auditable, mecanismos de </w:t>
            </w:r>
            <w:r w:rsidDel="00000000" w:rsidR="00000000" w:rsidRPr="00000000">
              <w:rPr>
                <w:sz w:val="20"/>
                <w:szCs w:val="20"/>
                <w:rtl w:val="0"/>
              </w:rPr>
              <w:t xml:space="preserve">verificación</w:t>
            </w:r>
            <w:r w:rsidDel="00000000" w:rsidR="00000000" w:rsidRPr="00000000">
              <w:rPr>
                <w:rFonts w:ascii="Calibri" w:cs="Calibri" w:eastAsia="Calibri" w:hAnsi="Calibri"/>
                <w:i w:val="0"/>
                <w:iCs w:val="0"/>
                <w:sz w:val="20"/>
                <w:szCs w:val="20"/>
                <w:rtl w:val="0"/>
              </w:rPr>
              <w:t xml:space="preserve"> de identidad, resguardo de datos personales sensibles y un motor de </w:t>
            </w:r>
            <w:r w:rsidDel="00000000" w:rsidR="00000000" w:rsidRPr="00000000">
              <w:rPr>
                <w:sz w:val="20"/>
                <w:szCs w:val="20"/>
                <w:rtl w:val="0"/>
              </w:rPr>
              <w:t xml:space="preserve">búsqueda</w:t>
            </w:r>
            <w:r w:rsidDel="00000000" w:rsidR="00000000" w:rsidRPr="00000000">
              <w:rPr>
                <w:rFonts w:ascii="Calibri" w:cs="Calibri" w:eastAsia="Calibri" w:hAnsi="Calibri"/>
                <w:i w:val="0"/>
                <w:iCs w:val="0"/>
                <w:sz w:val="20"/>
                <w:szCs w:val="20"/>
                <w:rtl w:val="0"/>
              </w:rPr>
              <w:t xml:space="preserve"> capaz de interpretar lenguaje natural. Todas ellas son tareas presentes en el campo laboral</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6">
            <w:pPr>
              <w:jc w:val="both"/>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La </w:t>
            </w:r>
            <w:r w:rsidDel="00000000" w:rsidR="00000000" w:rsidRPr="00000000">
              <w:rPr>
                <w:sz w:val="20"/>
                <w:szCs w:val="20"/>
                <w:rtl w:val="0"/>
              </w:rPr>
              <w:t xml:space="preserve">situación</w:t>
            </w:r>
            <w:r w:rsidDel="00000000" w:rsidR="00000000" w:rsidRPr="00000000">
              <w:rPr>
                <w:rFonts w:ascii="Calibri" w:cs="Calibri" w:eastAsia="Calibri" w:hAnsi="Calibri"/>
                <w:i w:val="0"/>
                <w:iCs w:val="0"/>
                <w:sz w:val="20"/>
                <w:szCs w:val="20"/>
                <w:rtl w:val="0"/>
              </w:rPr>
              <w:t xml:space="preserve"> se ubica en Chile, con foco inicial en la </w:t>
            </w:r>
            <w:r w:rsidDel="00000000" w:rsidR="00000000" w:rsidRPr="00000000">
              <w:rPr>
                <w:sz w:val="20"/>
                <w:szCs w:val="20"/>
                <w:rtl w:val="0"/>
              </w:rPr>
              <w:t xml:space="preserve">Región</w:t>
            </w:r>
            <w:r w:rsidDel="00000000" w:rsidR="00000000" w:rsidRPr="00000000">
              <w:rPr>
                <w:rFonts w:ascii="Calibri" w:cs="Calibri" w:eastAsia="Calibri" w:hAnsi="Calibri"/>
                <w:i w:val="0"/>
                <w:iCs w:val="0"/>
                <w:sz w:val="20"/>
                <w:szCs w:val="20"/>
                <w:rtl w:val="0"/>
              </w:rPr>
              <w:t xml:space="preserve"> Metropolitana, donde se concentra la mayor densidad de usuarios con </w:t>
            </w:r>
            <w:r w:rsidDel="00000000" w:rsidR="00000000" w:rsidRPr="00000000">
              <w:rPr>
                <w:sz w:val="20"/>
                <w:szCs w:val="20"/>
                <w:rtl w:val="0"/>
              </w:rPr>
              <w:t xml:space="preserve">conexión</w:t>
            </w:r>
            <w:r w:rsidDel="00000000" w:rsidR="00000000" w:rsidRPr="00000000">
              <w:rPr>
                <w:rFonts w:ascii="Calibri" w:cs="Calibri" w:eastAsia="Calibri" w:hAnsi="Calibri"/>
                <w:i w:val="0"/>
                <w:iCs w:val="0"/>
                <w:sz w:val="20"/>
                <w:szCs w:val="20"/>
                <w:rtl w:val="0"/>
              </w:rPr>
              <w:t xml:space="preserve"> estable y donde ya existe </w:t>
            </w:r>
            <w:r w:rsidDel="00000000" w:rsidR="00000000" w:rsidRPr="00000000">
              <w:rPr>
                <w:sz w:val="20"/>
                <w:szCs w:val="20"/>
                <w:rtl w:val="0"/>
              </w:rPr>
              <w:t xml:space="preserve">adopción</w:t>
            </w:r>
            <w:r w:rsidDel="00000000" w:rsidR="00000000" w:rsidRPr="00000000">
              <w:rPr>
                <w:rFonts w:ascii="Calibri" w:cs="Calibri" w:eastAsia="Calibri" w:hAnsi="Calibri"/>
                <w:i w:val="0"/>
                <w:iCs w:val="0"/>
                <w:sz w:val="20"/>
                <w:szCs w:val="20"/>
                <w:rtl w:val="0"/>
              </w:rPr>
              <w:t xml:space="preserve"> masiva de plataformas de servicios digitales. El sistema, sin embargo, no depende de la </w:t>
            </w:r>
            <w:r w:rsidDel="00000000" w:rsidR="00000000" w:rsidRPr="00000000">
              <w:rPr>
                <w:sz w:val="20"/>
                <w:szCs w:val="20"/>
                <w:rtl w:val="0"/>
              </w:rPr>
              <w:t xml:space="preserve">ubicación</w:t>
            </w:r>
            <w:r w:rsidDel="00000000" w:rsidR="00000000" w:rsidRPr="00000000">
              <w:rPr>
                <w:rFonts w:ascii="Calibri" w:cs="Calibri" w:eastAsia="Calibri" w:hAnsi="Calibri"/>
                <w:i w:val="0"/>
                <w:iCs w:val="0"/>
                <w:sz w:val="20"/>
                <w:szCs w:val="20"/>
                <w:rtl w:val="0"/>
              </w:rPr>
              <w:t xml:space="preserve"> </w:t>
            </w:r>
            <w:r w:rsidDel="00000000" w:rsidR="00000000" w:rsidRPr="00000000">
              <w:rPr>
                <w:sz w:val="20"/>
                <w:szCs w:val="20"/>
                <w:rtl w:val="0"/>
              </w:rPr>
              <w:t xml:space="preserve">física</w:t>
            </w:r>
            <w:r w:rsidDel="00000000" w:rsidR="00000000" w:rsidRPr="00000000">
              <w:rPr>
                <w:rFonts w:ascii="Calibri" w:cs="Calibri" w:eastAsia="Calibri" w:hAnsi="Calibri"/>
                <w:i w:val="0"/>
                <w:iCs w:val="0"/>
                <w:sz w:val="20"/>
                <w:szCs w:val="20"/>
                <w:rtl w:val="0"/>
              </w:rPr>
              <w:t xml:space="preserve"> de los participantes, ya que toda la </w:t>
            </w:r>
            <w:r w:rsidDel="00000000" w:rsidR="00000000" w:rsidRPr="00000000">
              <w:rPr>
                <w:sz w:val="20"/>
                <w:szCs w:val="20"/>
                <w:rtl w:val="0"/>
              </w:rPr>
              <w:t xml:space="preserve">interacción</w:t>
            </w:r>
            <w:r w:rsidDel="00000000" w:rsidR="00000000" w:rsidRPr="00000000">
              <w:rPr>
                <w:rFonts w:ascii="Calibri" w:cs="Calibri" w:eastAsia="Calibri" w:hAnsi="Calibri"/>
                <w:i w:val="0"/>
                <w:iCs w:val="0"/>
                <w:sz w:val="20"/>
                <w:szCs w:val="20"/>
                <w:rtl w:val="0"/>
              </w:rPr>
              <w:t xml:space="preserve"> ocurre de forma remota.</w:t>
            </w:r>
          </w:p>
          <w:p w:rsidR="00000000" w:rsidDel="00000000" w:rsidP="00000000" w:rsidRDefault="00000000" w:rsidRPr="00000000" w14:paraId="00000037">
            <w:pPr>
              <w:jc w:val="both"/>
              <w:rPr>
                <w:rFonts w:ascii="Calibri" w:cs="Calibri" w:eastAsia="Calibri" w:hAnsi="Calibri"/>
                <w:i w:val="0"/>
                <w:iCs w:val="0"/>
                <w:sz w:val="20"/>
                <w:szCs w:val="20"/>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Los principales afectados son estudiantes de </w:t>
            </w:r>
            <w:r w:rsidDel="00000000" w:rsidR="00000000" w:rsidRPr="00000000">
              <w:rPr>
                <w:sz w:val="20"/>
                <w:szCs w:val="20"/>
                <w:rtl w:val="0"/>
              </w:rPr>
              <w:t xml:space="preserve">educación</w:t>
            </w:r>
            <w:r w:rsidDel="00000000" w:rsidR="00000000" w:rsidRPr="00000000">
              <w:rPr>
                <w:rFonts w:ascii="Calibri" w:cs="Calibri" w:eastAsia="Calibri" w:hAnsi="Calibri"/>
                <w:i w:val="0"/>
                <w:iCs w:val="0"/>
                <w:sz w:val="20"/>
                <w:szCs w:val="20"/>
                <w:rtl w:val="0"/>
              </w:rPr>
              <w:t xml:space="preserve"> media y superior que enfrentan dudas </w:t>
            </w:r>
            <w:r w:rsidDel="00000000" w:rsidR="00000000" w:rsidRPr="00000000">
              <w:rPr>
                <w:sz w:val="20"/>
                <w:szCs w:val="20"/>
                <w:rtl w:val="0"/>
              </w:rPr>
              <w:t xml:space="preserve">académicas</w:t>
            </w:r>
            <w:r w:rsidDel="00000000" w:rsidR="00000000" w:rsidRPr="00000000">
              <w:rPr>
                <w:rFonts w:ascii="Calibri" w:cs="Calibri" w:eastAsia="Calibri" w:hAnsi="Calibri"/>
                <w:i w:val="0"/>
                <w:iCs w:val="0"/>
                <w:sz w:val="20"/>
                <w:szCs w:val="20"/>
                <w:rtl w:val="0"/>
              </w:rPr>
              <w:t xml:space="preserve"> puntuales sin acceso a apoyo inmediato, adultos que necesitan </w:t>
            </w:r>
            <w:r w:rsidDel="00000000" w:rsidR="00000000" w:rsidRPr="00000000">
              <w:rPr>
                <w:sz w:val="20"/>
                <w:szCs w:val="20"/>
                <w:rtl w:val="0"/>
              </w:rPr>
              <w:t xml:space="preserve">orientación</w:t>
            </w:r>
            <w:r w:rsidDel="00000000" w:rsidR="00000000" w:rsidRPr="00000000">
              <w:rPr>
                <w:rFonts w:ascii="Calibri" w:cs="Calibri" w:eastAsia="Calibri" w:hAnsi="Calibri"/>
                <w:i w:val="0"/>
                <w:iCs w:val="0"/>
                <w:sz w:val="20"/>
                <w:szCs w:val="20"/>
                <w:rtl w:val="0"/>
              </w:rPr>
              <w:t xml:space="preserve"> </w:t>
            </w:r>
            <w:r w:rsidDel="00000000" w:rsidR="00000000" w:rsidRPr="00000000">
              <w:rPr>
                <w:sz w:val="20"/>
                <w:szCs w:val="20"/>
                <w:rtl w:val="0"/>
              </w:rPr>
              <w:t xml:space="preserve">técnica</w:t>
            </w:r>
            <w:r w:rsidDel="00000000" w:rsidR="00000000" w:rsidRPr="00000000">
              <w:rPr>
                <w:rFonts w:ascii="Calibri" w:cs="Calibri" w:eastAsia="Calibri" w:hAnsi="Calibri"/>
                <w:i w:val="0"/>
                <w:iCs w:val="0"/>
                <w:sz w:val="20"/>
                <w:szCs w:val="20"/>
                <w:rtl w:val="0"/>
              </w:rPr>
              <w:t xml:space="preserve"> antes de tomar una </w:t>
            </w:r>
            <w:r w:rsidDel="00000000" w:rsidR="00000000" w:rsidRPr="00000000">
              <w:rPr>
                <w:sz w:val="20"/>
                <w:szCs w:val="20"/>
                <w:rtl w:val="0"/>
              </w:rPr>
              <w:t xml:space="preserve">decisión</w:t>
            </w:r>
            <w:r w:rsidDel="00000000" w:rsidR="00000000" w:rsidRPr="00000000">
              <w:rPr>
                <w:rFonts w:ascii="Calibri" w:cs="Calibri" w:eastAsia="Calibri" w:hAnsi="Calibri"/>
                <w:i w:val="0"/>
                <w:iCs w:val="0"/>
                <w:sz w:val="20"/>
                <w:szCs w:val="20"/>
                <w:rtl w:val="0"/>
              </w:rPr>
              <w:t xml:space="preserve"> </w:t>
            </w:r>
            <w:r w:rsidDel="00000000" w:rsidR="00000000" w:rsidRPr="00000000">
              <w:rPr>
                <w:sz w:val="20"/>
                <w:szCs w:val="20"/>
                <w:rtl w:val="0"/>
              </w:rPr>
              <w:t xml:space="preserve">doméstica</w:t>
            </w:r>
            <w:r w:rsidDel="00000000" w:rsidR="00000000" w:rsidRPr="00000000">
              <w:rPr>
                <w:rFonts w:ascii="Calibri" w:cs="Calibri" w:eastAsia="Calibri" w:hAnsi="Calibri"/>
                <w:i w:val="0"/>
                <w:iCs w:val="0"/>
                <w:sz w:val="20"/>
                <w:szCs w:val="20"/>
                <w:rtl w:val="0"/>
              </w:rPr>
              <w:t xml:space="preserve"> o contratar un servicio, y personas con conocimiento o experiencia en </w:t>
            </w:r>
            <w:r w:rsidDel="00000000" w:rsidR="00000000" w:rsidRPr="00000000">
              <w:rPr>
                <w:sz w:val="20"/>
                <w:szCs w:val="20"/>
                <w:rtl w:val="0"/>
              </w:rPr>
              <w:t xml:space="preserve">algún</w:t>
            </w:r>
            <w:r w:rsidDel="00000000" w:rsidR="00000000" w:rsidRPr="00000000">
              <w:rPr>
                <w:rFonts w:ascii="Calibri" w:cs="Calibri" w:eastAsia="Calibri" w:hAnsi="Calibri"/>
                <w:i w:val="0"/>
                <w:iCs w:val="0"/>
                <w:sz w:val="20"/>
                <w:szCs w:val="20"/>
                <w:rtl w:val="0"/>
              </w:rPr>
              <w:t xml:space="preserve"> oficio que no cuentan con un canal simple para ponerlo a </w:t>
            </w:r>
            <w:r w:rsidDel="00000000" w:rsidR="00000000" w:rsidRPr="00000000">
              <w:rPr>
                <w:sz w:val="20"/>
                <w:szCs w:val="20"/>
                <w:rtl w:val="0"/>
              </w:rPr>
              <w:t xml:space="preserve">disposición</w:t>
            </w:r>
            <w:r w:rsidDel="00000000" w:rsidR="00000000" w:rsidRPr="00000000">
              <w:rPr>
                <w:rFonts w:ascii="Calibri" w:cs="Calibri" w:eastAsia="Calibri" w:hAnsi="Calibri"/>
                <w:i w:val="0"/>
                <w:iCs w:val="0"/>
                <w:sz w:val="20"/>
                <w:szCs w:val="20"/>
                <w:rtl w:val="0"/>
              </w:rPr>
              <w:t xml:space="preserve"> de otros. El rango </w:t>
            </w:r>
            <w:r w:rsidDel="00000000" w:rsidR="00000000" w:rsidRPr="00000000">
              <w:rPr>
                <w:sz w:val="20"/>
                <w:szCs w:val="20"/>
                <w:rtl w:val="0"/>
              </w:rPr>
              <w:t xml:space="preserve">temático</w:t>
            </w:r>
            <w:r w:rsidDel="00000000" w:rsidR="00000000" w:rsidRPr="00000000">
              <w:rPr>
                <w:rFonts w:ascii="Calibri" w:cs="Calibri" w:eastAsia="Calibri" w:hAnsi="Calibri"/>
                <w:i w:val="0"/>
                <w:iCs w:val="0"/>
                <w:sz w:val="20"/>
                <w:szCs w:val="20"/>
                <w:rtl w:val="0"/>
              </w:rPr>
              <w:t xml:space="preserve"> de la plataforma es amplio de forma deliberada, e incluye desde materias </w:t>
            </w:r>
            <w:r w:rsidDel="00000000" w:rsidR="00000000" w:rsidRPr="00000000">
              <w:rPr>
                <w:sz w:val="20"/>
                <w:szCs w:val="20"/>
                <w:rtl w:val="0"/>
              </w:rPr>
              <w:t xml:space="preserve">académicas</w:t>
            </w:r>
            <w:r w:rsidDel="00000000" w:rsidR="00000000" w:rsidRPr="00000000">
              <w:rPr>
                <w:rFonts w:ascii="Calibri" w:cs="Calibri" w:eastAsia="Calibri" w:hAnsi="Calibri"/>
                <w:i w:val="0"/>
                <w:iCs w:val="0"/>
                <w:sz w:val="20"/>
                <w:szCs w:val="20"/>
                <w:rtl w:val="0"/>
              </w:rPr>
              <w:t xml:space="preserve"> y oficios hasta consultas de </w:t>
            </w:r>
            <w:r w:rsidDel="00000000" w:rsidR="00000000" w:rsidRPr="00000000">
              <w:rPr>
                <w:sz w:val="20"/>
                <w:szCs w:val="20"/>
                <w:rtl w:val="0"/>
              </w:rPr>
              <w:t xml:space="preserve">interés</w:t>
            </w:r>
            <w:r w:rsidDel="00000000" w:rsidR="00000000" w:rsidRPr="00000000">
              <w:rPr>
                <w:rFonts w:ascii="Calibri" w:cs="Calibri" w:eastAsia="Calibri" w:hAnsi="Calibri"/>
                <w:i w:val="0"/>
                <w:iCs w:val="0"/>
                <w:sz w:val="20"/>
                <w:szCs w:val="20"/>
                <w:rtl w:val="0"/>
              </w:rPr>
              <w:t xml:space="preserve"> general.</w:t>
            </w:r>
          </w:p>
          <w:p w:rsidR="00000000" w:rsidDel="00000000" w:rsidP="00000000" w:rsidRDefault="00000000" w:rsidRPr="00000000" w14:paraId="00000039">
            <w:pPr>
              <w:jc w:val="both"/>
              <w:rPr>
                <w:rFonts w:ascii="Calibri" w:cs="Calibri" w:eastAsia="Calibri" w:hAnsi="Calibri"/>
                <w:i w:val="0"/>
                <w:iCs w:val="0"/>
                <w:sz w:val="20"/>
                <w:szCs w:val="20"/>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El aporte de valor es doble. Para quien consulta, reduce el costo y el tiempo de acceso a una respuesta pertinente, entregada por una persona y no por un buscador. Para quien responde, habilita una forma de </w:t>
            </w:r>
            <w:r w:rsidDel="00000000" w:rsidR="00000000" w:rsidRPr="00000000">
              <w:rPr>
                <w:sz w:val="20"/>
                <w:szCs w:val="20"/>
                <w:rtl w:val="0"/>
              </w:rPr>
              <w:t xml:space="preserve">retribución</w:t>
            </w:r>
            <w:r w:rsidDel="00000000" w:rsidR="00000000" w:rsidRPr="00000000">
              <w:rPr>
                <w:rFonts w:ascii="Calibri" w:cs="Calibri" w:eastAsia="Calibri" w:hAnsi="Calibri"/>
                <w:i w:val="0"/>
                <w:iCs w:val="0"/>
                <w:sz w:val="20"/>
                <w:szCs w:val="20"/>
                <w:rtl w:val="0"/>
              </w:rPr>
              <w:t xml:space="preserve"> por conocimiento que hoy no tiene canal, en un formato de corta </w:t>
            </w:r>
            <w:r w:rsidDel="00000000" w:rsidR="00000000" w:rsidRPr="00000000">
              <w:rPr>
                <w:sz w:val="20"/>
                <w:szCs w:val="20"/>
                <w:rtl w:val="0"/>
              </w:rPr>
              <w:t xml:space="preserve">duración</w:t>
            </w:r>
            <w:r w:rsidDel="00000000" w:rsidR="00000000" w:rsidRPr="00000000">
              <w:rPr>
                <w:rFonts w:ascii="Calibri" w:cs="Calibri" w:eastAsia="Calibri" w:hAnsi="Calibri"/>
                <w:i w:val="0"/>
                <w:iCs w:val="0"/>
                <w:sz w:val="20"/>
                <w:szCs w:val="20"/>
                <w:rtl w:val="0"/>
              </w:rPr>
              <w:t xml:space="preserve"> compatible con cualquier rutina. En el plano profesional</w:t>
            </w:r>
            <w:r w:rsidDel="00000000" w:rsidR="00000000" w:rsidRPr="00000000">
              <w:rPr>
                <w:sz w:val="20"/>
                <w:szCs w:val="20"/>
                <w:rtl w:val="0"/>
              </w:rPr>
              <w:t xml:space="preserve">.</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C">
            <w:pPr>
              <w:jc w:val="both"/>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El objetivo del proyecto es desarrollar e implementar una plataforma web funcional que permita a una persona resolver una duda concreta mediante una videollamada de corta </w:t>
            </w:r>
            <w:r w:rsidDel="00000000" w:rsidR="00000000" w:rsidRPr="00000000">
              <w:rPr>
                <w:sz w:val="20"/>
                <w:szCs w:val="20"/>
                <w:rtl w:val="0"/>
              </w:rPr>
              <w:t xml:space="preserve">duración</w:t>
            </w:r>
            <w:r w:rsidDel="00000000" w:rsidR="00000000" w:rsidRPr="00000000">
              <w:rPr>
                <w:rFonts w:ascii="Calibri" w:cs="Calibri" w:eastAsia="Calibri" w:hAnsi="Calibri"/>
                <w:i w:val="0"/>
                <w:iCs w:val="0"/>
                <w:sz w:val="20"/>
                <w:szCs w:val="20"/>
                <w:rtl w:val="0"/>
              </w:rPr>
              <w:t xml:space="preserve"> con otro usuario, pagando con una moneda interna denominada token.</w:t>
            </w:r>
          </w:p>
          <w:p w:rsidR="00000000" w:rsidDel="00000000" w:rsidP="00000000" w:rsidRDefault="00000000" w:rsidRPr="00000000" w14:paraId="0000003D">
            <w:pPr>
              <w:jc w:val="both"/>
              <w:rPr>
                <w:rFonts w:ascii="Calibri" w:cs="Calibri" w:eastAsia="Calibri" w:hAnsi="Calibri"/>
                <w:i w:val="0"/>
                <w:iCs w:val="0"/>
                <w:sz w:val="20"/>
                <w:szCs w:val="20"/>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El sistema opera de la siguiente forma. Todo usuario se registra y verifica su identidad mediante fotografía de su cédula y una selfie, imágenes que se procesan y se eliminan de inmediato, conservando únicamente el resultado de la verificación. Cada usuario puede publicar las materias que domina, seleccionadas desde un catálogo cerrado de tres niveles, y fijar libremente cuantos tokens cobra por bloque de quince minutos en cada una de ellas.</w:t>
            </w:r>
          </w:p>
          <w:p w:rsidR="00000000" w:rsidDel="00000000" w:rsidP="00000000" w:rsidRDefault="00000000" w:rsidRPr="00000000" w14:paraId="0000003F">
            <w:pPr>
              <w:jc w:val="both"/>
              <w:rPr>
                <w:rFonts w:ascii="Calibri" w:cs="Calibri" w:eastAsia="Calibri" w:hAnsi="Calibri"/>
                <w:i w:val="0"/>
                <w:iCs w:val="0"/>
                <w:sz w:val="20"/>
                <w:szCs w:val="20"/>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Cuando alguien tiene una duda, la escribe en lenguaje natural. El buscador la interpreta, la asocia a materias del catálogo y devuelve usuarios que las ofrecen, indicando precio, valoración y estado de conexión. Al enviar la solicitud se retienen los tokens del primer bloque; el destinatario dispone de cinco minutos para aceptar o rechazar, y si no responde los tokens se devuelven automáticamente.</w:t>
            </w:r>
          </w:p>
          <w:p w:rsidR="00000000" w:rsidDel="00000000" w:rsidP="00000000" w:rsidRDefault="00000000" w:rsidRPr="00000000" w14:paraId="00000041">
            <w:pPr>
              <w:jc w:val="both"/>
              <w:rPr>
                <w:rFonts w:ascii="Calibri" w:cs="Calibri" w:eastAsia="Calibri" w:hAnsi="Calibri"/>
                <w:i w:val="0"/>
                <w:iCs w:val="0"/>
                <w:sz w:val="20"/>
                <w:szCs w:val="20"/>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Aceptada la solicitud se abre una sala de videollamada con audio, video, chat y pantalla compartida. El cronómetro comienza solo cuando ambos están conectados y toda la contabilidad de tiempo la lleva el servidor, nunca el navegador. Las sesiones se graban con consentimiento explícito e informado, se conservan tres días y solo el equipo de soporte accede a ellas ante un reporte.</w:t>
            </w:r>
          </w:p>
          <w:p w:rsidR="00000000" w:rsidDel="00000000" w:rsidP="00000000" w:rsidRDefault="00000000" w:rsidRPr="00000000" w14:paraId="00000043">
            <w:pPr>
              <w:jc w:val="both"/>
              <w:rPr>
                <w:rFonts w:ascii="Calibri" w:cs="Calibri" w:eastAsia="Calibri" w:hAnsi="Calibri"/>
                <w:i w:val="0"/>
                <w:iCs w:val="0"/>
                <w:sz w:val="20"/>
                <w:szCs w:val="20"/>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La economía es cerrada: los tokens se compran, se ganan respondiendo y se gastan consultando, pero no se convierten en dinero. El saldo se administra por lotes con vencimiento diferenciado y su contabilidad es de solo agregado, de modo que cualquier saldo histórico puede reconstruirse.</w:t>
            </w:r>
          </w:p>
          <w:p w:rsidR="00000000" w:rsidDel="00000000" w:rsidP="00000000" w:rsidRDefault="00000000" w:rsidRPr="00000000" w14:paraId="00000045">
            <w:pPr>
              <w:jc w:val="both"/>
              <w:rPr>
                <w:rFonts w:ascii="Calibri" w:cs="Calibri" w:eastAsia="Calibri" w:hAnsi="Calibri"/>
                <w:i w:val="0"/>
                <w:iCs w:val="0"/>
                <w:sz w:val="20"/>
                <w:szCs w:val="20"/>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La problemática se aborda, entonces, bajando la unidad mínima de servicio a quince minutos, eliminando la coordinación previa mediante presencia en línea, y sustituyendo el pago en dinero por una moneda interna que hace viable transacciones de monto muy bajo.</w:t>
            </w:r>
          </w:p>
        </w:tc>
      </w:tr>
      <w:tr>
        <w:trPr>
          <w:cantSplit w:val="0"/>
          <w:trHeight w:val="866" w:hRule="atLeast"/>
          <w:tblHeader w:val="0"/>
        </w:trPr>
        <w:tc>
          <w:tcPr>
            <w:vAlign w:val="center"/>
          </w:tcPr>
          <w:p w:rsidR="00000000" w:rsidDel="00000000" w:rsidP="00000000" w:rsidRDefault="00000000" w:rsidRPr="00000000" w14:paraId="00000047">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8">
            <w:pPr>
              <w:jc w:val="both"/>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El perfil de egreso de Ingeniería en Informática declara que el titulado es capaz de analizar, diseñar, desarrollar, implementar y gestionar proyectos informáticos, velando por la seguridad y la calidad de los sistemas, las aplicaciones y la información. El proyecto recorre ese ciclo completo y no solo una parte de él.</w:t>
            </w:r>
          </w:p>
          <w:p w:rsidR="00000000" w:rsidDel="00000000" w:rsidP="00000000" w:rsidRDefault="00000000" w:rsidRPr="00000000" w14:paraId="00000049">
            <w:pPr>
              <w:jc w:val="both"/>
              <w:rPr>
                <w:rFonts w:ascii="Calibri" w:cs="Calibri" w:eastAsia="Calibri" w:hAnsi="Calibri"/>
                <w:i w:val="0"/>
                <w:iCs w:val="0"/>
                <w:sz w:val="20"/>
                <w:szCs w:val="20"/>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Las competencias seleccionadas no son accesorias, sino condición necesaria para resolver el problema planteado:</w:t>
            </w:r>
          </w:p>
          <w:p w:rsidR="00000000" w:rsidDel="00000000" w:rsidP="00000000" w:rsidRDefault="00000000" w:rsidRPr="00000000" w14:paraId="0000004B">
            <w:pPr>
              <w:jc w:val="both"/>
              <w:rPr>
                <w:rFonts w:ascii="Calibri" w:cs="Calibri" w:eastAsia="Calibri" w:hAnsi="Calibri"/>
                <w:i w:val="0"/>
                <w:iCs w:val="0"/>
                <w:sz w:val="20"/>
                <w:szCs w:val="20"/>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El levantamiento de requisitos y la propuesta de solución son necesarios porque el proyecto parte de una problemática abierta y no de un enunciado cerrado.</w:t>
            </w:r>
          </w:p>
          <w:p w:rsidR="00000000" w:rsidDel="00000000" w:rsidP="00000000" w:rsidRDefault="00000000" w:rsidRPr="00000000" w14:paraId="0000004D">
            <w:pPr>
              <w:jc w:val="both"/>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El modelamiento de datos es indispensable porque la contabilidad de tokens debe ser auditable, con lotes, vencimientos, retenciones y transacciones de solo agregado.</w:t>
            </w:r>
          </w:p>
          <w:p w:rsidR="00000000" w:rsidDel="00000000" w:rsidP="00000000" w:rsidRDefault="00000000" w:rsidRPr="00000000" w14:paraId="0000004E">
            <w:pPr>
              <w:jc w:val="both"/>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La construcción de programas de complejidad se pone en juego en el buscador semántico y en el motor de cobro por bloques, que debe resolver correctamente extensiones, pausas por desconexión, cancelaciones y reembolsos.</w:t>
            </w:r>
          </w:p>
          <w:p w:rsidR="00000000" w:rsidDel="00000000" w:rsidP="00000000" w:rsidRDefault="00000000" w:rsidRPr="00000000" w14:paraId="0000004F">
            <w:pPr>
              <w:jc w:val="both"/>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La integración de sistemas se ejercita al incorporar el servicio de comunicación en tiempo real, la pasarela de pago en ambiente de pruebas y el almacenamiento de objetos.</w:t>
            </w:r>
          </w:p>
          <w:p w:rsidR="00000000" w:rsidDel="00000000" w:rsidP="00000000" w:rsidRDefault="00000000" w:rsidRPr="00000000" w14:paraId="00000050">
            <w:pPr>
              <w:jc w:val="both"/>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La seguridad de la información es central: la verificación de identidad involucra datos biométricos, y el tratamiento de grabaciones exige consentimiento informado, retención acotada y acceso auditado conforme a la Ley 21.719 sobre protección de datos personales.</w:t>
            </w:r>
          </w:p>
          <w:p w:rsidR="00000000" w:rsidDel="00000000" w:rsidP="00000000" w:rsidRDefault="00000000" w:rsidRPr="00000000" w14:paraId="00000051">
            <w:pPr>
              <w:jc w:val="both"/>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El aseguramiento de la calidad se expresa en la suite de pruebas automatizadas y en la validación experimental del buscador frente a una línea base.</w:t>
            </w:r>
          </w:p>
          <w:p w:rsidR="00000000" w:rsidDel="00000000" w:rsidP="00000000" w:rsidRDefault="00000000" w:rsidRPr="00000000" w14:paraId="00000052">
            <w:pPr>
              <w:jc w:val="both"/>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La administración de ambientes se demuestra en el despliegue del sistema en la nube, con separación de entornos y procesos programados.</w:t>
            </w:r>
          </w:p>
          <w:p w:rsidR="00000000" w:rsidDel="00000000" w:rsidP="00000000" w:rsidRDefault="00000000" w:rsidRPr="00000000" w14:paraId="00000053">
            <w:pPr>
              <w:jc w:val="both"/>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La gestión de proyectos se evidencia en la planificación por fases, la distribución de responsabilidades entre los integrantes y el control de versiones.</w:t>
            </w:r>
          </w:p>
        </w:tc>
      </w:tr>
      <w:tr>
        <w:trPr>
          <w:cantSplit w:val="0"/>
          <w:trHeight w:val="866" w:hRule="atLeast"/>
          <w:tblHeader w:val="0"/>
        </w:trPr>
        <w:tc>
          <w:tcPr>
            <w:vAlign w:val="center"/>
          </w:tcPr>
          <w:p w:rsidR="00000000" w:rsidDel="00000000" w:rsidP="00000000" w:rsidRDefault="00000000" w:rsidRPr="00000000" w14:paraId="0000005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55">
            <w:pPr>
              <w:jc w:val="both"/>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El equipo orienta su desarrollo profesional hacia el diseño y la operación de soluciones web completas, con particular interés en la infraestructura en la nube, la arquitectura de servicios y el desarrollo backend.</w:t>
            </w:r>
          </w:p>
          <w:p w:rsidR="00000000" w:rsidDel="00000000" w:rsidP="00000000" w:rsidRDefault="00000000" w:rsidRPr="00000000" w14:paraId="00000056">
            <w:pPr>
              <w:jc w:val="both"/>
              <w:rPr>
                <w:rFonts w:ascii="Calibri" w:cs="Calibri" w:eastAsia="Calibri" w:hAnsi="Calibri"/>
                <w:i w:val="0"/>
                <w:iCs w:val="0"/>
                <w:sz w:val="20"/>
                <w:szCs w:val="20"/>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Carlos Meza dirige su trayectoria hacia la infraestructura en la nube y las prácticas de operación, con experiencia previa en servicios de Google Cloud y una preparación en curso para la certificación AWS Solutions Architect Associate. El proyecto le permite ejercitar directamente ese interés, ya que exige desplegar y administrar una aplicación real en la nube, con almacenamiento de objetos, base de datos administrada, procesos programados y políticas de retención automática.</w:t>
            </w:r>
          </w:p>
          <w:p w:rsidR="00000000" w:rsidDel="00000000" w:rsidP="00000000" w:rsidRDefault="00000000" w:rsidRPr="00000000" w14:paraId="00000058">
            <w:pPr>
              <w:jc w:val="both"/>
              <w:rPr>
                <w:rFonts w:ascii="Calibri" w:cs="Calibri" w:eastAsia="Calibri" w:hAnsi="Calibri"/>
                <w:i w:val="0"/>
                <w:iCs w:val="0"/>
                <w:sz w:val="20"/>
                <w:szCs w:val="20"/>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Francisco Bascour orienta su interés al desarrollo de aplicaciones web y a la construcción de interfaces y servicios que sostengan una experiencia de uso fluida, lo que se materializa en los módulos de identidad, perfiles, búsqueda y moderación.</w:t>
            </w:r>
          </w:p>
          <w:p w:rsidR="00000000" w:rsidDel="00000000" w:rsidP="00000000" w:rsidRDefault="00000000" w:rsidRPr="00000000" w14:paraId="0000005A">
            <w:pPr>
              <w:jc w:val="both"/>
              <w:rPr>
                <w:rFonts w:ascii="Calibri" w:cs="Calibri" w:eastAsia="Calibri" w:hAnsi="Calibri"/>
                <w:i w:val="0"/>
                <w:iCs w:val="0"/>
                <w:sz w:val="20"/>
                <w:szCs w:val="20"/>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Ambos compart</w:t>
            </w:r>
            <w:r w:rsidDel="00000000" w:rsidR="00000000" w:rsidRPr="00000000">
              <w:rPr>
                <w:sz w:val="20"/>
                <w:szCs w:val="20"/>
                <w:rtl w:val="0"/>
              </w:rPr>
              <w:t xml:space="preserve">imos</w:t>
            </w:r>
            <w:r w:rsidDel="00000000" w:rsidR="00000000" w:rsidRPr="00000000">
              <w:rPr>
                <w:rFonts w:ascii="Calibri" w:cs="Calibri" w:eastAsia="Calibri" w:hAnsi="Calibri"/>
                <w:i w:val="0"/>
                <w:iCs w:val="0"/>
                <w:sz w:val="20"/>
                <w:szCs w:val="20"/>
                <w:rtl w:val="0"/>
              </w:rPr>
              <w:t xml:space="preserve"> el interés por construir un sistema que no se agote en un prototipo de laboratorio. Desarrollar este proyecto contribuye a nuestro desarrollo profesional en tres sentidos concretos: entrega una pieza de portafolio verificable y desplegada, obliga a enfrentar problemas de seguridad y cumplimiento normativo que rara vez aparecen en trabajos de asignatura, y ejercita la coordinación de un equipo pequeño sobre un alcance extenso, que es la forma habitual de trabajo en la industria.</w:t>
            </w:r>
          </w:p>
        </w:tc>
      </w:tr>
      <w:tr>
        <w:trPr>
          <w:cantSplit w:val="0"/>
          <w:trHeight w:val="132" w:hRule="atLeast"/>
          <w:tblHeader w:val="0"/>
        </w:trPr>
        <w:tc>
          <w:tcPr>
            <w:vAlign w:val="center"/>
          </w:tcPr>
          <w:p w:rsidR="00000000" w:rsidDel="00000000" w:rsidP="00000000" w:rsidRDefault="00000000" w:rsidRPr="00000000" w14:paraId="0000005C">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5D">
            <w:pPr>
              <w:jc w:val="both"/>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El proyecto es desarrollable dentro del periodo académico porque su alcance fue definido en función del tiempo disponible y no al revés.</w:t>
            </w:r>
          </w:p>
          <w:p w:rsidR="00000000" w:rsidDel="00000000" w:rsidP="00000000" w:rsidRDefault="00000000" w:rsidRPr="00000000" w14:paraId="0000005E">
            <w:pPr>
              <w:jc w:val="both"/>
              <w:rPr>
                <w:rFonts w:ascii="Calibri" w:cs="Calibri" w:eastAsia="Calibri" w:hAnsi="Calibri"/>
                <w:i w:val="0"/>
                <w:iCs w:val="0"/>
                <w:sz w:val="20"/>
                <w:szCs w:val="20"/>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Duración del semestre. El desarrollo se distribuye en dieciocho semanas, organizadas en las tres fases de la asignatura. Las primeras siete actividades del plan de trabajo producen un sistema funcional y demostrable; las restantes agregan valor de forma incremental, de modo que un retraso no compromete la existencia del producto.</w:t>
            </w:r>
          </w:p>
          <w:p w:rsidR="00000000" w:rsidDel="00000000" w:rsidP="00000000" w:rsidRDefault="00000000" w:rsidRPr="00000000" w14:paraId="00000060">
            <w:pPr>
              <w:jc w:val="both"/>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Materiales requeridos. No se requiere equipamiento especializado. Se utilizan computadores personales de los integrantes, conexión a internet, herramientas de desarrollo de código abierto, un servicio de comunicación en tiempo real con capa gratuita para desarrollo y una cuenta de nube en capa gratuita</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61">
            <w:pPr>
              <w:jc w:val="both"/>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Factores externos que facilitan su desarrollo. El equipo cuenta con experiencia previa en el stack seleccionado, adquirida en asignaturas anteriores y en proyectos personales. Las tecnologías elegidas son de código abierto y disponen de </w:t>
            </w:r>
            <w:r w:rsidDel="00000000" w:rsidR="00000000" w:rsidRPr="00000000">
              <w:rPr>
                <w:sz w:val="20"/>
                <w:szCs w:val="20"/>
                <w:rtl w:val="0"/>
              </w:rPr>
              <w:t xml:space="preserve">abundante documentación</w:t>
            </w:r>
            <w:r w:rsidDel="00000000" w:rsidR="00000000" w:rsidRPr="00000000">
              <w:rPr>
                <w:rFonts w:ascii="Calibri" w:cs="Calibri" w:eastAsia="Calibri" w:hAnsi="Calibri"/>
                <w:i w:val="0"/>
                <w:iCs w:val="0"/>
                <w:sz w:val="20"/>
                <w:szCs w:val="20"/>
                <w:rtl w:val="0"/>
              </w:rPr>
              <w:t xml:space="preserve">. El servicio de videollamada se resuelve mediante una plataforma administrada, lo que evita construir infraestructura de retransmisión desde cero. Además, el sistema puede probarse entre los propios integrantes sin necesidad de una base de usuarios reales.</w:t>
            </w:r>
          </w:p>
          <w:p w:rsidR="00000000" w:rsidDel="00000000" w:rsidP="00000000" w:rsidRDefault="00000000" w:rsidRPr="00000000" w14:paraId="00000062">
            <w:pPr>
              <w:jc w:val="both"/>
              <w:rPr>
                <w:rFonts w:ascii="Calibri" w:cs="Calibri" w:eastAsia="Calibri" w:hAnsi="Calibri"/>
                <w:i w:val="0"/>
                <w:iCs w:val="0"/>
                <w:sz w:val="20"/>
                <w:szCs w:val="20"/>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Factores externos que dificultan su desarrollo y forma de solucionarlos. El primer riesgo es la complejidad de la comunicación en tiempo real, especialmente la conexión entre usuarios en redes restrictivas; se mitiga delegando esa capa en un servicio administrado. El segundo es la ausencia de usuarios reales para validar el sistema; se mitiga generando datos sintéticos y ejecutando pruebas controladas entre los integrantes. El tercero es el riesgo de sobrealcance; se mitiga con la priorización por fases ya descrita y con la exclusión explícita de funcionalidades declaradas como trabajo futuro. El cuarto es la dependencia de la capa gratuita de servicios externos; se mitiga eligiendo herramientas que admiten instalación propia en caso de ser necesario.</w:t>
            </w:r>
          </w:p>
        </w:tc>
      </w:tr>
    </w:tbl>
    <w:p w:rsidR="00000000" w:rsidDel="00000000" w:rsidP="00000000" w:rsidRDefault="00000000" w:rsidRPr="00000000" w14:paraId="00000064">
      <w:pPr>
        <w:rPr>
          <w:b w:val="1"/>
          <w:bCs w:val="1"/>
          <w:color w:val="4472c4"/>
          <w:sz w:val="32"/>
          <w:szCs w:val="3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6">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6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6A">
            <w:pPr>
              <w:jc w:val="both"/>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Desarrollar e implementar una plataforma web que permita resolver dudas puntuales mediante sesiones de videollamada de corta duración entre usuarios, administradas por una economía interna de tokens, garantizando la trazabilidad de las transacciones, la seguridad de la información y el resguardo de los datos personales de los participantes.</w:t>
            </w:r>
          </w:p>
        </w:tc>
      </w:tr>
      <w:tr>
        <w:trPr>
          <w:cantSplit w:val="0"/>
          <w:trHeight w:val="834" w:hRule="atLeast"/>
          <w:tblHeader w:val="0"/>
        </w:trPr>
        <w:tc>
          <w:tcPr>
            <w:vAlign w:val="center"/>
          </w:tcPr>
          <w:p w:rsidR="00000000" w:rsidDel="00000000" w:rsidP="00000000" w:rsidRDefault="00000000" w:rsidRPr="00000000" w14:paraId="0000006B">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6C">
            <w:pPr>
              <w:jc w:val="both"/>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1. Levantar y especificar los requisitos funcionales y no funcionales de la plataforma, definiendo su alcance y sus reglas de negocio.</w:t>
            </w:r>
          </w:p>
          <w:p w:rsidR="00000000" w:rsidDel="00000000" w:rsidP="00000000" w:rsidRDefault="00000000" w:rsidRPr="00000000" w14:paraId="0000006D">
            <w:pPr>
              <w:jc w:val="both"/>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2. Diseñar el modelo de datos relacional y la arquitectura de la solución, asegurando una contabilidad de tokens auditable mediante registros de solo agregado.</w:t>
            </w:r>
          </w:p>
          <w:p w:rsidR="00000000" w:rsidDel="00000000" w:rsidP="00000000" w:rsidRDefault="00000000" w:rsidRPr="00000000" w14:paraId="0000006E">
            <w:pPr>
              <w:jc w:val="both"/>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3. Implementar el módulo de identidad, incorporando registro, autenticación y verificación de identidad con eliminación inmediata de las imágenes utilizadas.</w:t>
            </w:r>
          </w:p>
          <w:p w:rsidR="00000000" w:rsidDel="00000000" w:rsidP="00000000" w:rsidRDefault="00000000" w:rsidRPr="00000000" w14:paraId="0000006F">
            <w:pPr>
              <w:jc w:val="both"/>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4. Construir el módulo de perfiles y catálogo de materias, permitiendo la publicación de precios diferenciados por materia.</w:t>
            </w:r>
          </w:p>
          <w:p w:rsidR="00000000" w:rsidDel="00000000" w:rsidP="00000000" w:rsidRDefault="00000000" w:rsidRPr="00000000" w14:paraId="00000070">
            <w:pPr>
              <w:jc w:val="both"/>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5. Desarrollar el motor económico de la plataforma, administrando lotes de tokens, vencimientos diferenciados, retenciones y reembolsos automáticos.</w:t>
            </w:r>
          </w:p>
          <w:p w:rsidR="00000000" w:rsidDel="00000000" w:rsidP="00000000" w:rsidRDefault="00000000" w:rsidRPr="00000000" w14:paraId="00000071">
            <w:pPr>
              <w:jc w:val="both"/>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6. Integrar un servicio de comunicación en tiempo real e implementar el cobro por bloques de quince minutos con control de extensiones, pausas y cancelaciones desde el servidor.</w:t>
            </w:r>
          </w:p>
          <w:p w:rsidR="00000000" w:rsidDel="00000000" w:rsidP="00000000" w:rsidRDefault="00000000" w:rsidRPr="00000000" w14:paraId="00000072">
            <w:pPr>
              <w:jc w:val="both"/>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7. Implementar los mecanismos de confianza y moderación del sistema, incluyendo valoraciones, reportes, grabación con consentimiento informado y panel de soporte.</w:t>
            </w:r>
          </w:p>
          <w:p w:rsidR="00000000" w:rsidDel="00000000" w:rsidP="00000000" w:rsidRDefault="00000000" w:rsidRPr="00000000" w14:paraId="00000073">
            <w:pPr>
              <w:jc w:val="both"/>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8. Desarrollar un buscador semántico que asocie consultas en lenguaje natural a materias del catálogo, y evaluar su </w:t>
            </w:r>
            <w:r w:rsidDel="00000000" w:rsidR="00000000" w:rsidRPr="00000000">
              <w:rPr>
                <w:sz w:val="20"/>
                <w:szCs w:val="20"/>
                <w:rtl w:val="0"/>
              </w:rPr>
              <w:t xml:space="preserve">desempeño</w:t>
            </w:r>
            <w:r w:rsidDel="00000000" w:rsidR="00000000" w:rsidRPr="00000000">
              <w:rPr>
                <w:rFonts w:ascii="Calibri" w:cs="Calibri" w:eastAsia="Calibri" w:hAnsi="Calibri"/>
                <w:i w:val="0"/>
                <w:iCs w:val="0"/>
                <w:sz w:val="20"/>
                <w:szCs w:val="20"/>
                <w:rtl w:val="0"/>
              </w:rPr>
              <w:t xml:space="preserve"> frente a una búsqueda por palabras clave.</w:t>
            </w:r>
          </w:p>
          <w:p w:rsidR="00000000" w:rsidDel="00000000" w:rsidP="00000000" w:rsidRDefault="00000000" w:rsidRPr="00000000" w14:paraId="00000074">
            <w:pPr>
              <w:jc w:val="both"/>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9. Desplegar la solución en un entorno de nube y validar su funcionamiento mediante un plan de pruebas automatizadas y pruebas de uso controladas.</w:t>
            </w:r>
          </w:p>
        </w:tc>
      </w:tr>
    </w:tbl>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6">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7">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79">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7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7B">
            <w:pPr>
              <w:jc w:val="both"/>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El proyecto se aborda mediante una metodología ágil de desarrollo incremental e iterativo, basada en Scrum y adaptada al tamaño del equipo y a la duración del semestre.</w:t>
            </w:r>
          </w:p>
          <w:p w:rsidR="00000000" w:rsidDel="00000000" w:rsidP="00000000" w:rsidRDefault="00000000" w:rsidRPr="00000000" w14:paraId="0000007C">
            <w:pPr>
              <w:jc w:val="both"/>
              <w:rPr>
                <w:rFonts w:ascii="Calibri" w:cs="Calibri" w:eastAsia="Calibri" w:hAnsi="Calibri"/>
                <w:i w:val="0"/>
                <w:iCs w:val="0"/>
                <w:sz w:val="20"/>
                <w:szCs w:val="20"/>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El trabajo se organiza en iteraciones de dos semanas. Cada iteración parte de un conjunto acotado de funcionalidades priorizadas, se cierra con software ejecutable y verificado, y termina con una revisión conjunta en la que se ajusta la planificación de la siguiente. Se eligió esta metodología porque el proyecto tiene requisitos que se refinan a medida que se construye, especialmente en las reglas de la economía de tokens y en el comportamiento de la sesión frente a fallas de conexión, y porque permite disponer de un producto demostrable en todo momento.</w:t>
            </w:r>
          </w:p>
          <w:p w:rsidR="00000000" w:rsidDel="00000000" w:rsidP="00000000" w:rsidRDefault="00000000" w:rsidRPr="00000000" w14:paraId="0000007E">
            <w:pPr>
              <w:jc w:val="both"/>
              <w:rPr>
                <w:rFonts w:ascii="Calibri" w:cs="Calibri" w:eastAsia="Calibri" w:hAnsi="Calibri"/>
                <w:i w:val="0"/>
                <w:iCs w:val="0"/>
                <w:color w:val="548dd4"/>
                <w:sz w:val="20"/>
                <w:szCs w:val="20"/>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Las etapas de trabajo son las siguientes:</w:t>
            </w:r>
          </w:p>
          <w:p w:rsidR="00000000" w:rsidDel="00000000" w:rsidP="00000000" w:rsidRDefault="00000000" w:rsidRPr="00000000" w14:paraId="00000080">
            <w:pPr>
              <w:jc w:val="both"/>
              <w:rPr>
                <w:rFonts w:ascii="Calibri" w:cs="Calibri" w:eastAsia="Calibri" w:hAnsi="Calibri"/>
                <w:i w:val="0"/>
                <w:iCs w:val="0"/>
                <w:sz w:val="20"/>
                <w:szCs w:val="20"/>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Etapa 1, análisis y especificación. Levantamiento de requisitos, definición de reglas de negocio, delimitación del alcance y redacción de la especificación técnica.</w:t>
            </w:r>
          </w:p>
          <w:p w:rsidR="00000000" w:rsidDel="00000000" w:rsidP="00000000" w:rsidRDefault="00000000" w:rsidRPr="00000000" w14:paraId="00000082">
            <w:pPr>
              <w:jc w:val="both"/>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Etapa 2, diseño. Modelo de datos relacional, arquitectura de componentes, definición de la interfaz y de los parámetros configurables del sistema.</w:t>
            </w:r>
          </w:p>
          <w:p w:rsidR="00000000" w:rsidDel="00000000" w:rsidP="00000000" w:rsidRDefault="00000000" w:rsidRPr="00000000" w14:paraId="00000083">
            <w:pPr>
              <w:jc w:val="both"/>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Etapa 3, construcción incremental. Desarrollo por módulos en iteraciones sucesivas, con control de versiones sobre repositorio compartido y revisión cruzada de código entre los integrantes.</w:t>
            </w:r>
          </w:p>
          <w:p w:rsidR="00000000" w:rsidDel="00000000" w:rsidP="00000000" w:rsidRDefault="00000000" w:rsidRPr="00000000" w14:paraId="00000084">
            <w:pPr>
              <w:jc w:val="both"/>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Etapa 4, verificación. Pruebas unitarias y de integración sobre la lógica crítica, en particular la contabilidad de tokens y el motor de cobro por bloques, más pruebas de uso controladas entre los integrantes.</w:t>
            </w:r>
          </w:p>
          <w:p w:rsidR="00000000" w:rsidDel="00000000" w:rsidP="00000000" w:rsidRDefault="00000000" w:rsidRPr="00000000" w14:paraId="00000085">
            <w:pPr>
              <w:jc w:val="both"/>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Etapa 5, validación experimental. Comparación del buscador semántico frente a la búsqueda por palabras clave sobre un conjunto de consultas de prueba, midiendo la pertinencia de los resultados.</w:t>
            </w:r>
          </w:p>
          <w:p w:rsidR="00000000" w:rsidDel="00000000" w:rsidP="00000000" w:rsidRDefault="00000000" w:rsidRPr="00000000" w14:paraId="00000086">
            <w:pPr>
              <w:jc w:val="both"/>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Etapa 6, despliegue y cierre. Puesta en producción en la nube</w:t>
            </w:r>
            <w:r w:rsidDel="00000000" w:rsidR="00000000" w:rsidRPr="00000000">
              <w:rPr>
                <w:sz w:val="20"/>
                <w:szCs w:val="20"/>
                <w:rtl w:val="0"/>
              </w:rPr>
              <w:t xml:space="preserve"> y </w:t>
            </w:r>
            <w:r w:rsidDel="00000000" w:rsidR="00000000" w:rsidRPr="00000000">
              <w:rPr>
                <w:rFonts w:ascii="Calibri" w:cs="Calibri" w:eastAsia="Calibri" w:hAnsi="Calibri"/>
                <w:i w:val="0"/>
                <w:iCs w:val="0"/>
                <w:sz w:val="20"/>
                <w:szCs w:val="20"/>
                <w:rtl w:val="0"/>
              </w:rPr>
              <w:t xml:space="preserve"> documentación técnica</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87">
            <w:pPr>
              <w:jc w:val="both"/>
              <w:rPr>
                <w:rFonts w:ascii="Calibri" w:cs="Calibri" w:eastAsia="Calibri" w:hAnsi="Calibri"/>
                <w:i w:val="0"/>
                <w:iCs w:val="0"/>
                <w:sz w:val="20"/>
                <w:szCs w:val="20"/>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Distribución de funciones y responsabilidades:</w:t>
            </w:r>
          </w:p>
          <w:p w:rsidR="00000000" w:rsidDel="00000000" w:rsidP="00000000" w:rsidRDefault="00000000" w:rsidRPr="00000000" w14:paraId="00000089">
            <w:pPr>
              <w:jc w:val="both"/>
              <w:rPr>
                <w:rFonts w:ascii="Calibri" w:cs="Calibri" w:eastAsia="Calibri" w:hAnsi="Calibri"/>
                <w:i w:val="0"/>
                <w:iCs w:val="0"/>
                <w:sz w:val="20"/>
                <w:szCs w:val="20"/>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Carlos Meza. Responsable de la arquitectura de la solución y del modelo de datos; del motor económico de tokens, incluyendo lotes, vencimientos, retenciones y reembolsos; del motor de cobro por bloques y su integración con el servicio de videollamada; y de la administración del entorno de nube, el despliegue y los procesos programados.</w:t>
            </w:r>
          </w:p>
          <w:p w:rsidR="00000000" w:rsidDel="00000000" w:rsidP="00000000" w:rsidRDefault="00000000" w:rsidRPr="00000000" w14:paraId="0000008B">
            <w:pPr>
              <w:jc w:val="both"/>
              <w:rPr>
                <w:rFonts w:ascii="Calibri" w:cs="Calibri" w:eastAsia="Calibri" w:hAnsi="Calibri"/>
                <w:i w:val="0"/>
                <w:iCs w:val="0"/>
                <w:sz w:val="20"/>
                <w:szCs w:val="20"/>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Francisco Bascour. Responsable del módulo de identidad, registro y verificación; del catálogo de materias, perfiles y publicación de precios; del buscador y su validación experimental; de los módulos de valoración, reportes y panel de soporte; y de la construcción de la interfaz de usuario.</w:t>
            </w:r>
          </w:p>
          <w:p w:rsidR="00000000" w:rsidDel="00000000" w:rsidP="00000000" w:rsidRDefault="00000000" w:rsidRPr="00000000" w14:paraId="0000008D">
            <w:pPr>
              <w:jc w:val="both"/>
              <w:rPr>
                <w:rFonts w:ascii="Calibri" w:cs="Calibri" w:eastAsia="Calibri" w:hAnsi="Calibri"/>
                <w:i w:val="0"/>
                <w:iCs w:val="0"/>
                <w:sz w:val="20"/>
                <w:szCs w:val="20"/>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Responsabilidades compartidas. Levantamiento de requisitos, </w:t>
            </w:r>
            <w:r w:rsidDel="00000000" w:rsidR="00000000" w:rsidRPr="00000000">
              <w:rPr>
                <w:sz w:val="20"/>
                <w:szCs w:val="20"/>
                <w:rtl w:val="0"/>
              </w:rPr>
              <w:t xml:space="preserve">diseño</w:t>
            </w:r>
            <w:r w:rsidDel="00000000" w:rsidR="00000000" w:rsidRPr="00000000">
              <w:rPr>
                <w:rFonts w:ascii="Calibri" w:cs="Calibri" w:eastAsia="Calibri" w:hAnsi="Calibri"/>
                <w:i w:val="0"/>
                <w:iCs w:val="0"/>
                <w:sz w:val="20"/>
                <w:szCs w:val="20"/>
                <w:rtl w:val="0"/>
              </w:rPr>
              <w:t xml:space="preserve"> de la interfaz, revisión cruzada de código, elaboración del plan de pruebas</w:t>
            </w:r>
            <w:r w:rsidDel="00000000" w:rsidR="00000000" w:rsidRPr="00000000">
              <w:rPr>
                <w:sz w:val="20"/>
                <w:szCs w:val="20"/>
                <w:rtl w:val="0"/>
              </w:rPr>
              <w:t xml:space="preserve"> y redacción del informe final</w:t>
            </w:r>
            <w:r w:rsidDel="00000000" w:rsidR="00000000" w:rsidRPr="00000000">
              <w:rPr>
                <w:rFonts w:ascii="Calibri" w:cs="Calibri" w:eastAsia="Calibri" w:hAnsi="Calibri"/>
                <w:i w:val="0"/>
                <w:iCs w:val="0"/>
                <w:sz w:val="20"/>
                <w:szCs w:val="20"/>
                <w:rtl w:val="0"/>
              </w:rPr>
              <w:t xml:space="preserve">. La coordinación se realiza mediante reuniones de planificación al inicio de cada iteración y reuniones de revisión al cierre, dejando registro de los acuerdos y del avance en el repositorio del proyecto.</w:t>
            </w:r>
          </w:p>
        </w:tc>
      </w:tr>
    </w:tbl>
    <w:p w:rsidR="00000000" w:rsidDel="00000000" w:rsidP="00000000" w:rsidRDefault="00000000" w:rsidRPr="00000000" w14:paraId="0000008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1">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92">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93">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sz w:val="22"/>
                <w:szCs w:val="22"/>
                <w:u w:val="none"/>
                <w:shd w:fill="auto" w:val="clear"/>
                <w:vertAlign w:val="baseline"/>
              </w:rPr>
            </w:pPr>
            <w:r w:rsidDel="00000000" w:rsidR="00000000" w:rsidRPr="00000000">
              <w:rPr>
                <w:b w:val="1"/>
                <w:bCs w:val="1"/>
                <w:i w:val="0"/>
                <w:iCs w:val="0"/>
                <w:smallCaps w:val="0"/>
                <w:strike w:val="0"/>
                <w:sz w:val="22"/>
                <w:szCs w:val="22"/>
                <w:u w:val="none"/>
                <w:shd w:fill="auto" w:val="clear"/>
                <w:vertAlign w:val="baseline"/>
                <w:rtl w:val="0"/>
              </w:rPr>
              <w:t xml:space="preserve">Tipo de evidencia </w:t>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sz w:val="22"/>
                <w:szCs w:val="22"/>
                <w:u w:val="none"/>
                <w:shd w:fill="auto" w:val="clear"/>
                <w:vertAlign w:val="baseline"/>
              </w:rPr>
            </w:pPr>
            <w:r w:rsidDel="00000000" w:rsidR="00000000" w:rsidRPr="00000000">
              <w:rPr>
                <w:b w:val="1"/>
                <w:bCs w:val="1"/>
                <w:i w:val="0"/>
                <w:iCs w:val="0"/>
                <w:smallCaps w:val="0"/>
                <w:strike w:val="0"/>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sz w:val="22"/>
                <w:szCs w:val="22"/>
                <w:u w:val="none"/>
                <w:shd w:fill="auto" w:val="clear"/>
                <w:vertAlign w:val="baseline"/>
              </w:rPr>
            </w:pPr>
            <w:r w:rsidDel="00000000" w:rsidR="00000000" w:rsidRPr="00000000">
              <w:rPr>
                <w:b w:val="1"/>
                <w:bCs w:val="1"/>
                <w:i w:val="0"/>
                <w:iCs w:val="0"/>
                <w:smallCaps w:val="0"/>
                <w:strike w:val="0"/>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sz w:val="22"/>
                <w:szCs w:val="22"/>
                <w:u w:val="none"/>
                <w:shd w:fill="auto" w:val="clear"/>
                <w:vertAlign w:val="baseline"/>
              </w:rPr>
            </w:pPr>
            <w:r w:rsidDel="00000000" w:rsidR="00000000" w:rsidRPr="00000000">
              <w:rPr>
                <w:b w:val="1"/>
                <w:bCs w:val="1"/>
                <w:i w:val="0"/>
                <w:iCs w:val="0"/>
                <w:smallCaps w:val="0"/>
                <w:strike w:val="0"/>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sz w:val="22"/>
                <w:szCs w:val="22"/>
                <w:u w:val="none"/>
                <w:shd w:fill="auto" w:val="clear"/>
                <w:vertAlign w:val="baseline"/>
              </w:rPr>
            </w:pPr>
            <w:r w:rsidDel="00000000" w:rsidR="00000000" w:rsidRPr="00000000">
              <w:rPr>
                <w:b w:val="1"/>
                <w:bCs w:val="1"/>
                <w:i w:val="0"/>
                <w:iCs w:val="0"/>
                <w:smallCaps w:val="0"/>
                <w:strike w:val="0"/>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99">
            <w:pPr>
              <w:tabs>
                <w:tab w:val="center" w:leader="none" w:pos="4419"/>
                <w:tab w:val="right" w:leader="none" w:pos="8838"/>
              </w:tabs>
              <w:spacing w:after="0" w:line="240" w:lineRule="auto"/>
              <w:rPr>
                <w:vertAlign w:val="baseline"/>
              </w:rPr>
            </w:pPr>
            <w:r w:rsidDel="00000000" w:rsidR="00000000" w:rsidRPr="00000000">
              <w:rPr>
                <w:vertAlign w:val="baseline"/>
                <w:rtl w:val="0"/>
              </w:rPr>
              <w:t xml:space="preserve">Avance</w:t>
            </w:r>
          </w:p>
        </w:tc>
        <w:tc>
          <w:tcPr/>
          <w:p w:rsidR="00000000" w:rsidDel="00000000" w:rsidP="00000000" w:rsidRDefault="00000000" w:rsidRPr="00000000" w14:paraId="0000009A">
            <w:pPr>
              <w:tabs>
                <w:tab w:val="center" w:leader="none" w:pos="4419"/>
                <w:tab w:val="right" w:leader="none" w:pos="8838"/>
              </w:tabs>
              <w:spacing w:after="0" w:line="240" w:lineRule="auto"/>
              <w:rPr>
                <w:vertAlign w:val="baseline"/>
              </w:rPr>
            </w:pPr>
            <w:r w:rsidDel="00000000" w:rsidR="00000000" w:rsidRPr="00000000">
              <w:rPr>
                <w:vertAlign w:val="baseline"/>
                <w:rtl w:val="0"/>
              </w:rPr>
              <w:t xml:space="preserve">Especificación técnica de la solución</w:t>
            </w:r>
          </w:p>
        </w:tc>
        <w:tc>
          <w:tcPr/>
          <w:p w:rsidR="00000000" w:rsidDel="00000000" w:rsidP="00000000" w:rsidRDefault="00000000" w:rsidRPr="00000000" w14:paraId="0000009B">
            <w:pPr>
              <w:spacing w:after="0" w:line="240" w:lineRule="auto"/>
              <w:rPr/>
            </w:pPr>
            <w:r w:rsidDel="00000000" w:rsidR="00000000" w:rsidRPr="00000000">
              <w:rPr>
                <w:rtl w:val="0"/>
              </w:rPr>
              <w:t xml:space="preserve">Documento que consolida el levantamiento de requisitos funcionales y no funcionales, las reglas de negocio de la economía de tokens, el modelo de datos relacional, la arquitectura de componentes y el listado de parámetros configurables del sistema.</w:t>
            </w:r>
          </w:p>
        </w:tc>
        <w:tc>
          <w:tcPr/>
          <w:p w:rsidR="00000000" w:rsidDel="00000000" w:rsidP="00000000" w:rsidRDefault="00000000" w:rsidRPr="00000000" w14:paraId="0000009C">
            <w:pPr>
              <w:tabs>
                <w:tab w:val="center" w:leader="none" w:pos="4419"/>
                <w:tab w:val="right" w:leader="none" w:pos="8838"/>
              </w:tabs>
              <w:spacing w:after="0" w:line="240" w:lineRule="auto"/>
              <w:rPr>
                <w:vertAlign w:val="baseline"/>
              </w:rPr>
            </w:pPr>
            <w:r w:rsidDel="00000000" w:rsidR="00000000" w:rsidRPr="00000000">
              <w:rPr>
                <w:vertAlign w:val="baseline"/>
                <w:rtl w:val="0"/>
              </w:rPr>
              <w:t xml:space="preserve">Es la evidencia que demuestra la competencia de ofrecer propuestas de solución informática y de construir modelos de datos. Fija el alcance del proyecto y permite verificar que lo construido corresponde a lo especificado.</w:t>
            </w:r>
          </w:p>
        </w:tc>
      </w:tr>
      <w:tr>
        <w:trPr>
          <w:cantSplit w:val="0"/>
          <w:trHeight w:val="362" w:hRule="atLeast"/>
          <w:tblHeader w:val="0"/>
        </w:trPr>
        <w:tc>
          <w:tcPr/>
          <w:p w:rsidR="00000000" w:rsidDel="00000000" w:rsidP="00000000" w:rsidRDefault="00000000" w:rsidRPr="00000000" w14:paraId="0000009D">
            <w:pPr>
              <w:tabs>
                <w:tab w:val="center" w:leader="none" w:pos="4419"/>
                <w:tab w:val="right" w:leader="none" w:pos="8838"/>
              </w:tabs>
              <w:spacing w:after="0" w:line="240" w:lineRule="auto"/>
              <w:rPr>
                <w:vertAlign w:val="baseline"/>
              </w:rPr>
            </w:pPr>
            <w:r w:rsidDel="00000000" w:rsidR="00000000" w:rsidRPr="00000000">
              <w:rPr>
                <w:vertAlign w:val="baseline"/>
                <w:rtl w:val="0"/>
              </w:rPr>
              <w:t xml:space="preserve">Avance</w:t>
            </w:r>
          </w:p>
        </w:tc>
        <w:tc>
          <w:tcPr/>
          <w:p w:rsidR="00000000" w:rsidDel="00000000" w:rsidP="00000000" w:rsidRDefault="00000000" w:rsidRPr="00000000" w14:paraId="0000009E">
            <w:pPr>
              <w:tabs>
                <w:tab w:val="center" w:leader="none" w:pos="4419"/>
                <w:tab w:val="right" w:leader="none" w:pos="8838"/>
              </w:tabs>
              <w:spacing w:after="0" w:line="240" w:lineRule="auto"/>
              <w:rPr>
                <w:vertAlign w:val="baseline"/>
              </w:rPr>
            </w:pPr>
            <w:r w:rsidDel="00000000" w:rsidR="00000000" w:rsidRPr="00000000">
              <w:rPr>
                <w:vertAlign w:val="baseline"/>
                <w:rtl w:val="0"/>
              </w:rPr>
              <w:t xml:space="preserve">Prototipo funcional del núcleo del sistema</w:t>
            </w:r>
          </w:p>
        </w:tc>
        <w:tc>
          <w:tcPr/>
          <w:p w:rsidR="00000000" w:rsidDel="00000000" w:rsidP="00000000" w:rsidRDefault="00000000" w:rsidRPr="00000000" w14:paraId="0000009F">
            <w:pPr>
              <w:tabs>
                <w:tab w:val="center" w:leader="none" w:pos="4419"/>
                <w:tab w:val="right" w:leader="none" w:pos="8838"/>
              </w:tabs>
              <w:spacing w:after="0" w:line="240" w:lineRule="auto"/>
              <w:rPr>
                <w:vertAlign w:val="baseline"/>
              </w:rPr>
            </w:pPr>
            <w:r w:rsidDel="00000000" w:rsidR="00000000" w:rsidRPr="00000000">
              <w:rPr>
                <w:vertAlign w:val="baseline"/>
                <w:rtl w:val="0"/>
              </w:rPr>
              <w:t xml:space="preserve">Versión ejecutable que incorpora registro, autenticación, verificación de identidad, catálogo de materias, perfiles con precios y la contabilidad de tokens con lotes, vencimientos y tienda, desplegada en un entorno de prueba.</w:t>
            </w:r>
          </w:p>
        </w:tc>
        <w:tc>
          <w:tcPr/>
          <w:p w:rsidR="00000000" w:rsidDel="00000000" w:rsidP="00000000" w:rsidRDefault="00000000" w:rsidRPr="00000000" w14:paraId="000000A0">
            <w:pPr>
              <w:tabs>
                <w:tab w:val="center" w:leader="none" w:pos="4419"/>
                <w:tab w:val="right" w:leader="none" w:pos="8838"/>
              </w:tabs>
              <w:spacing w:after="0" w:line="240" w:lineRule="auto"/>
              <w:rPr>
                <w:vertAlign w:val="baseline"/>
              </w:rPr>
            </w:pPr>
            <w:r w:rsidDel="00000000" w:rsidR="00000000" w:rsidRPr="00000000">
              <w:rPr>
                <w:vertAlign w:val="baseline"/>
                <w:rtl w:val="0"/>
              </w:rPr>
              <w:t xml:space="preserve">Demuestra la competencia de desarrollar software con buenas prácticas y de administrar ambientes de aplicación. Permite evaluar el avance sobre código ejecutable y no solo sobre documentación.</w:t>
            </w:r>
          </w:p>
        </w:tc>
      </w:tr>
      <w:tr>
        <w:trPr>
          <w:cantSplit w:val="0"/>
          <w:trHeight w:val="362" w:hRule="atLeast"/>
          <w:tblHeader w:val="0"/>
        </w:trPr>
        <w:tc>
          <w:tcPr/>
          <w:p w:rsidR="00000000" w:rsidDel="00000000" w:rsidP="00000000" w:rsidRDefault="00000000" w:rsidRPr="00000000" w14:paraId="000000A1">
            <w:pPr>
              <w:tabs>
                <w:tab w:val="center" w:leader="none" w:pos="4419"/>
                <w:tab w:val="right" w:leader="none" w:pos="8838"/>
              </w:tabs>
              <w:spacing w:after="0" w:line="240" w:lineRule="auto"/>
              <w:rPr>
                <w:vertAlign w:val="baseline"/>
              </w:rPr>
            </w:pPr>
            <w:r w:rsidDel="00000000" w:rsidR="00000000" w:rsidRPr="00000000">
              <w:rPr>
                <w:vertAlign w:val="baseline"/>
                <w:rtl w:val="0"/>
              </w:rPr>
              <w:t xml:space="preserve">Final</w:t>
            </w:r>
          </w:p>
        </w:tc>
        <w:tc>
          <w:tcPr/>
          <w:p w:rsidR="00000000" w:rsidDel="00000000" w:rsidP="00000000" w:rsidRDefault="00000000" w:rsidRPr="00000000" w14:paraId="000000A2">
            <w:pPr>
              <w:tabs>
                <w:tab w:val="center" w:leader="none" w:pos="4419"/>
                <w:tab w:val="right" w:leader="none" w:pos="8838"/>
              </w:tabs>
              <w:spacing w:after="0" w:line="240" w:lineRule="auto"/>
              <w:rPr>
                <w:vertAlign w:val="baseline"/>
              </w:rPr>
            </w:pPr>
            <w:r w:rsidDel="00000000" w:rsidR="00000000" w:rsidRPr="00000000">
              <w:rPr>
                <w:vertAlign w:val="baseline"/>
                <w:rtl w:val="0"/>
              </w:rPr>
              <w:t xml:space="preserve">Aplicación web desplegada y operativa</w:t>
            </w:r>
          </w:p>
        </w:tc>
        <w:tc>
          <w:tcPr/>
          <w:p w:rsidR="00000000" w:rsidDel="00000000" w:rsidP="00000000" w:rsidRDefault="00000000" w:rsidRPr="00000000" w14:paraId="000000A3">
            <w:pPr>
              <w:tabs>
                <w:tab w:val="center" w:leader="none" w:pos="4419"/>
                <w:tab w:val="right" w:leader="none" w:pos="8838"/>
              </w:tabs>
              <w:spacing w:after="0" w:line="240" w:lineRule="auto"/>
              <w:rPr>
                <w:vertAlign w:val="baseline"/>
              </w:rPr>
            </w:pPr>
            <w:r w:rsidDel="00000000" w:rsidR="00000000" w:rsidRPr="00000000">
              <w:rPr>
                <w:vertAlign w:val="baseline"/>
                <w:rtl w:val="0"/>
              </w:rPr>
              <w:t xml:space="preserve">Sistema completo en producción, incluyendo buscador semántico, solicitudes con retención, sala de </w:t>
            </w:r>
            <w:r w:rsidDel="00000000" w:rsidR="00000000" w:rsidRPr="00000000">
              <w:rPr>
                <w:rtl w:val="0"/>
              </w:rPr>
              <w:t xml:space="preserve">videollamada</w:t>
            </w:r>
            <w:r w:rsidDel="00000000" w:rsidR="00000000" w:rsidRPr="00000000">
              <w:rPr>
                <w:vertAlign w:val="baseline"/>
                <w:rtl w:val="0"/>
              </w:rPr>
              <w:t xml:space="preserve"> con cobro por bloques, grabación con consentimiento informado, valoraciones, reportes y panel de soporte.</w:t>
            </w:r>
          </w:p>
        </w:tc>
        <w:tc>
          <w:tcPr/>
          <w:p w:rsidR="00000000" w:rsidDel="00000000" w:rsidP="00000000" w:rsidRDefault="00000000" w:rsidRPr="00000000" w14:paraId="000000A4">
            <w:pPr>
              <w:tabs>
                <w:tab w:val="center" w:leader="none" w:pos="4419"/>
                <w:tab w:val="right" w:leader="none" w:pos="8838"/>
              </w:tabs>
              <w:spacing w:after="0" w:line="240" w:lineRule="auto"/>
              <w:rPr>
                <w:vertAlign w:val="baseline"/>
              </w:rPr>
            </w:pPr>
            <w:r w:rsidDel="00000000" w:rsidR="00000000" w:rsidRPr="00000000">
              <w:rPr>
                <w:vertAlign w:val="baseline"/>
                <w:rtl w:val="0"/>
              </w:rPr>
              <w:t xml:space="preserve">Constituye el producto final del proyecto y evidencia de manera integrada las competencias de desarrollo, integración de sistemas, seguridad de la información y administración de ambientes.</w:t>
            </w:r>
          </w:p>
        </w:tc>
      </w:tr>
      <w:tr>
        <w:trPr>
          <w:cantSplit w:val="0"/>
          <w:trHeight w:val="362" w:hRule="atLeast"/>
          <w:tblHeader w:val="0"/>
        </w:trPr>
        <w:tc>
          <w:tcPr/>
          <w:p w:rsidR="00000000" w:rsidDel="00000000" w:rsidP="00000000" w:rsidRDefault="00000000" w:rsidRPr="00000000" w14:paraId="000000A5">
            <w:pPr>
              <w:tabs>
                <w:tab w:val="center" w:leader="none" w:pos="4419"/>
                <w:tab w:val="right" w:leader="none" w:pos="8838"/>
              </w:tabs>
              <w:spacing w:after="0" w:line="240" w:lineRule="auto"/>
              <w:rPr>
                <w:vertAlign w:val="baseline"/>
              </w:rPr>
            </w:pPr>
            <w:r w:rsidDel="00000000" w:rsidR="00000000" w:rsidRPr="00000000">
              <w:rPr>
                <w:vertAlign w:val="baseline"/>
                <w:rtl w:val="0"/>
              </w:rPr>
              <w:t xml:space="preserve">Final</w:t>
            </w:r>
          </w:p>
        </w:tc>
        <w:tc>
          <w:tcPr/>
          <w:p w:rsidR="00000000" w:rsidDel="00000000" w:rsidP="00000000" w:rsidRDefault="00000000" w:rsidRPr="00000000" w14:paraId="000000A6">
            <w:pPr>
              <w:tabs>
                <w:tab w:val="center" w:leader="none" w:pos="4419"/>
                <w:tab w:val="right" w:leader="none" w:pos="8838"/>
              </w:tabs>
              <w:spacing w:after="0" w:line="240" w:lineRule="auto"/>
              <w:rPr>
                <w:vertAlign w:val="baseline"/>
              </w:rPr>
            </w:pPr>
            <w:r w:rsidDel="00000000" w:rsidR="00000000" w:rsidRPr="00000000">
              <w:rPr>
                <w:vertAlign w:val="baseline"/>
                <w:rtl w:val="0"/>
              </w:rPr>
              <w:t xml:space="preserve">Informe final, plan de pruebas y resultados de validación</w:t>
            </w:r>
          </w:p>
        </w:tc>
        <w:tc>
          <w:tcPr/>
          <w:p w:rsidR="00000000" w:rsidDel="00000000" w:rsidP="00000000" w:rsidRDefault="00000000" w:rsidRPr="00000000" w14:paraId="000000A7">
            <w:pPr>
              <w:tabs>
                <w:tab w:val="center" w:leader="none" w:pos="4419"/>
                <w:tab w:val="right" w:leader="none" w:pos="8838"/>
              </w:tabs>
              <w:spacing w:after="0" w:line="240" w:lineRule="auto"/>
              <w:rPr>
                <w:vertAlign w:val="baseline"/>
              </w:rPr>
            </w:pPr>
            <w:r w:rsidDel="00000000" w:rsidR="00000000" w:rsidRPr="00000000">
              <w:rPr>
                <w:vertAlign w:val="baseline"/>
                <w:rtl w:val="0"/>
              </w:rPr>
              <w:t xml:space="preserve">Documento que reúne la memoria del proyecto, el repositorio con historial de versiones, la suite de pruebas automatizadas con sus resultados, y el análisis comparativo del buscador semántico frente a la búsqueda por palabras clave.</w:t>
            </w:r>
          </w:p>
        </w:tc>
        <w:tc>
          <w:tcPr/>
          <w:p w:rsidR="00000000" w:rsidDel="00000000" w:rsidP="00000000" w:rsidRDefault="00000000" w:rsidRPr="00000000" w14:paraId="000000A8">
            <w:pPr>
              <w:tabs>
                <w:tab w:val="center" w:leader="none" w:pos="4419"/>
                <w:tab w:val="right" w:leader="none" w:pos="8838"/>
              </w:tabs>
              <w:spacing w:after="0" w:line="240" w:lineRule="auto"/>
              <w:rPr>
                <w:vertAlign w:val="baseline"/>
              </w:rPr>
            </w:pPr>
            <w:r w:rsidDel="00000000" w:rsidR="00000000" w:rsidRPr="00000000">
              <w:rPr>
                <w:vertAlign w:val="baseline"/>
                <w:rtl w:val="0"/>
              </w:rPr>
              <w:t xml:space="preserve">Evidencia las competencias de aseguramiento de la calidad, gestión del proyecto y comunicación escrita. Permite verificar el cumplimiento de los objetivos específicos declarados.</w:t>
            </w:r>
          </w:p>
        </w:tc>
      </w:tr>
    </w:tbl>
    <w:p w:rsidR="00000000" w:rsidDel="00000000" w:rsidP="00000000" w:rsidRDefault="00000000" w:rsidRPr="00000000" w14:paraId="000000A9">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A">
            <w:pPr>
              <w:rPr>
                <w:b w:val="1"/>
                <w:bCs w:val="1"/>
                <w:sz w:val="28"/>
                <w:szCs w:val="28"/>
              </w:rPr>
            </w:pPr>
            <w:r w:rsidDel="00000000" w:rsidR="00000000" w:rsidRPr="00000000">
              <w:rPr>
                <w:b w:val="1"/>
                <w:bCs w:val="1"/>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AC">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AD">
            <w:pPr>
              <w:jc w:val="center"/>
              <w:rPr/>
            </w:pPr>
            <w:r w:rsidDel="00000000" w:rsidR="00000000" w:rsidRPr="00000000">
              <w:rPr>
                <w:b w:val="1"/>
                <w:bCs w:val="1"/>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B4">
            <w:pPr>
              <w:jc w:val="center"/>
              <w:rPr>
                <w:sz w:val="18"/>
                <w:szCs w:val="18"/>
              </w:rPr>
            </w:pPr>
            <w:r w:rsidDel="00000000" w:rsidR="00000000" w:rsidRPr="00000000">
              <w:rPr>
                <w:sz w:val="18"/>
                <w:szCs w:val="18"/>
                <w:rtl w:val="0"/>
              </w:rPr>
              <w:t xml:space="preserve">Competencia o unidades de competencias</w:t>
            </w:r>
          </w:p>
        </w:tc>
        <w:tc>
          <w:tcPr>
            <w:vAlign w:val="center"/>
          </w:tcPr>
          <w:p w:rsidR="00000000" w:rsidDel="00000000" w:rsidP="00000000" w:rsidRDefault="00000000" w:rsidRPr="00000000" w14:paraId="000000B5">
            <w:pPr>
              <w:jc w:val="center"/>
              <w:rPr/>
            </w:pPr>
            <w:r w:rsidDel="00000000" w:rsidR="00000000" w:rsidRPr="00000000">
              <w:rPr>
                <w:rtl w:val="0"/>
              </w:rPr>
              <w:t xml:space="preserve">Nombre de  Actividades/Tareas</w:t>
            </w:r>
          </w:p>
        </w:tc>
        <w:tc>
          <w:tcPr>
            <w:vAlign w:val="center"/>
          </w:tcPr>
          <w:p w:rsidR="00000000" w:rsidDel="00000000" w:rsidP="00000000" w:rsidRDefault="00000000" w:rsidRPr="00000000" w14:paraId="000000B6">
            <w:pPr>
              <w:jc w:val="center"/>
              <w:rPr/>
            </w:pPr>
            <w:r w:rsidDel="00000000" w:rsidR="00000000" w:rsidRPr="00000000">
              <w:rPr>
                <w:rtl w:val="0"/>
              </w:rPr>
              <w:t xml:space="preserve">Descripción Actividades/Tareas</w:t>
            </w:r>
          </w:p>
        </w:tc>
        <w:tc>
          <w:tcPr>
            <w:vAlign w:val="center"/>
          </w:tcPr>
          <w:p w:rsidR="00000000" w:rsidDel="00000000" w:rsidP="00000000" w:rsidRDefault="00000000" w:rsidRPr="00000000" w14:paraId="000000B7">
            <w:pPr>
              <w:jc w:val="center"/>
              <w:rPr/>
            </w:pPr>
            <w:r w:rsidDel="00000000" w:rsidR="00000000" w:rsidRPr="00000000">
              <w:rPr>
                <w:rtl w:val="0"/>
              </w:rPr>
              <w:t xml:space="preserve">Recursos</w:t>
            </w:r>
          </w:p>
        </w:tc>
        <w:tc>
          <w:tcPr>
            <w:tcBorders>
              <w:right w:color="ffffff" w:space="0" w:sz="4" w:val="single"/>
            </w:tcBorders>
            <w:vAlign w:val="center"/>
          </w:tcPr>
          <w:p w:rsidR="00000000" w:rsidDel="00000000" w:rsidP="00000000" w:rsidRDefault="00000000" w:rsidRPr="00000000" w14:paraId="000000B8">
            <w:pPr>
              <w:jc w:val="center"/>
              <w:rPr/>
            </w:pPr>
            <w:r w:rsidDel="00000000" w:rsidR="00000000" w:rsidRPr="00000000">
              <w:rPr>
                <w:rtl w:val="0"/>
              </w:rPr>
              <w:t xml:space="preserve">Duración de la actividad</w:t>
            </w:r>
          </w:p>
          <w:p w:rsidR="00000000" w:rsidDel="00000000" w:rsidP="00000000" w:rsidRDefault="00000000" w:rsidRPr="00000000" w14:paraId="000000B9">
            <w:pPr>
              <w:jc w:val="center"/>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BA">
            <w:pPr>
              <w:jc w:val="center"/>
              <w:rPr/>
            </w:pPr>
            <w:r w:rsidDel="00000000" w:rsidR="00000000" w:rsidRPr="00000000">
              <w:rPr>
                <w:rtl w:val="0"/>
              </w:rPr>
              <w:t xml:space="preserve">Responsable</w:t>
            </w:r>
            <w:r w:rsidDel="00000000" w:rsidR="00000000" w:rsidRPr="00000000">
              <w:rPr>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BB">
            <w:pPr>
              <w:jc w:val="center"/>
              <w:rPr/>
            </w:pPr>
            <w:r w:rsidDel="00000000" w:rsidR="00000000" w:rsidRPr="00000000">
              <w:rPr>
                <w:rtl w:val="0"/>
              </w:rPr>
              <w:t xml:space="preserve">Observaciones</w:t>
            </w:r>
          </w:p>
        </w:tc>
      </w:tr>
      <w:tr>
        <w:trPr>
          <w:cantSplit w:val="0"/>
          <w:tblHeader w:val="0"/>
        </w:trPr>
        <w:tc>
          <w:tcPr/>
          <w:p w:rsidR="00000000" w:rsidDel="00000000" w:rsidP="00000000" w:rsidRDefault="00000000" w:rsidRPr="00000000" w14:paraId="000000BC">
            <w:pPr>
              <w:jc w:val="both"/>
              <w:rPr>
                <w:i w:val="0"/>
                <w:iCs w:val="0"/>
                <w:sz w:val="18"/>
                <w:szCs w:val="18"/>
              </w:rPr>
            </w:pPr>
            <w:r w:rsidDel="00000000" w:rsidR="00000000" w:rsidRPr="00000000">
              <w:rPr>
                <w:i w:val="0"/>
                <w:iCs w:val="0"/>
                <w:sz w:val="18"/>
                <w:szCs w:val="18"/>
                <w:rtl w:val="0"/>
              </w:rPr>
              <w:t xml:space="preserve">Ofrecer propuestas de solución informática. Gestionar proyectos informáticos.</w:t>
            </w:r>
          </w:p>
        </w:tc>
        <w:tc>
          <w:tcPr/>
          <w:p w:rsidR="00000000" w:rsidDel="00000000" w:rsidP="00000000" w:rsidRDefault="00000000" w:rsidRPr="00000000" w14:paraId="000000BD">
            <w:pPr>
              <w:jc w:val="both"/>
              <w:rPr>
                <w:sz w:val="18"/>
                <w:szCs w:val="18"/>
              </w:rPr>
            </w:pPr>
            <w:r w:rsidDel="00000000" w:rsidR="00000000" w:rsidRPr="00000000">
              <w:rPr>
                <w:sz w:val="18"/>
                <w:szCs w:val="18"/>
                <w:rtl w:val="0"/>
              </w:rPr>
              <w:t xml:space="preserve">Levantamiento de requisitos y definición de alcance</w:t>
            </w:r>
          </w:p>
        </w:tc>
        <w:tc>
          <w:tcPr/>
          <w:p w:rsidR="00000000" w:rsidDel="00000000" w:rsidP="00000000" w:rsidRDefault="00000000" w:rsidRPr="00000000" w14:paraId="000000BE">
            <w:pPr>
              <w:jc w:val="both"/>
              <w:rPr>
                <w:sz w:val="18"/>
                <w:szCs w:val="18"/>
              </w:rPr>
            </w:pPr>
            <w:r w:rsidDel="00000000" w:rsidR="00000000" w:rsidRPr="00000000">
              <w:rPr>
                <w:sz w:val="18"/>
                <w:szCs w:val="18"/>
                <w:rtl w:val="0"/>
              </w:rPr>
              <w:t xml:space="preserve">Análisis del problema, definición de reglas de negocio, delimitación del alcance y elaboración de la especificación técnica de la solución.</w:t>
            </w:r>
          </w:p>
        </w:tc>
        <w:tc>
          <w:tcPr/>
          <w:p w:rsidR="00000000" w:rsidDel="00000000" w:rsidP="00000000" w:rsidRDefault="00000000" w:rsidRPr="00000000" w14:paraId="000000BF">
            <w:pPr>
              <w:jc w:val="both"/>
              <w:rPr>
                <w:i w:val="0"/>
                <w:iCs w:val="0"/>
                <w:sz w:val="18"/>
                <w:szCs w:val="18"/>
              </w:rPr>
            </w:pPr>
            <w:r w:rsidDel="00000000" w:rsidR="00000000" w:rsidRPr="00000000">
              <w:rPr>
                <w:i w:val="0"/>
                <w:iCs w:val="0"/>
                <w:sz w:val="18"/>
                <w:szCs w:val="18"/>
                <w:rtl w:val="0"/>
              </w:rPr>
              <w:t xml:space="preserve">Bibliografía y fuentes de referencia. Herramientas de documentación. Reuniones de equipo.</w:t>
            </w:r>
          </w:p>
        </w:tc>
        <w:tc>
          <w:tcPr>
            <w:tcBorders>
              <w:right w:color="ffffff" w:space="0" w:sz="4" w:val="single"/>
            </w:tcBorders>
          </w:tcPr>
          <w:p w:rsidR="00000000" w:rsidDel="00000000" w:rsidP="00000000" w:rsidRDefault="00000000" w:rsidRPr="00000000" w14:paraId="000000C0">
            <w:pPr>
              <w:jc w:val="both"/>
              <w:rPr>
                <w:i w:val="0"/>
                <w:iCs w:val="0"/>
                <w:sz w:val="18"/>
                <w:szCs w:val="18"/>
              </w:rPr>
            </w:pPr>
            <w:r w:rsidDel="00000000" w:rsidR="00000000" w:rsidRPr="00000000">
              <w:rPr>
                <w:i w:val="0"/>
                <w:iCs w:val="0"/>
                <w:sz w:val="18"/>
                <w:szCs w:val="18"/>
                <w:rtl w:val="0"/>
              </w:rPr>
              <w:t xml:space="preserve">Semanas 1 a 3</w:t>
            </w:r>
          </w:p>
        </w:tc>
        <w:tc>
          <w:tcPr>
            <w:tcBorders>
              <w:left w:color="ffffff" w:space="0" w:sz="4" w:val="single"/>
            </w:tcBorders>
            <w:shd w:fill="d9d9d9" w:val="clear"/>
          </w:tcPr>
          <w:p w:rsidR="00000000" w:rsidDel="00000000" w:rsidP="00000000" w:rsidRDefault="00000000" w:rsidRPr="00000000" w14:paraId="000000C1">
            <w:pPr>
              <w:jc w:val="both"/>
              <w:rPr>
                <w:sz w:val="18"/>
                <w:szCs w:val="18"/>
              </w:rPr>
            </w:pPr>
            <w:r w:rsidDel="00000000" w:rsidR="00000000" w:rsidRPr="00000000">
              <w:rPr>
                <w:sz w:val="18"/>
                <w:szCs w:val="18"/>
                <w:rtl w:val="0"/>
              </w:rPr>
              <w:t xml:space="preserve">Carlos Meza y Francisco Bascour</w:t>
            </w:r>
          </w:p>
        </w:tc>
        <w:tc>
          <w:tcPr/>
          <w:p w:rsidR="00000000" w:rsidDel="00000000" w:rsidP="00000000" w:rsidRDefault="00000000" w:rsidRPr="00000000" w14:paraId="000000C2">
            <w:pPr>
              <w:jc w:val="both"/>
              <w:rPr>
                <w:sz w:val="18"/>
                <w:szCs w:val="18"/>
              </w:rPr>
            </w:pPr>
            <w:r w:rsidDel="00000000" w:rsidR="00000000" w:rsidRPr="00000000">
              <w:rPr>
                <w:sz w:val="18"/>
                <w:szCs w:val="18"/>
                <w:rtl w:val="0"/>
              </w:rPr>
              <w:t xml:space="preserve">Facilitador: el alcance ya cuenta con una definición preliminar. Dificultad: riesgo de sobrealcance, mitigado con priorización por fases.</w:t>
            </w:r>
          </w:p>
        </w:tc>
      </w:tr>
      <w:tr>
        <w:trPr>
          <w:cantSplit w:val="0"/>
          <w:tblHeader w:val="0"/>
        </w:trPr>
        <w:tc>
          <w:tcPr/>
          <w:p w:rsidR="00000000" w:rsidDel="00000000" w:rsidP="00000000" w:rsidRDefault="00000000" w:rsidRPr="00000000" w14:paraId="000000C3">
            <w:pPr>
              <w:jc w:val="both"/>
              <w:rPr>
                <w:i w:val="0"/>
                <w:iCs w:val="0"/>
                <w:sz w:val="18"/>
                <w:szCs w:val="18"/>
              </w:rPr>
            </w:pPr>
            <w:r w:rsidDel="00000000" w:rsidR="00000000" w:rsidRPr="00000000">
              <w:rPr>
                <w:i w:val="0"/>
                <w:iCs w:val="0"/>
                <w:sz w:val="18"/>
                <w:szCs w:val="18"/>
                <w:rtl w:val="0"/>
              </w:rPr>
              <w:t xml:space="preserve">Construir modelos de datos. Construir el modelo arquitectónico de la solución.</w:t>
            </w:r>
          </w:p>
        </w:tc>
        <w:tc>
          <w:tcPr/>
          <w:p w:rsidR="00000000" w:rsidDel="00000000" w:rsidP="00000000" w:rsidRDefault="00000000" w:rsidRPr="00000000" w14:paraId="000000C4">
            <w:pPr>
              <w:jc w:val="both"/>
              <w:rPr>
                <w:i w:val="0"/>
                <w:iCs w:val="0"/>
                <w:sz w:val="18"/>
                <w:szCs w:val="18"/>
              </w:rPr>
            </w:pPr>
            <w:r w:rsidDel="00000000" w:rsidR="00000000" w:rsidRPr="00000000">
              <w:rPr>
                <w:sz w:val="18"/>
                <w:szCs w:val="18"/>
                <w:rtl w:val="0"/>
              </w:rPr>
              <w:t xml:space="preserve">Diseño</w:t>
            </w:r>
            <w:r w:rsidDel="00000000" w:rsidR="00000000" w:rsidRPr="00000000">
              <w:rPr>
                <w:i w:val="0"/>
                <w:iCs w:val="0"/>
                <w:sz w:val="18"/>
                <w:szCs w:val="18"/>
                <w:rtl w:val="0"/>
              </w:rPr>
              <w:t xml:space="preserve"> de arquitectura y modelo de datos</w:t>
            </w:r>
          </w:p>
        </w:tc>
        <w:tc>
          <w:tcPr/>
          <w:p w:rsidR="00000000" w:rsidDel="00000000" w:rsidP="00000000" w:rsidRDefault="00000000" w:rsidRPr="00000000" w14:paraId="000000C5">
            <w:pPr>
              <w:jc w:val="both"/>
              <w:rPr>
                <w:i w:val="0"/>
                <w:iCs w:val="0"/>
                <w:sz w:val="18"/>
                <w:szCs w:val="18"/>
              </w:rPr>
            </w:pPr>
            <w:r w:rsidDel="00000000" w:rsidR="00000000" w:rsidRPr="00000000">
              <w:rPr>
                <w:sz w:val="18"/>
                <w:szCs w:val="18"/>
                <w:rtl w:val="0"/>
              </w:rPr>
              <w:t xml:space="preserve">Diseño</w:t>
            </w:r>
            <w:r w:rsidDel="00000000" w:rsidR="00000000" w:rsidRPr="00000000">
              <w:rPr>
                <w:i w:val="0"/>
                <w:iCs w:val="0"/>
                <w:sz w:val="18"/>
                <w:szCs w:val="18"/>
                <w:rtl w:val="0"/>
              </w:rPr>
              <w:t xml:space="preserve"> del modelo relacional con lotes de tokens, transacciones de solo agregado y retenciones; definición de componentes y de los parámetros configurables.</w:t>
            </w:r>
          </w:p>
        </w:tc>
        <w:tc>
          <w:tcPr/>
          <w:p w:rsidR="00000000" w:rsidDel="00000000" w:rsidP="00000000" w:rsidRDefault="00000000" w:rsidRPr="00000000" w14:paraId="000000C6">
            <w:pPr>
              <w:jc w:val="both"/>
              <w:rPr>
                <w:i w:val="0"/>
                <w:iCs w:val="0"/>
                <w:sz w:val="18"/>
                <w:szCs w:val="18"/>
              </w:rPr>
            </w:pPr>
            <w:r w:rsidDel="00000000" w:rsidR="00000000" w:rsidRPr="00000000">
              <w:rPr>
                <w:i w:val="0"/>
                <w:iCs w:val="0"/>
                <w:sz w:val="18"/>
                <w:szCs w:val="18"/>
                <w:rtl w:val="0"/>
              </w:rPr>
              <w:t xml:space="preserve">PostgreSQL. Herramientas de modelado. Documentación técnica.</w:t>
            </w:r>
          </w:p>
        </w:tc>
        <w:tc>
          <w:tcPr>
            <w:tcBorders>
              <w:right w:color="ffffff" w:space="0" w:sz="4" w:val="single"/>
            </w:tcBorders>
          </w:tcPr>
          <w:p w:rsidR="00000000" w:rsidDel="00000000" w:rsidP="00000000" w:rsidRDefault="00000000" w:rsidRPr="00000000" w14:paraId="000000C7">
            <w:pPr>
              <w:jc w:val="both"/>
              <w:rPr>
                <w:i w:val="0"/>
                <w:iCs w:val="0"/>
                <w:sz w:val="18"/>
                <w:szCs w:val="18"/>
              </w:rPr>
            </w:pPr>
            <w:r w:rsidDel="00000000" w:rsidR="00000000" w:rsidRPr="00000000">
              <w:rPr>
                <w:i w:val="0"/>
                <w:iCs w:val="0"/>
                <w:sz w:val="18"/>
                <w:szCs w:val="18"/>
                <w:rtl w:val="0"/>
              </w:rPr>
              <w:t xml:space="preserve">Semanas 3 a 5</w:t>
            </w:r>
          </w:p>
        </w:tc>
        <w:tc>
          <w:tcPr>
            <w:tcBorders>
              <w:left w:color="ffffff" w:space="0" w:sz="4" w:val="single"/>
            </w:tcBorders>
            <w:shd w:fill="d9d9d9" w:val="clear"/>
          </w:tcPr>
          <w:p w:rsidR="00000000" w:rsidDel="00000000" w:rsidP="00000000" w:rsidRDefault="00000000" w:rsidRPr="00000000" w14:paraId="000000C8">
            <w:pPr>
              <w:jc w:val="both"/>
              <w:rPr>
                <w:i w:val="0"/>
                <w:iCs w:val="0"/>
                <w:sz w:val="18"/>
                <w:szCs w:val="18"/>
              </w:rPr>
            </w:pPr>
            <w:r w:rsidDel="00000000" w:rsidR="00000000" w:rsidRPr="00000000">
              <w:rPr>
                <w:i w:val="0"/>
                <w:iCs w:val="0"/>
                <w:sz w:val="18"/>
                <w:szCs w:val="18"/>
                <w:rtl w:val="0"/>
              </w:rPr>
              <w:t xml:space="preserve">Carlos Meza</w:t>
            </w:r>
          </w:p>
        </w:tc>
        <w:tc>
          <w:tcPr/>
          <w:p w:rsidR="00000000" w:rsidDel="00000000" w:rsidP="00000000" w:rsidRDefault="00000000" w:rsidRPr="00000000" w14:paraId="000000C9">
            <w:pPr>
              <w:jc w:val="both"/>
              <w:rPr>
                <w:i w:val="0"/>
                <w:iCs w:val="0"/>
                <w:sz w:val="18"/>
                <w:szCs w:val="18"/>
              </w:rPr>
            </w:pPr>
            <w:r w:rsidDel="00000000" w:rsidR="00000000" w:rsidRPr="00000000">
              <w:rPr>
                <w:i w:val="0"/>
                <w:iCs w:val="0"/>
                <w:sz w:val="18"/>
                <w:szCs w:val="18"/>
                <w:rtl w:val="0"/>
              </w:rPr>
              <w:t xml:space="preserve">Facilitador: experiencia previa en modelamiento relacional. Dificultad: la contabilidad auditable exige cuidado en el </w:t>
            </w:r>
            <w:r w:rsidDel="00000000" w:rsidR="00000000" w:rsidRPr="00000000">
              <w:rPr>
                <w:sz w:val="18"/>
                <w:szCs w:val="18"/>
                <w:rtl w:val="0"/>
              </w:rPr>
              <w:t xml:space="preserve">diseño</w:t>
            </w:r>
            <w:r w:rsidDel="00000000" w:rsidR="00000000" w:rsidRPr="00000000">
              <w:rPr>
                <w:i w:val="0"/>
                <w:iCs w:val="0"/>
                <w:sz w:val="18"/>
                <w:szCs w:val="18"/>
                <w:rtl w:val="0"/>
              </w:rPr>
              <w:t xml:space="preserve"> inicial.</w:t>
            </w:r>
          </w:p>
        </w:tc>
      </w:tr>
      <w:tr>
        <w:trPr>
          <w:cantSplit w:val="0"/>
          <w:tblHeader w:val="0"/>
        </w:trPr>
        <w:tc>
          <w:tcPr/>
          <w:p w:rsidR="00000000" w:rsidDel="00000000" w:rsidP="00000000" w:rsidRDefault="00000000" w:rsidRPr="00000000" w14:paraId="000000CA">
            <w:pPr>
              <w:jc w:val="both"/>
              <w:rPr>
                <w:i w:val="0"/>
                <w:iCs w:val="0"/>
                <w:sz w:val="18"/>
                <w:szCs w:val="18"/>
              </w:rPr>
            </w:pPr>
            <w:r w:rsidDel="00000000" w:rsidR="00000000" w:rsidRPr="00000000">
              <w:rPr>
                <w:i w:val="0"/>
                <w:iCs w:val="0"/>
                <w:sz w:val="18"/>
                <w:szCs w:val="18"/>
                <w:rtl w:val="0"/>
              </w:rPr>
              <w:t xml:space="preserve">Administrar ambientes y servicios de aplicación.</w:t>
            </w:r>
          </w:p>
        </w:tc>
        <w:tc>
          <w:tcPr/>
          <w:p w:rsidR="00000000" w:rsidDel="00000000" w:rsidP="00000000" w:rsidRDefault="00000000" w:rsidRPr="00000000" w14:paraId="000000CB">
            <w:pPr>
              <w:jc w:val="both"/>
              <w:rPr>
                <w:i w:val="0"/>
                <w:iCs w:val="0"/>
                <w:sz w:val="18"/>
                <w:szCs w:val="18"/>
              </w:rPr>
            </w:pPr>
            <w:r w:rsidDel="00000000" w:rsidR="00000000" w:rsidRPr="00000000">
              <w:rPr>
                <w:i w:val="0"/>
                <w:iCs w:val="0"/>
                <w:sz w:val="18"/>
                <w:szCs w:val="18"/>
                <w:rtl w:val="0"/>
              </w:rPr>
              <w:t xml:space="preserve">Habilitación del entorno técnico y repositorio</w:t>
            </w:r>
          </w:p>
        </w:tc>
        <w:tc>
          <w:tcPr/>
          <w:p w:rsidR="00000000" w:rsidDel="00000000" w:rsidP="00000000" w:rsidRDefault="00000000" w:rsidRPr="00000000" w14:paraId="000000CC">
            <w:pPr>
              <w:jc w:val="both"/>
              <w:rPr>
                <w:i w:val="0"/>
                <w:iCs w:val="0"/>
                <w:sz w:val="18"/>
                <w:szCs w:val="18"/>
              </w:rPr>
            </w:pPr>
            <w:r w:rsidDel="00000000" w:rsidR="00000000" w:rsidRPr="00000000">
              <w:rPr>
                <w:i w:val="0"/>
                <w:iCs w:val="0"/>
                <w:sz w:val="18"/>
                <w:szCs w:val="18"/>
                <w:rtl w:val="0"/>
              </w:rPr>
              <w:t xml:space="preserve">Configuración del entorno de desarrollo, repositorio con control de versiones, base de datos y despliegue base en la nube.</w:t>
            </w:r>
          </w:p>
        </w:tc>
        <w:tc>
          <w:tcPr/>
          <w:p w:rsidR="00000000" w:rsidDel="00000000" w:rsidP="00000000" w:rsidRDefault="00000000" w:rsidRPr="00000000" w14:paraId="000000CD">
            <w:pPr>
              <w:jc w:val="both"/>
              <w:rPr>
                <w:i w:val="0"/>
                <w:iCs w:val="0"/>
                <w:sz w:val="18"/>
                <w:szCs w:val="18"/>
              </w:rPr>
            </w:pPr>
            <w:r w:rsidDel="00000000" w:rsidR="00000000" w:rsidRPr="00000000">
              <w:rPr>
                <w:i w:val="0"/>
                <w:iCs w:val="0"/>
                <w:sz w:val="18"/>
                <w:szCs w:val="18"/>
                <w:rtl w:val="0"/>
              </w:rPr>
              <w:t xml:space="preserve">Git y GitHub. Cuenta de nube en capa gratuita. Equipos personales.</w:t>
            </w:r>
          </w:p>
        </w:tc>
        <w:tc>
          <w:tcPr>
            <w:tcBorders>
              <w:right w:color="ffffff" w:space="0" w:sz="4" w:val="single"/>
            </w:tcBorders>
          </w:tcPr>
          <w:p w:rsidR="00000000" w:rsidDel="00000000" w:rsidP="00000000" w:rsidRDefault="00000000" w:rsidRPr="00000000" w14:paraId="000000CE">
            <w:pPr>
              <w:jc w:val="both"/>
              <w:rPr>
                <w:i w:val="0"/>
                <w:iCs w:val="0"/>
                <w:sz w:val="18"/>
                <w:szCs w:val="18"/>
              </w:rPr>
            </w:pPr>
            <w:r w:rsidDel="00000000" w:rsidR="00000000" w:rsidRPr="00000000">
              <w:rPr>
                <w:i w:val="0"/>
                <w:iCs w:val="0"/>
                <w:sz w:val="18"/>
                <w:szCs w:val="18"/>
                <w:rtl w:val="0"/>
              </w:rPr>
              <w:t xml:space="preserve">Semanas 4 a 6</w:t>
            </w:r>
          </w:p>
        </w:tc>
        <w:tc>
          <w:tcPr>
            <w:tcBorders>
              <w:left w:color="ffffff" w:space="0" w:sz="4" w:val="single"/>
            </w:tcBorders>
            <w:shd w:fill="d9d9d9" w:val="clear"/>
          </w:tcPr>
          <w:p w:rsidR="00000000" w:rsidDel="00000000" w:rsidP="00000000" w:rsidRDefault="00000000" w:rsidRPr="00000000" w14:paraId="000000CF">
            <w:pPr>
              <w:jc w:val="both"/>
              <w:rPr>
                <w:i w:val="0"/>
                <w:iCs w:val="0"/>
                <w:sz w:val="18"/>
                <w:szCs w:val="18"/>
              </w:rPr>
            </w:pPr>
            <w:r w:rsidDel="00000000" w:rsidR="00000000" w:rsidRPr="00000000">
              <w:rPr>
                <w:i w:val="0"/>
                <w:iCs w:val="0"/>
                <w:sz w:val="18"/>
                <w:szCs w:val="18"/>
                <w:rtl w:val="0"/>
              </w:rPr>
              <w:t xml:space="preserve">Francisco Bascour</w:t>
            </w:r>
          </w:p>
        </w:tc>
        <w:tc>
          <w:tcPr/>
          <w:p w:rsidR="00000000" w:rsidDel="00000000" w:rsidP="00000000" w:rsidRDefault="00000000" w:rsidRPr="00000000" w14:paraId="000000D0">
            <w:pPr>
              <w:jc w:val="both"/>
              <w:rPr>
                <w:i w:val="0"/>
                <w:iCs w:val="0"/>
                <w:sz w:val="18"/>
                <w:szCs w:val="18"/>
              </w:rPr>
            </w:pPr>
            <w:r w:rsidDel="00000000" w:rsidR="00000000" w:rsidRPr="00000000">
              <w:rPr>
                <w:i w:val="0"/>
                <w:iCs w:val="0"/>
                <w:sz w:val="18"/>
                <w:szCs w:val="18"/>
                <w:rtl w:val="0"/>
              </w:rPr>
              <w:t xml:space="preserve">Facilitador: herramientas de código abierto con documentación abundante. Dificultad: límites de la capa gratuita.</w:t>
            </w:r>
          </w:p>
        </w:tc>
      </w:tr>
      <w:tr>
        <w:trPr>
          <w:cantSplit w:val="0"/>
          <w:tblHeader w:val="0"/>
        </w:trPr>
        <w:tc>
          <w:tcPr/>
          <w:p w:rsidR="00000000" w:rsidDel="00000000" w:rsidP="00000000" w:rsidRDefault="00000000" w:rsidRPr="00000000" w14:paraId="000000D1">
            <w:pPr>
              <w:jc w:val="both"/>
              <w:rPr>
                <w:i w:val="0"/>
                <w:iCs w:val="0"/>
                <w:sz w:val="18"/>
                <w:szCs w:val="18"/>
              </w:rPr>
            </w:pPr>
            <w:r w:rsidDel="00000000" w:rsidR="00000000" w:rsidRPr="00000000">
              <w:rPr>
                <w:i w:val="0"/>
                <w:iCs w:val="0"/>
                <w:sz w:val="18"/>
                <w:szCs w:val="18"/>
                <w:rtl w:val="0"/>
              </w:rPr>
              <w:t xml:space="preserve">Implementar mecanismos de seguridad. Resolver vulnerabilidades.</w:t>
            </w:r>
          </w:p>
        </w:tc>
        <w:tc>
          <w:tcPr/>
          <w:p w:rsidR="00000000" w:rsidDel="00000000" w:rsidP="00000000" w:rsidRDefault="00000000" w:rsidRPr="00000000" w14:paraId="000000D2">
            <w:pPr>
              <w:jc w:val="both"/>
              <w:rPr>
                <w:i w:val="0"/>
                <w:iCs w:val="0"/>
                <w:sz w:val="18"/>
                <w:szCs w:val="18"/>
              </w:rPr>
            </w:pPr>
            <w:r w:rsidDel="00000000" w:rsidR="00000000" w:rsidRPr="00000000">
              <w:rPr>
                <w:i w:val="0"/>
                <w:iCs w:val="0"/>
                <w:sz w:val="18"/>
                <w:szCs w:val="18"/>
                <w:rtl w:val="0"/>
              </w:rPr>
              <w:t xml:space="preserve">Módulo de identidad y verificación</w:t>
            </w:r>
          </w:p>
        </w:tc>
        <w:tc>
          <w:tcPr/>
          <w:p w:rsidR="00000000" w:rsidDel="00000000" w:rsidP="00000000" w:rsidRDefault="00000000" w:rsidRPr="00000000" w14:paraId="000000D3">
            <w:pPr>
              <w:jc w:val="both"/>
              <w:rPr>
                <w:i w:val="0"/>
                <w:iCs w:val="0"/>
                <w:sz w:val="18"/>
                <w:szCs w:val="18"/>
              </w:rPr>
            </w:pPr>
            <w:r w:rsidDel="00000000" w:rsidR="00000000" w:rsidRPr="00000000">
              <w:rPr>
                <w:i w:val="0"/>
                <w:iCs w:val="0"/>
                <w:sz w:val="18"/>
                <w:szCs w:val="18"/>
                <w:rtl w:val="0"/>
              </w:rPr>
              <w:t xml:space="preserve">Implementación de registro, autenticación, verificación de identidad con eliminación inmediata de imágenes y gestión de consentimientos informados.</w:t>
            </w:r>
          </w:p>
        </w:tc>
        <w:tc>
          <w:tcPr/>
          <w:p w:rsidR="00000000" w:rsidDel="00000000" w:rsidP="00000000" w:rsidRDefault="00000000" w:rsidRPr="00000000" w14:paraId="000000D4">
            <w:pPr>
              <w:jc w:val="both"/>
              <w:rPr>
                <w:i w:val="0"/>
                <w:iCs w:val="0"/>
                <w:sz w:val="18"/>
                <w:szCs w:val="18"/>
              </w:rPr>
            </w:pPr>
            <w:r w:rsidDel="00000000" w:rsidR="00000000" w:rsidRPr="00000000">
              <w:rPr>
                <w:i w:val="0"/>
                <w:iCs w:val="0"/>
                <w:sz w:val="18"/>
                <w:szCs w:val="18"/>
                <w:rtl w:val="0"/>
              </w:rPr>
              <w:t xml:space="preserve">FastAPI. Servicio de verificación de identidad. Documentación de la Ley 21.719.</w:t>
            </w:r>
          </w:p>
        </w:tc>
        <w:tc>
          <w:tcPr>
            <w:tcBorders>
              <w:right w:color="ffffff" w:space="0" w:sz="4" w:val="single"/>
            </w:tcBorders>
          </w:tcPr>
          <w:p w:rsidR="00000000" w:rsidDel="00000000" w:rsidP="00000000" w:rsidRDefault="00000000" w:rsidRPr="00000000" w14:paraId="000000D5">
            <w:pPr>
              <w:jc w:val="both"/>
              <w:rPr>
                <w:i w:val="0"/>
                <w:iCs w:val="0"/>
                <w:sz w:val="18"/>
                <w:szCs w:val="18"/>
              </w:rPr>
            </w:pPr>
            <w:r w:rsidDel="00000000" w:rsidR="00000000" w:rsidRPr="00000000">
              <w:rPr>
                <w:i w:val="0"/>
                <w:iCs w:val="0"/>
                <w:sz w:val="18"/>
                <w:szCs w:val="18"/>
                <w:rtl w:val="0"/>
              </w:rPr>
              <w:t xml:space="preserve">Semanas 6 a 8</w:t>
            </w:r>
          </w:p>
        </w:tc>
        <w:tc>
          <w:tcPr>
            <w:tcBorders>
              <w:left w:color="ffffff" w:space="0" w:sz="4" w:val="single"/>
            </w:tcBorders>
            <w:shd w:fill="d9d9d9" w:val="clear"/>
          </w:tcPr>
          <w:p w:rsidR="00000000" w:rsidDel="00000000" w:rsidP="00000000" w:rsidRDefault="00000000" w:rsidRPr="00000000" w14:paraId="000000D6">
            <w:pPr>
              <w:jc w:val="both"/>
              <w:rPr>
                <w:i w:val="0"/>
                <w:iCs w:val="0"/>
                <w:sz w:val="18"/>
                <w:szCs w:val="18"/>
              </w:rPr>
            </w:pPr>
            <w:r w:rsidDel="00000000" w:rsidR="00000000" w:rsidRPr="00000000">
              <w:rPr>
                <w:i w:val="0"/>
                <w:iCs w:val="0"/>
                <w:sz w:val="18"/>
                <w:szCs w:val="18"/>
                <w:rtl w:val="0"/>
              </w:rPr>
              <w:t xml:space="preserve">Francisco Bascour</w:t>
            </w:r>
          </w:p>
        </w:tc>
        <w:tc>
          <w:tcPr/>
          <w:p w:rsidR="00000000" w:rsidDel="00000000" w:rsidP="00000000" w:rsidRDefault="00000000" w:rsidRPr="00000000" w14:paraId="000000D7">
            <w:pPr>
              <w:jc w:val="both"/>
              <w:rPr>
                <w:i w:val="0"/>
                <w:iCs w:val="0"/>
                <w:sz w:val="18"/>
                <w:szCs w:val="18"/>
              </w:rPr>
            </w:pPr>
            <w:r w:rsidDel="00000000" w:rsidR="00000000" w:rsidRPr="00000000">
              <w:rPr>
                <w:i w:val="0"/>
                <w:iCs w:val="0"/>
                <w:sz w:val="18"/>
                <w:szCs w:val="18"/>
                <w:rtl w:val="0"/>
              </w:rPr>
              <w:t xml:space="preserve">Dificultad: el tratamiento de datos biométricos exige cumplimiento normativo estricto; se aborda con eliminación inmediata y almacenamiento del solo resultado.</w:t>
            </w:r>
          </w:p>
        </w:tc>
      </w:tr>
      <w:tr>
        <w:trPr>
          <w:cantSplit w:val="0"/>
          <w:tblHeader w:val="0"/>
        </w:trPr>
        <w:tc>
          <w:tcPr/>
          <w:p w:rsidR="00000000" w:rsidDel="00000000" w:rsidP="00000000" w:rsidRDefault="00000000" w:rsidRPr="00000000" w14:paraId="000000D8">
            <w:pPr>
              <w:jc w:val="both"/>
              <w:rPr>
                <w:i w:val="0"/>
                <w:iCs w:val="0"/>
                <w:sz w:val="18"/>
                <w:szCs w:val="18"/>
              </w:rPr>
            </w:pPr>
            <w:r w:rsidDel="00000000" w:rsidR="00000000" w:rsidRPr="00000000">
              <w:rPr>
                <w:i w:val="0"/>
                <w:iCs w:val="0"/>
                <w:sz w:val="18"/>
                <w:szCs w:val="18"/>
                <w:rtl w:val="0"/>
              </w:rPr>
              <w:t xml:space="preserve">Desarrollar soluciones de software. Programar consultas y rutinas.</w:t>
            </w:r>
          </w:p>
        </w:tc>
        <w:tc>
          <w:tcPr/>
          <w:p w:rsidR="00000000" w:rsidDel="00000000" w:rsidP="00000000" w:rsidRDefault="00000000" w:rsidRPr="00000000" w14:paraId="000000D9">
            <w:pPr>
              <w:jc w:val="both"/>
              <w:rPr>
                <w:i w:val="0"/>
                <w:iCs w:val="0"/>
                <w:sz w:val="18"/>
                <w:szCs w:val="18"/>
              </w:rPr>
            </w:pPr>
            <w:r w:rsidDel="00000000" w:rsidR="00000000" w:rsidRPr="00000000">
              <w:rPr>
                <w:i w:val="0"/>
                <w:iCs w:val="0"/>
                <w:sz w:val="18"/>
                <w:szCs w:val="18"/>
                <w:rtl w:val="0"/>
              </w:rPr>
              <w:t xml:space="preserve">Perfiles, catálogo de materias y precios</w:t>
            </w:r>
          </w:p>
        </w:tc>
        <w:tc>
          <w:tcPr/>
          <w:p w:rsidR="00000000" w:rsidDel="00000000" w:rsidP="00000000" w:rsidRDefault="00000000" w:rsidRPr="00000000" w14:paraId="000000DA">
            <w:pPr>
              <w:jc w:val="both"/>
              <w:rPr>
                <w:i w:val="0"/>
                <w:iCs w:val="0"/>
                <w:sz w:val="18"/>
                <w:szCs w:val="18"/>
              </w:rPr>
            </w:pPr>
            <w:r w:rsidDel="00000000" w:rsidR="00000000" w:rsidRPr="00000000">
              <w:rPr>
                <w:i w:val="0"/>
                <w:iCs w:val="0"/>
                <w:sz w:val="18"/>
                <w:szCs w:val="18"/>
                <w:rtl w:val="0"/>
              </w:rPr>
              <w:t xml:space="preserve">Construcción del catálogo jerárquico de materias, publicación de habilidades con precio diferenciado, presencia en línea y código QR de perfil.</w:t>
            </w:r>
          </w:p>
        </w:tc>
        <w:tc>
          <w:tcPr/>
          <w:p w:rsidR="00000000" w:rsidDel="00000000" w:rsidP="00000000" w:rsidRDefault="00000000" w:rsidRPr="00000000" w14:paraId="000000DB">
            <w:pPr>
              <w:jc w:val="both"/>
              <w:rPr>
                <w:i w:val="0"/>
                <w:iCs w:val="0"/>
                <w:sz w:val="18"/>
                <w:szCs w:val="18"/>
              </w:rPr>
            </w:pPr>
            <w:r w:rsidDel="00000000" w:rsidR="00000000" w:rsidRPr="00000000">
              <w:rPr>
                <w:i w:val="0"/>
                <w:iCs w:val="0"/>
                <w:sz w:val="18"/>
                <w:szCs w:val="18"/>
                <w:rtl w:val="0"/>
              </w:rPr>
              <w:t xml:space="preserve">FastAPI. PostgreSQL. React.</w:t>
            </w:r>
          </w:p>
        </w:tc>
        <w:tc>
          <w:tcPr>
            <w:tcBorders>
              <w:right w:color="ffffff" w:space="0" w:sz="4" w:val="single"/>
            </w:tcBorders>
          </w:tcPr>
          <w:p w:rsidR="00000000" w:rsidDel="00000000" w:rsidP="00000000" w:rsidRDefault="00000000" w:rsidRPr="00000000" w14:paraId="000000DC">
            <w:pPr>
              <w:jc w:val="both"/>
              <w:rPr>
                <w:i w:val="0"/>
                <w:iCs w:val="0"/>
                <w:sz w:val="18"/>
                <w:szCs w:val="18"/>
              </w:rPr>
            </w:pPr>
            <w:r w:rsidDel="00000000" w:rsidR="00000000" w:rsidRPr="00000000">
              <w:rPr>
                <w:i w:val="0"/>
                <w:iCs w:val="0"/>
                <w:sz w:val="18"/>
                <w:szCs w:val="18"/>
                <w:rtl w:val="0"/>
              </w:rPr>
              <w:t xml:space="preserve">Semanas 7 a 9</w:t>
            </w:r>
          </w:p>
        </w:tc>
        <w:tc>
          <w:tcPr>
            <w:tcBorders>
              <w:left w:color="ffffff" w:space="0" w:sz="4" w:val="single"/>
            </w:tcBorders>
            <w:shd w:fill="d9d9d9" w:val="clear"/>
          </w:tcPr>
          <w:p w:rsidR="00000000" w:rsidDel="00000000" w:rsidP="00000000" w:rsidRDefault="00000000" w:rsidRPr="00000000" w14:paraId="000000DD">
            <w:pPr>
              <w:jc w:val="both"/>
              <w:rPr>
                <w:i w:val="0"/>
                <w:iCs w:val="0"/>
                <w:sz w:val="18"/>
                <w:szCs w:val="18"/>
              </w:rPr>
            </w:pPr>
            <w:r w:rsidDel="00000000" w:rsidR="00000000" w:rsidRPr="00000000">
              <w:rPr>
                <w:i w:val="0"/>
                <w:iCs w:val="0"/>
                <w:sz w:val="18"/>
                <w:szCs w:val="18"/>
                <w:rtl w:val="0"/>
              </w:rPr>
              <w:t xml:space="preserve">Francisco Bascour</w:t>
            </w:r>
          </w:p>
        </w:tc>
        <w:tc>
          <w:tcPr/>
          <w:p w:rsidR="00000000" w:rsidDel="00000000" w:rsidP="00000000" w:rsidRDefault="00000000" w:rsidRPr="00000000" w14:paraId="000000DE">
            <w:pPr>
              <w:jc w:val="both"/>
              <w:rPr>
                <w:i w:val="0"/>
                <w:iCs w:val="0"/>
                <w:sz w:val="18"/>
                <w:szCs w:val="18"/>
              </w:rPr>
            </w:pPr>
            <w:r w:rsidDel="00000000" w:rsidR="00000000" w:rsidRPr="00000000">
              <w:rPr>
                <w:i w:val="0"/>
                <w:iCs w:val="0"/>
                <w:sz w:val="18"/>
                <w:szCs w:val="18"/>
                <w:rtl w:val="0"/>
              </w:rPr>
              <w:t xml:space="preserve">Facilitador: módulo acotado y de bajo riesgo técnico.</w:t>
            </w:r>
          </w:p>
        </w:tc>
      </w:tr>
      <w:tr>
        <w:trPr>
          <w:cantSplit w:val="0"/>
          <w:tblHeader w:val="0"/>
        </w:trPr>
        <w:tc>
          <w:tcPr/>
          <w:p w:rsidR="00000000" w:rsidDel="00000000" w:rsidP="00000000" w:rsidRDefault="00000000" w:rsidRPr="00000000" w14:paraId="000000DF">
            <w:pPr>
              <w:jc w:val="both"/>
              <w:rPr>
                <w:i w:val="0"/>
                <w:iCs w:val="0"/>
                <w:sz w:val="18"/>
                <w:szCs w:val="18"/>
              </w:rPr>
            </w:pPr>
            <w:r w:rsidDel="00000000" w:rsidR="00000000" w:rsidRPr="00000000">
              <w:rPr>
                <w:i w:val="0"/>
                <w:iCs w:val="0"/>
                <w:sz w:val="18"/>
                <w:szCs w:val="18"/>
                <w:rtl w:val="0"/>
              </w:rPr>
              <w:t xml:space="preserve">Construir programas de complejidad. Construir modelos de datos.</w:t>
            </w:r>
          </w:p>
        </w:tc>
        <w:tc>
          <w:tcPr/>
          <w:p w:rsidR="00000000" w:rsidDel="00000000" w:rsidP="00000000" w:rsidRDefault="00000000" w:rsidRPr="00000000" w14:paraId="000000E0">
            <w:pPr>
              <w:jc w:val="both"/>
              <w:rPr>
                <w:i w:val="0"/>
                <w:iCs w:val="0"/>
                <w:sz w:val="18"/>
                <w:szCs w:val="18"/>
              </w:rPr>
            </w:pPr>
            <w:r w:rsidDel="00000000" w:rsidR="00000000" w:rsidRPr="00000000">
              <w:rPr>
                <w:i w:val="0"/>
                <w:iCs w:val="0"/>
                <w:sz w:val="18"/>
                <w:szCs w:val="18"/>
                <w:rtl w:val="0"/>
              </w:rPr>
              <w:t xml:space="preserve">Motor económico de tokens y tienda</w:t>
            </w:r>
          </w:p>
        </w:tc>
        <w:tc>
          <w:tcPr/>
          <w:p w:rsidR="00000000" w:rsidDel="00000000" w:rsidP="00000000" w:rsidRDefault="00000000" w:rsidRPr="00000000" w14:paraId="000000E1">
            <w:pPr>
              <w:jc w:val="both"/>
              <w:rPr>
                <w:i w:val="0"/>
                <w:iCs w:val="0"/>
                <w:sz w:val="18"/>
                <w:szCs w:val="18"/>
              </w:rPr>
            </w:pPr>
            <w:r w:rsidDel="00000000" w:rsidR="00000000" w:rsidRPr="00000000">
              <w:rPr>
                <w:i w:val="0"/>
                <w:iCs w:val="0"/>
                <w:sz w:val="18"/>
                <w:szCs w:val="18"/>
                <w:rtl w:val="0"/>
              </w:rPr>
              <w:t xml:space="preserve">Implementación de lotes con vencimiento diferenciado, orden de consumo, entrega semanal, tokens por video, tienda y contabilidad de solo agregado.</w:t>
            </w:r>
          </w:p>
        </w:tc>
        <w:tc>
          <w:tcPr/>
          <w:p w:rsidR="00000000" w:rsidDel="00000000" w:rsidP="00000000" w:rsidRDefault="00000000" w:rsidRPr="00000000" w14:paraId="000000E2">
            <w:pPr>
              <w:jc w:val="both"/>
              <w:rPr>
                <w:i w:val="0"/>
                <w:iCs w:val="0"/>
                <w:sz w:val="18"/>
                <w:szCs w:val="18"/>
              </w:rPr>
            </w:pPr>
            <w:r w:rsidDel="00000000" w:rsidR="00000000" w:rsidRPr="00000000">
              <w:rPr>
                <w:i w:val="0"/>
                <w:iCs w:val="0"/>
                <w:sz w:val="18"/>
                <w:szCs w:val="18"/>
                <w:rtl w:val="0"/>
              </w:rPr>
              <w:t xml:space="preserve">FastAPI. PostgreSQL. Pasarela de pago en ambiente de pruebas. Procesos programados.</w:t>
            </w:r>
          </w:p>
        </w:tc>
        <w:tc>
          <w:tcPr>
            <w:tcBorders>
              <w:right w:color="ffffff" w:space="0" w:sz="4" w:val="single"/>
            </w:tcBorders>
          </w:tcPr>
          <w:p w:rsidR="00000000" w:rsidDel="00000000" w:rsidP="00000000" w:rsidRDefault="00000000" w:rsidRPr="00000000" w14:paraId="000000E3">
            <w:pPr>
              <w:jc w:val="both"/>
              <w:rPr>
                <w:i w:val="0"/>
                <w:iCs w:val="0"/>
                <w:sz w:val="18"/>
                <w:szCs w:val="18"/>
              </w:rPr>
            </w:pPr>
            <w:r w:rsidDel="00000000" w:rsidR="00000000" w:rsidRPr="00000000">
              <w:rPr>
                <w:i w:val="0"/>
                <w:iCs w:val="0"/>
                <w:sz w:val="18"/>
                <w:szCs w:val="18"/>
                <w:rtl w:val="0"/>
              </w:rPr>
              <w:t xml:space="preserve">Semanas 8 a 11</w:t>
            </w:r>
          </w:p>
        </w:tc>
        <w:tc>
          <w:tcPr>
            <w:tcBorders>
              <w:left w:color="ffffff" w:space="0" w:sz="4" w:val="single"/>
            </w:tcBorders>
            <w:shd w:fill="d9d9d9" w:val="clear"/>
          </w:tcPr>
          <w:p w:rsidR="00000000" w:rsidDel="00000000" w:rsidP="00000000" w:rsidRDefault="00000000" w:rsidRPr="00000000" w14:paraId="000000E4">
            <w:pPr>
              <w:jc w:val="both"/>
              <w:rPr>
                <w:i w:val="0"/>
                <w:iCs w:val="0"/>
                <w:sz w:val="18"/>
                <w:szCs w:val="18"/>
              </w:rPr>
            </w:pPr>
            <w:r w:rsidDel="00000000" w:rsidR="00000000" w:rsidRPr="00000000">
              <w:rPr>
                <w:i w:val="0"/>
                <w:iCs w:val="0"/>
                <w:sz w:val="18"/>
                <w:szCs w:val="18"/>
                <w:rtl w:val="0"/>
              </w:rPr>
              <w:t xml:space="preserve">Carlos Meza</w:t>
            </w:r>
          </w:p>
        </w:tc>
        <w:tc>
          <w:tcPr/>
          <w:p w:rsidR="00000000" w:rsidDel="00000000" w:rsidP="00000000" w:rsidRDefault="00000000" w:rsidRPr="00000000" w14:paraId="000000E5">
            <w:pPr>
              <w:jc w:val="both"/>
              <w:rPr>
                <w:i w:val="0"/>
                <w:iCs w:val="0"/>
                <w:sz w:val="18"/>
                <w:szCs w:val="18"/>
              </w:rPr>
            </w:pPr>
            <w:r w:rsidDel="00000000" w:rsidR="00000000" w:rsidRPr="00000000">
              <w:rPr>
                <w:i w:val="0"/>
                <w:iCs w:val="0"/>
                <w:sz w:val="18"/>
                <w:szCs w:val="18"/>
                <w:rtl w:val="0"/>
              </w:rPr>
              <w:t xml:space="preserve">Dificultad: múltiples reglas de vencimiento interactuando entre sí; se aborda con parámetros configurables y pruebas unitarias exhaustivas.</w:t>
            </w:r>
          </w:p>
        </w:tc>
      </w:tr>
      <w:tr>
        <w:trPr>
          <w:cantSplit w:val="0"/>
          <w:tblHeader w:val="0"/>
        </w:trPr>
        <w:tc>
          <w:tcPr/>
          <w:p w:rsidR="00000000" w:rsidDel="00000000" w:rsidP="00000000" w:rsidRDefault="00000000" w:rsidRPr="00000000" w14:paraId="000000E6">
            <w:pPr>
              <w:jc w:val="both"/>
              <w:rPr>
                <w:i w:val="0"/>
                <w:iCs w:val="0"/>
                <w:sz w:val="18"/>
                <w:szCs w:val="18"/>
              </w:rPr>
            </w:pPr>
            <w:r w:rsidDel="00000000" w:rsidR="00000000" w:rsidRPr="00000000">
              <w:rPr>
                <w:i w:val="0"/>
                <w:iCs w:val="0"/>
                <w:sz w:val="18"/>
                <w:szCs w:val="18"/>
                <w:rtl w:val="0"/>
              </w:rPr>
              <w:t xml:space="preserve">Integrar sistemas. Construir programas de complejidad.</w:t>
            </w:r>
          </w:p>
        </w:tc>
        <w:tc>
          <w:tcPr/>
          <w:p w:rsidR="00000000" w:rsidDel="00000000" w:rsidP="00000000" w:rsidRDefault="00000000" w:rsidRPr="00000000" w14:paraId="000000E7">
            <w:pPr>
              <w:jc w:val="both"/>
              <w:rPr>
                <w:i w:val="0"/>
                <w:iCs w:val="0"/>
                <w:sz w:val="18"/>
                <w:szCs w:val="18"/>
              </w:rPr>
            </w:pPr>
            <w:r w:rsidDel="00000000" w:rsidR="00000000" w:rsidRPr="00000000">
              <w:rPr>
                <w:i w:val="0"/>
                <w:iCs w:val="0"/>
                <w:sz w:val="18"/>
                <w:szCs w:val="18"/>
                <w:rtl w:val="0"/>
              </w:rPr>
              <w:t xml:space="preserve">Solicitudes, videollamada y cobro por bloques</w:t>
            </w:r>
          </w:p>
        </w:tc>
        <w:tc>
          <w:tcPr/>
          <w:p w:rsidR="00000000" w:rsidDel="00000000" w:rsidP="00000000" w:rsidRDefault="00000000" w:rsidRPr="00000000" w14:paraId="000000E8">
            <w:pPr>
              <w:jc w:val="both"/>
              <w:rPr>
                <w:i w:val="0"/>
                <w:iCs w:val="0"/>
                <w:sz w:val="18"/>
                <w:szCs w:val="18"/>
              </w:rPr>
            </w:pPr>
            <w:r w:rsidDel="00000000" w:rsidR="00000000" w:rsidRPr="00000000">
              <w:rPr>
                <w:i w:val="0"/>
                <w:iCs w:val="0"/>
                <w:sz w:val="18"/>
                <w:szCs w:val="18"/>
                <w:rtl w:val="0"/>
              </w:rPr>
              <w:t xml:space="preserve">Solicitudes con retención y temporizador, sala de videollamada con pantalla compartida, cobro por bloques de quince minutos, extensiones, pausas por desconexión, cancelaciones y grabación.</w:t>
            </w:r>
          </w:p>
        </w:tc>
        <w:tc>
          <w:tcPr/>
          <w:p w:rsidR="00000000" w:rsidDel="00000000" w:rsidP="00000000" w:rsidRDefault="00000000" w:rsidRPr="00000000" w14:paraId="000000E9">
            <w:pPr>
              <w:jc w:val="both"/>
              <w:rPr>
                <w:i w:val="0"/>
                <w:iCs w:val="0"/>
                <w:sz w:val="18"/>
                <w:szCs w:val="18"/>
              </w:rPr>
            </w:pPr>
            <w:r w:rsidDel="00000000" w:rsidR="00000000" w:rsidRPr="00000000">
              <w:rPr>
                <w:i w:val="0"/>
                <w:iCs w:val="0"/>
                <w:sz w:val="18"/>
                <w:szCs w:val="18"/>
                <w:rtl w:val="0"/>
              </w:rPr>
              <w:t xml:space="preserve">Servicio de comunicación en tiempo real. Almacenamiento de objetos.</w:t>
            </w:r>
          </w:p>
        </w:tc>
        <w:tc>
          <w:tcPr>
            <w:tcBorders>
              <w:right w:color="ffffff" w:space="0" w:sz="4" w:val="single"/>
            </w:tcBorders>
          </w:tcPr>
          <w:p w:rsidR="00000000" w:rsidDel="00000000" w:rsidP="00000000" w:rsidRDefault="00000000" w:rsidRPr="00000000" w14:paraId="000000EA">
            <w:pPr>
              <w:jc w:val="both"/>
              <w:rPr>
                <w:i w:val="0"/>
                <w:iCs w:val="0"/>
                <w:sz w:val="18"/>
                <w:szCs w:val="18"/>
              </w:rPr>
            </w:pPr>
            <w:r w:rsidDel="00000000" w:rsidR="00000000" w:rsidRPr="00000000">
              <w:rPr>
                <w:i w:val="0"/>
                <w:iCs w:val="0"/>
                <w:sz w:val="18"/>
                <w:szCs w:val="18"/>
                <w:rtl w:val="0"/>
              </w:rPr>
              <w:t xml:space="preserve">Semanas 10 a 14</w:t>
            </w:r>
          </w:p>
        </w:tc>
        <w:tc>
          <w:tcPr>
            <w:tcBorders>
              <w:left w:color="ffffff" w:space="0" w:sz="4" w:val="single"/>
            </w:tcBorders>
            <w:shd w:fill="d9d9d9" w:val="clear"/>
          </w:tcPr>
          <w:p w:rsidR="00000000" w:rsidDel="00000000" w:rsidP="00000000" w:rsidRDefault="00000000" w:rsidRPr="00000000" w14:paraId="000000EB">
            <w:pPr>
              <w:jc w:val="both"/>
              <w:rPr>
                <w:i w:val="0"/>
                <w:iCs w:val="0"/>
                <w:sz w:val="18"/>
                <w:szCs w:val="18"/>
              </w:rPr>
            </w:pPr>
            <w:r w:rsidDel="00000000" w:rsidR="00000000" w:rsidRPr="00000000">
              <w:rPr>
                <w:i w:val="0"/>
                <w:iCs w:val="0"/>
                <w:sz w:val="18"/>
                <w:szCs w:val="18"/>
                <w:rtl w:val="0"/>
              </w:rPr>
              <w:t xml:space="preserve">Carlos Meza</w:t>
            </w:r>
          </w:p>
        </w:tc>
        <w:tc>
          <w:tcPr/>
          <w:p w:rsidR="00000000" w:rsidDel="00000000" w:rsidP="00000000" w:rsidRDefault="00000000" w:rsidRPr="00000000" w14:paraId="000000EC">
            <w:pPr>
              <w:jc w:val="both"/>
              <w:rPr>
                <w:i w:val="0"/>
                <w:iCs w:val="0"/>
                <w:sz w:val="18"/>
                <w:szCs w:val="18"/>
              </w:rPr>
            </w:pPr>
            <w:r w:rsidDel="00000000" w:rsidR="00000000" w:rsidRPr="00000000">
              <w:rPr>
                <w:i w:val="0"/>
                <w:iCs w:val="0"/>
                <w:sz w:val="18"/>
                <w:szCs w:val="18"/>
                <w:rtl w:val="0"/>
              </w:rPr>
              <w:t xml:space="preserve">Dificultad: es el módulo de mayor complejidad; se mitiga delegando la capa de video en un servicio administrado y manteniendo toda la contabilidad de tiempo en el servidor.</w:t>
            </w:r>
          </w:p>
        </w:tc>
      </w:tr>
      <w:tr>
        <w:trPr>
          <w:cantSplit w:val="0"/>
          <w:tblHeader w:val="0"/>
        </w:trPr>
        <w:tc>
          <w:tcPr/>
          <w:p w:rsidR="00000000" w:rsidDel="00000000" w:rsidP="00000000" w:rsidRDefault="00000000" w:rsidRPr="00000000" w14:paraId="000000ED">
            <w:pPr>
              <w:jc w:val="both"/>
              <w:rPr>
                <w:i w:val="0"/>
                <w:iCs w:val="0"/>
                <w:sz w:val="18"/>
                <w:szCs w:val="18"/>
              </w:rPr>
            </w:pPr>
            <w:r w:rsidDel="00000000" w:rsidR="00000000" w:rsidRPr="00000000">
              <w:rPr>
                <w:i w:val="0"/>
                <w:iCs w:val="0"/>
                <w:sz w:val="18"/>
                <w:szCs w:val="18"/>
                <w:rtl w:val="0"/>
              </w:rPr>
              <w:t xml:space="preserve">Construir programas de complejidad. Realizar pruebas de calidad.</w:t>
            </w:r>
          </w:p>
        </w:tc>
        <w:tc>
          <w:tcPr/>
          <w:p w:rsidR="00000000" w:rsidDel="00000000" w:rsidP="00000000" w:rsidRDefault="00000000" w:rsidRPr="00000000" w14:paraId="000000EE">
            <w:pPr>
              <w:jc w:val="both"/>
              <w:rPr>
                <w:i w:val="0"/>
                <w:iCs w:val="0"/>
                <w:sz w:val="18"/>
                <w:szCs w:val="18"/>
              </w:rPr>
            </w:pPr>
            <w:r w:rsidDel="00000000" w:rsidR="00000000" w:rsidRPr="00000000">
              <w:rPr>
                <w:i w:val="0"/>
                <w:iCs w:val="0"/>
                <w:sz w:val="18"/>
                <w:szCs w:val="18"/>
                <w:rtl w:val="0"/>
              </w:rPr>
              <w:t xml:space="preserve">Buscador semántico y validación experimental</w:t>
            </w:r>
          </w:p>
        </w:tc>
        <w:tc>
          <w:tcPr/>
          <w:p w:rsidR="00000000" w:rsidDel="00000000" w:rsidP="00000000" w:rsidRDefault="00000000" w:rsidRPr="00000000" w14:paraId="000000EF">
            <w:pPr>
              <w:jc w:val="both"/>
              <w:rPr>
                <w:i w:val="0"/>
                <w:iCs w:val="0"/>
                <w:sz w:val="18"/>
                <w:szCs w:val="18"/>
              </w:rPr>
            </w:pPr>
            <w:r w:rsidDel="00000000" w:rsidR="00000000" w:rsidRPr="00000000">
              <w:rPr>
                <w:i w:val="0"/>
                <w:iCs w:val="0"/>
                <w:sz w:val="18"/>
                <w:szCs w:val="18"/>
                <w:rtl w:val="0"/>
              </w:rPr>
              <w:t xml:space="preserve">Implementación del buscador que asocia consultas en lenguaje natural a materias del catálogo, y evaluación comparativa frente a búsqueda por palabras clave.</w:t>
            </w:r>
          </w:p>
        </w:tc>
        <w:tc>
          <w:tcPr/>
          <w:p w:rsidR="00000000" w:rsidDel="00000000" w:rsidP="00000000" w:rsidRDefault="00000000" w:rsidRPr="00000000" w14:paraId="000000F0">
            <w:pPr>
              <w:jc w:val="both"/>
              <w:rPr>
                <w:i w:val="0"/>
                <w:iCs w:val="0"/>
                <w:sz w:val="18"/>
                <w:szCs w:val="18"/>
              </w:rPr>
            </w:pPr>
            <w:r w:rsidDel="00000000" w:rsidR="00000000" w:rsidRPr="00000000">
              <w:rPr>
                <w:i w:val="0"/>
                <w:iCs w:val="0"/>
                <w:sz w:val="18"/>
                <w:szCs w:val="18"/>
                <w:rtl w:val="0"/>
              </w:rPr>
              <w:t xml:space="preserve">Modelo de representación semántica. Conjunto de consultas de prueba. Herramientas de análisis.</w:t>
            </w:r>
          </w:p>
        </w:tc>
        <w:tc>
          <w:tcPr>
            <w:tcBorders>
              <w:right w:color="ffffff" w:space="0" w:sz="4" w:val="single"/>
            </w:tcBorders>
          </w:tcPr>
          <w:p w:rsidR="00000000" w:rsidDel="00000000" w:rsidP="00000000" w:rsidRDefault="00000000" w:rsidRPr="00000000" w14:paraId="000000F1">
            <w:pPr>
              <w:jc w:val="both"/>
              <w:rPr>
                <w:i w:val="0"/>
                <w:iCs w:val="0"/>
                <w:sz w:val="18"/>
                <w:szCs w:val="18"/>
              </w:rPr>
            </w:pPr>
            <w:r w:rsidDel="00000000" w:rsidR="00000000" w:rsidRPr="00000000">
              <w:rPr>
                <w:i w:val="0"/>
                <w:iCs w:val="0"/>
                <w:sz w:val="18"/>
                <w:szCs w:val="18"/>
                <w:rtl w:val="0"/>
              </w:rPr>
              <w:t xml:space="preserve">Semanas 13 a 16</w:t>
            </w:r>
          </w:p>
        </w:tc>
        <w:tc>
          <w:tcPr>
            <w:tcBorders>
              <w:left w:color="ffffff" w:space="0" w:sz="4" w:val="single"/>
            </w:tcBorders>
            <w:shd w:fill="d9d9d9" w:val="clear"/>
          </w:tcPr>
          <w:p w:rsidR="00000000" w:rsidDel="00000000" w:rsidP="00000000" w:rsidRDefault="00000000" w:rsidRPr="00000000" w14:paraId="000000F2">
            <w:pPr>
              <w:jc w:val="both"/>
              <w:rPr>
                <w:i w:val="0"/>
                <w:iCs w:val="0"/>
                <w:sz w:val="18"/>
                <w:szCs w:val="18"/>
              </w:rPr>
            </w:pPr>
            <w:r w:rsidDel="00000000" w:rsidR="00000000" w:rsidRPr="00000000">
              <w:rPr>
                <w:i w:val="0"/>
                <w:iCs w:val="0"/>
                <w:sz w:val="18"/>
                <w:szCs w:val="18"/>
                <w:rtl w:val="0"/>
              </w:rPr>
              <w:t xml:space="preserve">Francisco Bascour, con apoyo de Carlos Meza</w:t>
            </w:r>
          </w:p>
        </w:tc>
        <w:tc>
          <w:tcPr/>
          <w:p w:rsidR="00000000" w:rsidDel="00000000" w:rsidP="00000000" w:rsidRDefault="00000000" w:rsidRPr="00000000" w14:paraId="000000F3">
            <w:pPr>
              <w:jc w:val="both"/>
              <w:rPr>
                <w:i w:val="0"/>
                <w:iCs w:val="0"/>
                <w:sz w:val="18"/>
                <w:szCs w:val="18"/>
              </w:rPr>
            </w:pPr>
            <w:r w:rsidDel="00000000" w:rsidR="00000000" w:rsidRPr="00000000">
              <w:rPr>
                <w:i w:val="0"/>
                <w:iCs w:val="0"/>
                <w:sz w:val="18"/>
                <w:szCs w:val="18"/>
                <w:rtl w:val="0"/>
              </w:rPr>
              <w:t xml:space="preserve">Dificultad: se requiere construir un conjunto de prueba representativo; se elabora a partir de consultas simuladas por el equipo.</w:t>
            </w:r>
          </w:p>
        </w:tc>
      </w:tr>
      <w:tr>
        <w:trPr>
          <w:cantSplit w:val="0"/>
          <w:tblHeader w:val="0"/>
        </w:trPr>
        <w:tc>
          <w:tcPr/>
          <w:p w:rsidR="00000000" w:rsidDel="00000000" w:rsidP="00000000" w:rsidRDefault="00000000" w:rsidRPr="00000000" w14:paraId="000000F4">
            <w:pPr>
              <w:jc w:val="both"/>
              <w:rPr>
                <w:i w:val="0"/>
                <w:iCs w:val="0"/>
                <w:sz w:val="18"/>
                <w:szCs w:val="18"/>
              </w:rPr>
            </w:pPr>
            <w:r w:rsidDel="00000000" w:rsidR="00000000" w:rsidRPr="00000000">
              <w:rPr>
                <w:i w:val="0"/>
                <w:iCs w:val="0"/>
                <w:sz w:val="18"/>
                <w:szCs w:val="18"/>
                <w:rtl w:val="0"/>
              </w:rPr>
              <w:t xml:space="preserve">Realizar pruebas de calidad. Administrar ambientes. Comunicar en forma oral y escrita.</w:t>
            </w:r>
          </w:p>
        </w:tc>
        <w:tc>
          <w:tcPr/>
          <w:p w:rsidR="00000000" w:rsidDel="00000000" w:rsidP="00000000" w:rsidRDefault="00000000" w:rsidRPr="00000000" w14:paraId="000000F5">
            <w:pPr>
              <w:jc w:val="both"/>
              <w:rPr>
                <w:i w:val="0"/>
                <w:iCs w:val="0"/>
                <w:sz w:val="18"/>
                <w:szCs w:val="18"/>
              </w:rPr>
            </w:pPr>
            <w:r w:rsidDel="00000000" w:rsidR="00000000" w:rsidRPr="00000000">
              <w:rPr>
                <w:i w:val="0"/>
                <w:iCs w:val="0"/>
                <w:sz w:val="18"/>
                <w:szCs w:val="18"/>
                <w:rtl w:val="0"/>
              </w:rPr>
              <w:t xml:space="preserve">Moderación, pruebas, despliegue e informe final</w:t>
            </w:r>
          </w:p>
        </w:tc>
        <w:tc>
          <w:tcPr/>
          <w:p w:rsidR="00000000" w:rsidDel="00000000" w:rsidP="00000000" w:rsidRDefault="00000000" w:rsidRPr="00000000" w14:paraId="000000F6">
            <w:pPr>
              <w:jc w:val="both"/>
              <w:rPr>
                <w:i w:val="0"/>
                <w:iCs w:val="0"/>
                <w:sz w:val="18"/>
                <w:szCs w:val="18"/>
              </w:rPr>
            </w:pPr>
            <w:r w:rsidDel="00000000" w:rsidR="00000000" w:rsidRPr="00000000">
              <w:rPr>
                <w:i w:val="0"/>
                <w:iCs w:val="0"/>
                <w:sz w:val="18"/>
                <w:szCs w:val="18"/>
                <w:rtl w:val="0"/>
              </w:rPr>
              <w:t xml:space="preserve">Valoraciones, reportes y panel de soporte; suite de pruebas automatizadas; despliegue en producción; redacción del informe final y preparación de la defensa.</w:t>
            </w:r>
          </w:p>
        </w:tc>
        <w:tc>
          <w:tcPr/>
          <w:p w:rsidR="00000000" w:rsidDel="00000000" w:rsidP="00000000" w:rsidRDefault="00000000" w:rsidRPr="00000000" w14:paraId="000000F7">
            <w:pPr>
              <w:jc w:val="both"/>
              <w:rPr>
                <w:i w:val="0"/>
                <w:iCs w:val="0"/>
                <w:sz w:val="18"/>
                <w:szCs w:val="18"/>
              </w:rPr>
            </w:pPr>
            <w:r w:rsidDel="00000000" w:rsidR="00000000" w:rsidRPr="00000000">
              <w:rPr>
                <w:i w:val="0"/>
                <w:iCs w:val="0"/>
                <w:sz w:val="18"/>
                <w:szCs w:val="18"/>
                <w:rtl w:val="0"/>
              </w:rPr>
              <w:t xml:space="preserve">pytest. Entorno de nube. Herramientas de documentación.</w:t>
            </w:r>
          </w:p>
        </w:tc>
        <w:tc>
          <w:tcPr>
            <w:tcBorders>
              <w:right w:color="ffffff" w:space="0" w:sz="4" w:val="single"/>
            </w:tcBorders>
          </w:tcPr>
          <w:p w:rsidR="00000000" w:rsidDel="00000000" w:rsidP="00000000" w:rsidRDefault="00000000" w:rsidRPr="00000000" w14:paraId="000000F8">
            <w:pPr>
              <w:jc w:val="both"/>
              <w:rPr>
                <w:i w:val="0"/>
                <w:iCs w:val="0"/>
                <w:sz w:val="18"/>
                <w:szCs w:val="18"/>
              </w:rPr>
            </w:pPr>
            <w:r w:rsidDel="00000000" w:rsidR="00000000" w:rsidRPr="00000000">
              <w:rPr>
                <w:i w:val="0"/>
                <w:iCs w:val="0"/>
                <w:sz w:val="18"/>
                <w:szCs w:val="18"/>
                <w:rtl w:val="0"/>
              </w:rPr>
              <w:t xml:space="preserve">Semanas 15 a 18</w:t>
            </w:r>
          </w:p>
        </w:tc>
        <w:tc>
          <w:tcPr>
            <w:tcBorders>
              <w:left w:color="ffffff" w:space="0" w:sz="4" w:val="single"/>
            </w:tcBorders>
            <w:shd w:fill="d9d9d9" w:val="clear"/>
          </w:tcPr>
          <w:p w:rsidR="00000000" w:rsidDel="00000000" w:rsidP="00000000" w:rsidRDefault="00000000" w:rsidRPr="00000000" w14:paraId="000000F9">
            <w:pPr>
              <w:jc w:val="both"/>
              <w:rPr>
                <w:i w:val="0"/>
                <w:iCs w:val="0"/>
                <w:sz w:val="18"/>
                <w:szCs w:val="18"/>
              </w:rPr>
            </w:pPr>
            <w:r w:rsidDel="00000000" w:rsidR="00000000" w:rsidRPr="00000000">
              <w:rPr>
                <w:i w:val="0"/>
                <w:iCs w:val="0"/>
                <w:sz w:val="18"/>
                <w:szCs w:val="18"/>
                <w:rtl w:val="0"/>
              </w:rPr>
              <w:t xml:space="preserve">Carlos Meza y Francisco Bascour</w:t>
            </w:r>
          </w:p>
        </w:tc>
        <w:tc>
          <w:tcPr/>
          <w:p w:rsidR="00000000" w:rsidDel="00000000" w:rsidP="00000000" w:rsidRDefault="00000000" w:rsidRPr="00000000" w14:paraId="000000FA">
            <w:pPr>
              <w:jc w:val="both"/>
              <w:rPr>
                <w:i w:val="0"/>
                <w:iCs w:val="0"/>
                <w:sz w:val="18"/>
                <w:szCs w:val="18"/>
              </w:rPr>
            </w:pPr>
            <w:r w:rsidDel="00000000" w:rsidR="00000000" w:rsidRPr="00000000">
              <w:rPr>
                <w:i w:val="0"/>
                <w:iCs w:val="0"/>
                <w:sz w:val="18"/>
                <w:szCs w:val="18"/>
                <w:rtl w:val="0"/>
              </w:rPr>
              <w:t xml:space="preserve">Dificultad: concentración de tareas en el cierre del semestre; se mitiga anticipando la escritura del informe desde la fase 2.</w:t>
            </w:r>
          </w:p>
        </w:tc>
      </w:tr>
    </w:tbl>
    <w:p w:rsidR="00000000" w:rsidDel="00000000" w:rsidP="00000000" w:rsidRDefault="00000000" w:rsidRPr="00000000" w14:paraId="000000FB">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C">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F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F">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11">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17">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18">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19">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1A">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1B">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1C">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1D">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1E">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1F">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20">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21">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22">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23">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24">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25">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27">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28">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29">
            <w:pPr>
              <w:spacing w:line="360" w:lineRule="auto"/>
              <w:jc w:val="both"/>
              <w:rPr>
                <w:b w:val="0"/>
                <w:bCs w:val="0"/>
                <w:sz w:val="16"/>
                <w:szCs w:val="16"/>
              </w:rPr>
            </w:pPr>
            <w:r w:rsidDel="00000000" w:rsidR="00000000" w:rsidRPr="00000000">
              <w:rPr>
                <w:b w:val="0"/>
                <w:bCs w:val="0"/>
                <w:sz w:val="16"/>
                <w:szCs w:val="16"/>
                <w:rtl w:val="0"/>
              </w:rPr>
              <w:t xml:space="preserve">1. Requisitos</w:t>
            </w:r>
          </w:p>
        </w:tc>
        <w:tc>
          <w:tcPr/>
          <w:p w:rsidR="00000000" w:rsidDel="00000000" w:rsidP="00000000" w:rsidRDefault="00000000" w:rsidRPr="00000000" w14:paraId="0000012A">
            <w:pPr>
              <w:spacing w:line="360" w:lineRule="auto"/>
              <w:jc w:val="both"/>
              <w:rPr>
                <w:b w:val="0"/>
                <w:bCs w:val="0"/>
                <w:sz w:val="16"/>
                <w:szCs w:val="16"/>
              </w:rPr>
            </w:pPr>
            <w:r w:rsidDel="00000000" w:rsidR="00000000" w:rsidRPr="00000000">
              <w:rPr>
                <w:b w:val="0"/>
                <w:bCs w:val="0"/>
                <w:sz w:val="16"/>
                <w:szCs w:val="16"/>
                <w:rtl w:val="0"/>
              </w:rPr>
              <w:t xml:space="preserve">X</w:t>
            </w:r>
          </w:p>
        </w:tc>
        <w:tc>
          <w:tcPr/>
          <w:p w:rsidR="00000000" w:rsidDel="00000000" w:rsidP="00000000" w:rsidRDefault="00000000" w:rsidRPr="00000000" w14:paraId="0000012B">
            <w:pPr>
              <w:spacing w:line="360" w:lineRule="auto"/>
              <w:jc w:val="both"/>
              <w:rPr>
                <w:b w:val="0"/>
                <w:bCs w:val="0"/>
                <w:sz w:val="16"/>
                <w:szCs w:val="16"/>
              </w:rPr>
            </w:pPr>
            <w:r w:rsidDel="00000000" w:rsidR="00000000" w:rsidRPr="00000000">
              <w:rPr>
                <w:b w:val="0"/>
                <w:bCs w:val="0"/>
                <w:sz w:val="16"/>
                <w:szCs w:val="16"/>
                <w:rtl w:val="0"/>
              </w:rPr>
              <w:t xml:space="preserve">X</w:t>
            </w:r>
          </w:p>
        </w:tc>
        <w:tc>
          <w:tcPr/>
          <w:p w:rsidR="00000000" w:rsidDel="00000000" w:rsidP="00000000" w:rsidRDefault="00000000" w:rsidRPr="00000000" w14:paraId="0000012C">
            <w:pPr>
              <w:spacing w:line="360" w:lineRule="auto"/>
              <w:jc w:val="both"/>
              <w:rPr>
                <w:b w:val="0"/>
                <w:bCs w:val="0"/>
                <w:sz w:val="16"/>
                <w:szCs w:val="16"/>
              </w:rPr>
            </w:pPr>
            <w:r w:rsidDel="00000000" w:rsidR="00000000" w:rsidRPr="00000000">
              <w:rPr>
                <w:b w:val="0"/>
                <w:bCs w:val="0"/>
                <w:sz w:val="16"/>
                <w:szCs w:val="16"/>
                <w:rtl w:val="0"/>
              </w:rPr>
              <w:t xml:space="preserve">X</w:t>
            </w:r>
          </w:p>
        </w:tc>
        <w:tc>
          <w:tcPr/>
          <w:p w:rsidR="00000000" w:rsidDel="00000000" w:rsidP="00000000" w:rsidRDefault="00000000" w:rsidRPr="00000000" w14:paraId="0000012D">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0"/>
                <w:bCs w:val="0"/>
                <w:sz w:val="16"/>
                <w:szCs w:val="16"/>
              </w:rPr>
            </w:pPr>
            <w:r w:rsidDel="00000000" w:rsidR="00000000" w:rsidRPr="00000000">
              <w:rPr>
                <w:rtl w:val="0"/>
              </w:rPr>
            </w:r>
          </w:p>
        </w:tc>
        <w:tc>
          <w:tcPr>
            <w:gridSpan w:val="2"/>
          </w:tcPr>
          <w:p w:rsidR="00000000" w:rsidDel="00000000" w:rsidP="00000000" w:rsidRDefault="00000000" w:rsidRPr="00000000" w14:paraId="00000139">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0"/>
                <w:bCs w:val="0"/>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3D">
            <w:pPr>
              <w:spacing w:line="360" w:lineRule="auto"/>
              <w:jc w:val="both"/>
              <w:rPr>
                <w:b w:val="0"/>
                <w:bCs w:val="0"/>
                <w:sz w:val="16"/>
                <w:szCs w:val="16"/>
              </w:rPr>
            </w:pPr>
            <w:r w:rsidDel="00000000" w:rsidR="00000000" w:rsidRPr="00000000">
              <w:rPr>
                <w:b w:val="0"/>
                <w:bCs w:val="0"/>
                <w:sz w:val="16"/>
                <w:szCs w:val="16"/>
                <w:rtl w:val="0"/>
              </w:rPr>
              <w:t xml:space="preserve">2. Arquitectura</w:t>
            </w:r>
          </w:p>
        </w:tc>
        <w:tc>
          <w:tcPr/>
          <w:p w:rsidR="00000000" w:rsidDel="00000000" w:rsidP="00000000" w:rsidRDefault="00000000" w:rsidRPr="00000000" w14:paraId="0000013E">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0"/>
                <w:bCs w:val="0"/>
                <w:sz w:val="16"/>
                <w:szCs w:val="16"/>
              </w:rPr>
            </w:pPr>
            <w:r w:rsidDel="00000000" w:rsidR="00000000" w:rsidRPr="00000000">
              <w:rPr>
                <w:b w:val="0"/>
                <w:bCs w:val="0"/>
                <w:sz w:val="16"/>
                <w:szCs w:val="16"/>
                <w:rtl w:val="0"/>
              </w:rPr>
              <w:t xml:space="preserve">X</w:t>
            </w:r>
          </w:p>
        </w:tc>
        <w:tc>
          <w:tcPr/>
          <w:p w:rsidR="00000000" w:rsidDel="00000000" w:rsidP="00000000" w:rsidRDefault="00000000" w:rsidRPr="00000000" w14:paraId="00000141">
            <w:pPr>
              <w:spacing w:line="360" w:lineRule="auto"/>
              <w:jc w:val="both"/>
              <w:rPr>
                <w:b w:val="0"/>
                <w:bCs w:val="0"/>
                <w:sz w:val="16"/>
                <w:szCs w:val="16"/>
              </w:rPr>
            </w:pPr>
            <w:r w:rsidDel="00000000" w:rsidR="00000000" w:rsidRPr="00000000">
              <w:rPr>
                <w:b w:val="0"/>
                <w:bCs w:val="0"/>
                <w:sz w:val="16"/>
                <w:szCs w:val="16"/>
                <w:rtl w:val="0"/>
              </w:rPr>
              <w:t xml:space="preserve">X</w:t>
            </w:r>
          </w:p>
        </w:tc>
        <w:tc>
          <w:tcPr/>
          <w:p w:rsidR="00000000" w:rsidDel="00000000" w:rsidP="00000000" w:rsidRDefault="00000000" w:rsidRPr="00000000" w14:paraId="00000142">
            <w:pPr>
              <w:spacing w:line="360" w:lineRule="auto"/>
              <w:jc w:val="both"/>
              <w:rPr>
                <w:b w:val="0"/>
                <w:bCs w:val="0"/>
                <w:sz w:val="16"/>
                <w:szCs w:val="16"/>
              </w:rPr>
            </w:pPr>
            <w:r w:rsidDel="00000000" w:rsidR="00000000" w:rsidRPr="00000000">
              <w:rPr>
                <w:b w:val="0"/>
                <w:bCs w:val="0"/>
                <w:sz w:val="16"/>
                <w:szCs w:val="16"/>
                <w:rtl w:val="0"/>
              </w:rPr>
              <w:t xml:space="preserve">X</w:t>
            </w:r>
          </w:p>
        </w:tc>
        <w:tc>
          <w:tcPr/>
          <w:p w:rsidR="00000000" w:rsidDel="00000000" w:rsidP="00000000" w:rsidRDefault="00000000" w:rsidRPr="00000000" w14:paraId="00000143">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0"/>
                <w:bCs w:val="0"/>
                <w:sz w:val="16"/>
                <w:szCs w:val="16"/>
              </w:rPr>
            </w:pPr>
            <w:r w:rsidDel="00000000" w:rsidR="00000000" w:rsidRPr="00000000">
              <w:rPr>
                <w:rtl w:val="0"/>
              </w:rPr>
            </w:r>
          </w:p>
        </w:tc>
        <w:tc>
          <w:tcPr>
            <w:gridSpan w:val="2"/>
          </w:tcPr>
          <w:p w:rsidR="00000000" w:rsidDel="00000000" w:rsidP="00000000" w:rsidRDefault="00000000" w:rsidRPr="00000000" w14:paraId="0000014D">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0"/>
                <w:bCs w:val="0"/>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1">
            <w:pPr>
              <w:spacing w:line="360" w:lineRule="auto"/>
              <w:jc w:val="both"/>
              <w:rPr>
                <w:b w:val="0"/>
                <w:bCs w:val="0"/>
                <w:sz w:val="16"/>
                <w:szCs w:val="16"/>
              </w:rPr>
            </w:pPr>
            <w:r w:rsidDel="00000000" w:rsidR="00000000" w:rsidRPr="00000000">
              <w:rPr>
                <w:b w:val="0"/>
                <w:bCs w:val="0"/>
                <w:sz w:val="16"/>
                <w:szCs w:val="16"/>
                <w:rtl w:val="0"/>
              </w:rPr>
              <w:t xml:space="preserve">3. Entorno</w:t>
            </w:r>
          </w:p>
        </w:tc>
        <w:tc>
          <w:tcPr/>
          <w:p w:rsidR="00000000" w:rsidDel="00000000" w:rsidP="00000000" w:rsidRDefault="00000000" w:rsidRPr="00000000" w14:paraId="00000152">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0"/>
                <w:bCs w:val="0"/>
                <w:sz w:val="16"/>
                <w:szCs w:val="16"/>
              </w:rPr>
            </w:pPr>
            <w:r w:rsidDel="00000000" w:rsidR="00000000" w:rsidRPr="00000000">
              <w:rPr>
                <w:b w:val="0"/>
                <w:bCs w:val="0"/>
                <w:sz w:val="16"/>
                <w:szCs w:val="16"/>
                <w:rtl w:val="0"/>
              </w:rPr>
              <w:t xml:space="preserve">X</w:t>
            </w:r>
          </w:p>
        </w:tc>
        <w:tc>
          <w:tcPr/>
          <w:p w:rsidR="00000000" w:rsidDel="00000000" w:rsidP="00000000" w:rsidRDefault="00000000" w:rsidRPr="00000000" w14:paraId="00000156">
            <w:pPr>
              <w:spacing w:line="360" w:lineRule="auto"/>
              <w:jc w:val="both"/>
              <w:rPr>
                <w:b w:val="0"/>
                <w:bCs w:val="0"/>
                <w:sz w:val="16"/>
                <w:szCs w:val="16"/>
              </w:rPr>
            </w:pPr>
            <w:r w:rsidDel="00000000" w:rsidR="00000000" w:rsidRPr="00000000">
              <w:rPr>
                <w:b w:val="0"/>
                <w:bCs w:val="0"/>
                <w:sz w:val="16"/>
                <w:szCs w:val="16"/>
                <w:rtl w:val="0"/>
              </w:rPr>
              <w:t xml:space="preserve">X</w:t>
            </w:r>
          </w:p>
        </w:tc>
        <w:tc>
          <w:tcPr/>
          <w:p w:rsidR="00000000" w:rsidDel="00000000" w:rsidP="00000000" w:rsidRDefault="00000000" w:rsidRPr="00000000" w14:paraId="00000157">
            <w:pPr>
              <w:spacing w:line="360" w:lineRule="auto"/>
              <w:jc w:val="both"/>
              <w:rPr>
                <w:b w:val="0"/>
                <w:bCs w:val="0"/>
                <w:sz w:val="16"/>
                <w:szCs w:val="16"/>
              </w:rPr>
            </w:pPr>
            <w:r w:rsidDel="00000000" w:rsidR="00000000" w:rsidRPr="00000000">
              <w:rPr>
                <w:b w:val="0"/>
                <w:bCs w:val="0"/>
                <w:sz w:val="16"/>
                <w:szCs w:val="16"/>
                <w:rtl w:val="0"/>
              </w:rPr>
              <w:t xml:space="preserve">X</w:t>
            </w:r>
          </w:p>
        </w:tc>
        <w:tc>
          <w:tcPr/>
          <w:p w:rsidR="00000000" w:rsidDel="00000000" w:rsidP="00000000" w:rsidRDefault="00000000" w:rsidRPr="00000000" w14:paraId="00000158">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0"/>
                <w:bCs w:val="0"/>
                <w:sz w:val="16"/>
                <w:szCs w:val="16"/>
              </w:rPr>
            </w:pPr>
            <w:r w:rsidDel="00000000" w:rsidR="00000000" w:rsidRPr="00000000">
              <w:rPr>
                <w:rtl w:val="0"/>
              </w:rPr>
            </w:r>
          </w:p>
        </w:tc>
        <w:tc>
          <w:tcPr>
            <w:gridSpan w:val="2"/>
          </w:tcPr>
          <w:p w:rsidR="00000000" w:rsidDel="00000000" w:rsidP="00000000" w:rsidRDefault="00000000" w:rsidRPr="00000000" w14:paraId="00000161">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0"/>
                <w:bCs w:val="0"/>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5">
            <w:pPr>
              <w:spacing w:line="360" w:lineRule="auto"/>
              <w:jc w:val="both"/>
              <w:rPr>
                <w:b w:val="0"/>
                <w:bCs w:val="0"/>
                <w:sz w:val="16"/>
                <w:szCs w:val="16"/>
              </w:rPr>
            </w:pPr>
            <w:r w:rsidDel="00000000" w:rsidR="00000000" w:rsidRPr="00000000">
              <w:rPr>
                <w:b w:val="0"/>
                <w:bCs w:val="0"/>
                <w:sz w:val="16"/>
                <w:szCs w:val="16"/>
                <w:rtl w:val="0"/>
              </w:rPr>
              <w:t xml:space="preserve">4. Identidad</w:t>
            </w:r>
          </w:p>
        </w:tc>
        <w:tc>
          <w:tcPr/>
          <w:p w:rsidR="00000000" w:rsidDel="00000000" w:rsidP="00000000" w:rsidRDefault="00000000" w:rsidRPr="00000000" w14:paraId="00000166">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0"/>
                <w:bCs w:val="0"/>
                <w:sz w:val="16"/>
                <w:szCs w:val="16"/>
              </w:rPr>
            </w:pPr>
            <w:r w:rsidDel="00000000" w:rsidR="00000000" w:rsidRPr="00000000">
              <w:rPr>
                <w:b w:val="0"/>
                <w:bCs w:val="0"/>
                <w:sz w:val="16"/>
                <w:szCs w:val="16"/>
                <w:rtl w:val="0"/>
              </w:rPr>
              <w:t xml:space="preserve">X</w:t>
            </w:r>
          </w:p>
        </w:tc>
        <w:tc>
          <w:tcPr/>
          <w:p w:rsidR="00000000" w:rsidDel="00000000" w:rsidP="00000000" w:rsidRDefault="00000000" w:rsidRPr="00000000" w14:paraId="0000016C">
            <w:pPr>
              <w:spacing w:line="360" w:lineRule="auto"/>
              <w:jc w:val="both"/>
              <w:rPr>
                <w:b w:val="0"/>
                <w:bCs w:val="0"/>
                <w:sz w:val="16"/>
                <w:szCs w:val="16"/>
              </w:rPr>
            </w:pPr>
            <w:r w:rsidDel="00000000" w:rsidR="00000000" w:rsidRPr="00000000">
              <w:rPr>
                <w:b w:val="0"/>
                <w:bCs w:val="0"/>
                <w:sz w:val="16"/>
                <w:szCs w:val="16"/>
                <w:rtl w:val="0"/>
              </w:rPr>
              <w:t xml:space="preserve">X</w:t>
            </w:r>
          </w:p>
        </w:tc>
        <w:tc>
          <w:tcPr/>
          <w:p w:rsidR="00000000" w:rsidDel="00000000" w:rsidP="00000000" w:rsidRDefault="00000000" w:rsidRPr="00000000" w14:paraId="0000016D">
            <w:pPr>
              <w:spacing w:line="360" w:lineRule="auto"/>
              <w:jc w:val="both"/>
              <w:rPr>
                <w:b w:val="0"/>
                <w:bCs w:val="0"/>
                <w:sz w:val="16"/>
                <w:szCs w:val="16"/>
              </w:rPr>
            </w:pPr>
            <w:r w:rsidDel="00000000" w:rsidR="00000000" w:rsidRPr="00000000">
              <w:rPr>
                <w:b w:val="0"/>
                <w:bCs w:val="0"/>
                <w:sz w:val="16"/>
                <w:szCs w:val="16"/>
                <w:rtl w:val="0"/>
              </w:rPr>
              <w:t xml:space="preserve">X</w:t>
            </w:r>
          </w:p>
        </w:tc>
        <w:tc>
          <w:tcPr/>
          <w:p w:rsidR="00000000" w:rsidDel="00000000" w:rsidP="00000000" w:rsidRDefault="00000000" w:rsidRPr="00000000" w14:paraId="0000016E">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0"/>
                <w:bCs w:val="0"/>
                <w:sz w:val="16"/>
                <w:szCs w:val="16"/>
              </w:rPr>
            </w:pPr>
            <w:r w:rsidDel="00000000" w:rsidR="00000000" w:rsidRPr="00000000">
              <w:rPr>
                <w:rtl w:val="0"/>
              </w:rPr>
            </w:r>
          </w:p>
        </w:tc>
        <w:tc>
          <w:tcPr>
            <w:gridSpan w:val="2"/>
          </w:tcPr>
          <w:p w:rsidR="00000000" w:rsidDel="00000000" w:rsidP="00000000" w:rsidRDefault="00000000" w:rsidRPr="00000000" w14:paraId="00000175">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0"/>
                <w:bCs w:val="0"/>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9">
            <w:pPr>
              <w:spacing w:line="360" w:lineRule="auto"/>
              <w:jc w:val="both"/>
              <w:rPr>
                <w:b w:val="0"/>
                <w:bCs w:val="0"/>
                <w:sz w:val="16"/>
                <w:szCs w:val="16"/>
              </w:rPr>
            </w:pPr>
            <w:r w:rsidDel="00000000" w:rsidR="00000000" w:rsidRPr="00000000">
              <w:rPr>
                <w:b w:val="0"/>
                <w:bCs w:val="0"/>
                <w:sz w:val="16"/>
                <w:szCs w:val="16"/>
                <w:rtl w:val="0"/>
              </w:rPr>
              <w:t xml:space="preserve">5. Perfiles</w:t>
            </w:r>
          </w:p>
        </w:tc>
        <w:tc>
          <w:tcPr/>
          <w:p w:rsidR="00000000" w:rsidDel="00000000" w:rsidP="00000000" w:rsidRDefault="00000000" w:rsidRPr="00000000" w14:paraId="0000017A">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0"/>
                <w:bCs w:val="0"/>
                <w:sz w:val="16"/>
                <w:szCs w:val="16"/>
              </w:rPr>
            </w:pPr>
            <w:r w:rsidDel="00000000" w:rsidR="00000000" w:rsidRPr="00000000">
              <w:rPr>
                <w:b w:val="0"/>
                <w:bCs w:val="0"/>
                <w:sz w:val="16"/>
                <w:szCs w:val="16"/>
                <w:rtl w:val="0"/>
              </w:rPr>
              <w:t xml:space="preserve">X</w:t>
            </w:r>
          </w:p>
        </w:tc>
        <w:tc>
          <w:tcPr/>
          <w:p w:rsidR="00000000" w:rsidDel="00000000" w:rsidP="00000000" w:rsidRDefault="00000000" w:rsidRPr="00000000" w14:paraId="00000181">
            <w:pPr>
              <w:spacing w:line="360" w:lineRule="auto"/>
              <w:jc w:val="both"/>
              <w:rPr>
                <w:b w:val="0"/>
                <w:bCs w:val="0"/>
                <w:sz w:val="16"/>
                <w:szCs w:val="16"/>
              </w:rPr>
            </w:pPr>
            <w:r w:rsidDel="00000000" w:rsidR="00000000" w:rsidRPr="00000000">
              <w:rPr>
                <w:b w:val="0"/>
                <w:bCs w:val="0"/>
                <w:sz w:val="16"/>
                <w:szCs w:val="16"/>
                <w:rtl w:val="0"/>
              </w:rPr>
              <w:t xml:space="preserve">X</w:t>
            </w:r>
          </w:p>
        </w:tc>
        <w:tc>
          <w:tcPr/>
          <w:p w:rsidR="00000000" w:rsidDel="00000000" w:rsidP="00000000" w:rsidRDefault="00000000" w:rsidRPr="00000000" w14:paraId="00000182">
            <w:pPr>
              <w:spacing w:line="360" w:lineRule="auto"/>
              <w:jc w:val="both"/>
              <w:rPr>
                <w:b w:val="0"/>
                <w:bCs w:val="0"/>
                <w:sz w:val="16"/>
                <w:szCs w:val="16"/>
              </w:rPr>
            </w:pPr>
            <w:r w:rsidDel="00000000" w:rsidR="00000000" w:rsidRPr="00000000">
              <w:rPr>
                <w:b w:val="0"/>
                <w:bCs w:val="0"/>
                <w:sz w:val="16"/>
                <w:szCs w:val="16"/>
                <w:rtl w:val="0"/>
              </w:rPr>
              <w:t xml:space="preserve">X</w:t>
            </w:r>
          </w:p>
        </w:tc>
        <w:tc>
          <w:tcPr/>
          <w:p w:rsidR="00000000" w:rsidDel="00000000" w:rsidP="00000000" w:rsidRDefault="00000000" w:rsidRPr="00000000" w14:paraId="00000183">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0"/>
                <w:bCs w:val="0"/>
                <w:sz w:val="16"/>
                <w:szCs w:val="16"/>
              </w:rPr>
            </w:pPr>
            <w:r w:rsidDel="00000000" w:rsidR="00000000" w:rsidRPr="00000000">
              <w:rPr>
                <w:rtl w:val="0"/>
              </w:rPr>
            </w:r>
          </w:p>
        </w:tc>
        <w:tc>
          <w:tcPr>
            <w:gridSpan w:val="2"/>
          </w:tcPr>
          <w:p w:rsidR="00000000" w:rsidDel="00000000" w:rsidP="00000000" w:rsidRDefault="00000000" w:rsidRPr="00000000" w14:paraId="00000189">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0"/>
                <w:bCs w:val="0"/>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D">
            <w:pPr>
              <w:spacing w:line="360" w:lineRule="auto"/>
              <w:jc w:val="both"/>
              <w:rPr>
                <w:b w:val="0"/>
                <w:bCs w:val="0"/>
                <w:sz w:val="16"/>
                <w:szCs w:val="16"/>
              </w:rPr>
            </w:pPr>
            <w:r w:rsidDel="00000000" w:rsidR="00000000" w:rsidRPr="00000000">
              <w:rPr>
                <w:b w:val="0"/>
                <w:bCs w:val="0"/>
                <w:sz w:val="16"/>
                <w:szCs w:val="16"/>
                <w:rtl w:val="0"/>
              </w:rPr>
              <w:t xml:space="preserve">6. Tokens</w:t>
            </w:r>
          </w:p>
        </w:tc>
        <w:tc>
          <w:tcPr/>
          <w:p w:rsidR="00000000" w:rsidDel="00000000" w:rsidP="00000000" w:rsidRDefault="00000000" w:rsidRPr="00000000" w14:paraId="0000018E">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0"/>
                <w:bCs w:val="0"/>
                <w:sz w:val="16"/>
                <w:szCs w:val="16"/>
              </w:rPr>
            </w:pPr>
            <w:r w:rsidDel="00000000" w:rsidR="00000000" w:rsidRPr="00000000">
              <w:rPr>
                <w:b w:val="0"/>
                <w:bCs w:val="0"/>
                <w:sz w:val="16"/>
                <w:szCs w:val="16"/>
                <w:rtl w:val="0"/>
              </w:rPr>
              <w:t xml:space="preserve">X</w:t>
            </w:r>
          </w:p>
        </w:tc>
        <w:tc>
          <w:tcPr/>
          <w:p w:rsidR="00000000" w:rsidDel="00000000" w:rsidP="00000000" w:rsidRDefault="00000000" w:rsidRPr="00000000" w14:paraId="00000196">
            <w:pPr>
              <w:spacing w:line="360" w:lineRule="auto"/>
              <w:jc w:val="both"/>
              <w:rPr>
                <w:b w:val="0"/>
                <w:bCs w:val="0"/>
                <w:sz w:val="16"/>
                <w:szCs w:val="16"/>
              </w:rPr>
            </w:pPr>
            <w:r w:rsidDel="00000000" w:rsidR="00000000" w:rsidRPr="00000000">
              <w:rPr>
                <w:b w:val="0"/>
                <w:bCs w:val="0"/>
                <w:sz w:val="16"/>
                <w:szCs w:val="16"/>
                <w:rtl w:val="0"/>
              </w:rPr>
              <w:t xml:space="preserve">X</w:t>
            </w:r>
          </w:p>
        </w:tc>
        <w:tc>
          <w:tcPr/>
          <w:p w:rsidR="00000000" w:rsidDel="00000000" w:rsidP="00000000" w:rsidRDefault="00000000" w:rsidRPr="00000000" w14:paraId="00000197">
            <w:pPr>
              <w:spacing w:line="360" w:lineRule="auto"/>
              <w:jc w:val="both"/>
              <w:rPr>
                <w:b w:val="0"/>
                <w:bCs w:val="0"/>
                <w:sz w:val="16"/>
                <w:szCs w:val="16"/>
              </w:rPr>
            </w:pPr>
            <w:r w:rsidDel="00000000" w:rsidR="00000000" w:rsidRPr="00000000">
              <w:rPr>
                <w:b w:val="0"/>
                <w:bCs w:val="0"/>
                <w:sz w:val="16"/>
                <w:szCs w:val="16"/>
                <w:rtl w:val="0"/>
              </w:rPr>
              <w:t xml:space="preserve">X</w:t>
            </w:r>
          </w:p>
        </w:tc>
        <w:tc>
          <w:tcPr/>
          <w:p w:rsidR="00000000" w:rsidDel="00000000" w:rsidP="00000000" w:rsidRDefault="00000000" w:rsidRPr="00000000" w14:paraId="00000198">
            <w:pPr>
              <w:spacing w:line="360" w:lineRule="auto"/>
              <w:jc w:val="both"/>
              <w:rPr>
                <w:b w:val="0"/>
                <w:bCs w:val="0"/>
                <w:sz w:val="16"/>
                <w:szCs w:val="16"/>
              </w:rPr>
            </w:pPr>
            <w:r w:rsidDel="00000000" w:rsidR="00000000" w:rsidRPr="00000000">
              <w:rPr>
                <w:b w:val="0"/>
                <w:bCs w:val="0"/>
                <w:sz w:val="16"/>
                <w:szCs w:val="16"/>
                <w:rtl w:val="0"/>
              </w:rPr>
              <w:t xml:space="preserve">X</w:t>
            </w:r>
          </w:p>
        </w:tc>
        <w:tc>
          <w:tcPr/>
          <w:p w:rsidR="00000000" w:rsidDel="00000000" w:rsidP="00000000" w:rsidRDefault="00000000" w:rsidRPr="00000000" w14:paraId="00000199">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0"/>
                <w:bCs w:val="0"/>
                <w:sz w:val="16"/>
                <w:szCs w:val="16"/>
              </w:rPr>
            </w:pPr>
            <w:r w:rsidDel="00000000" w:rsidR="00000000" w:rsidRPr="00000000">
              <w:rPr>
                <w:rtl w:val="0"/>
              </w:rPr>
            </w:r>
          </w:p>
        </w:tc>
        <w:tc>
          <w:tcPr>
            <w:gridSpan w:val="2"/>
          </w:tcPr>
          <w:p w:rsidR="00000000" w:rsidDel="00000000" w:rsidP="00000000" w:rsidRDefault="00000000" w:rsidRPr="00000000" w14:paraId="0000019D">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0"/>
                <w:bCs w:val="0"/>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1">
            <w:pPr>
              <w:spacing w:line="360" w:lineRule="auto"/>
              <w:jc w:val="both"/>
              <w:rPr>
                <w:b w:val="0"/>
                <w:bCs w:val="0"/>
                <w:sz w:val="16"/>
                <w:szCs w:val="16"/>
              </w:rPr>
            </w:pPr>
            <w:r w:rsidDel="00000000" w:rsidR="00000000" w:rsidRPr="00000000">
              <w:rPr>
                <w:b w:val="0"/>
                <w:bCs w:val="0"/>
                <w:sz w:val="16"/>
                <w:szCs w:val="16"/>
                <w:rtl w:val="0"/>
              </w:rPr>
              <w:t xml:space="preserve">7. Sesiones</w:t>
            </w:r>
          </w:p>
        </w:tc>
        <w:tc>
          <w:tcPr/>
          <w:p w:rsidR="00000000" w:rsidDel="00000000" w:rsidP="00000000" w:rsidRDefault="00000000" w:rsidRPr="00000000" w14:paraId="000001A2">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0"/>
                <w:bCs w:val="0"/>
                <w:sz w:val="16"/>
                <w:szCs w:val="16"/>
              </w:rPr>
            </w:pPr>
            <w:r w:rsidDel="00000000" w:rsidR="00000000" w:rsidRPr="00000000">
              <w:rPr>
                <w:b w:val="0"/>
                <w:bCs w:val="0"/>
                <w:sz w:val="16"/>
                <w:szCs w:val="16"/>
                <w:rtl w:val="0"/>
              </w:rPr>
              <w:t xml:space="preserve">X</w:t>
            </w:r>
          </w:p>
        </w:tc>
        <w:tc>
          <w:tcPr/>
          <w:p w:rsidR="00000000" w:rsidDel="00000000" w:rsidP="00000000" w:rsidRDefault="00000000" w:rsidRPr="00000000" w14:paraId="000001AC">
            <w:pPr>
              <w:spacing w:line="360" w:lineRule="auto"/>
              <w:jc w:val="both"/>
              <w:rPr>
                <w:b w:val="0"/>
                <w:bCs w:val="0"/>
                <w:sz w:val="16"/>
                <w:szCs w:val="16"/>
              </w:rPr>
            </w:pPr>
            <w:r w:rsidDel="00000000" w:rsidR="00000000" w:rsidRPr="00000000">
              <w:rPr>
                <w:b w:val="0"/>
                <w:bCs w:val="0"/>
                <w:sz w:val="16"/>
                <w:szCs w:val="16"/>
                <w:rtl w:val="0"/>
              </w:rPr>
              <w:t xml:space="preserve">X</w:t>
            </w:r>
          </w:p>
        </w:tc>
        <w:tc>
          <w:tcPr/>
          <w:p w:rsidR="00000000" w:rsidDel="00000000" w:rsidP="00000000" w:rsidRDefault="00000000" w:rsidRPr="00000000" w14:paraId="000001AD">
            <w:pPr>
              <w:spacing w:line="360" w:lineRule="auto"/>
              <w:jc w:val="both"/>
              <w:rPr>
                <w:b w:val="0"/>
                <w:bCs w:val="0"/>
                <w:sz w:val="16"/>
                <w:szCs w:val="16"/>
              </w:rPr>
            </w:pPr>
            <w:r w:rsidDel="00000000" w:rsidR="00000000" w:rsidRPr="00000000">
              <w:rPr>
                <w:b w:val="0"/>
                <w:bCs w:val="0"/>
                <w:sz w:val="16"/>
                <w:szCs w:val="16"/>
                <w:rtl w:val="0"/>
              </w:rPr>
              <w:t xml:space="preserve">X</w:t>
            </w:r>
          </w:p>
        </w:tc>
        <w:tc>
          <w:tcPr/>
          <w:p w:rsidR="00000000" w:rsidDel="00000000" w:rsidP="00000000" w:rsidRDefault="00000000" w:rsidRPr="00000000" w14:paraId="000001AE">
            <w:pPr>
              <w:spacing w:line="360" w:lineRule="auto"/>
              <w:jc w:val="both"/>
              <w:rPr>
                <w:b w:val="0"/>
                <w:bCs w:val="0"/>
                <w:sz w:val="16"/>
                <w:szCs w:val="16"/>
              </w:rPr>
            </w:pPr>
            <w:r w:rsidDel="00000000" w:rsidR="00000000" w:rsidRPr="00000000">
              <w:rPr>
                <w:b w:val="0"/>
                <w:bCs w:val="0"/>
                <w:sz w:val="16"/>
                <w:szCs w:val="16"/>
                <w:rtl w:val="0"/>
              </w:rPr>
              <w:t xml:space="preserve">X</w:t>
            </w:r>
          </w:p>
        </w:tc>
        <w:tc>
          <w:tcPr/>
          <w:p w:rsidR="00000000" w:rsidDel="00000000" w:rsidP="00000000" w:rsidRDefault="00000000" w:rsidRPr="00000000" w14:paraId="000001AF">
            <w:pPr>
              <w:spacing w:line="360" w:lineRule="auto"/>
              <w:jc w:val="both"/>
              <w:rPr>
                <w:b w:val="0"/>
                <w:bCs w:val="0"/>
                <w:sz w:val="16"/>
                <w:szCs w:val="16"/>
              </w:rPr>
            </w:pPr>
            <w:r w:rsidDel="00000000" w:rsidR="00000000" w:rsidRPr="00000000">
              <w:rPr>
                <w:b w:val="0"/>
                <w:bCs w:val="0"/>
                <w:sz w:val="16"/>
                <w:szCs w:val="16"/>
                <w:rtl w:val="0"/>
              </w:rPr>
              <w:t xml:space="preserve">X</w:t>
            </w:r>
          </w:p>
        </w:tc>
        <w:tc>
          <w:tcPr/>
          <w:p w:rsidR="00000000" w:rsidDel="00000000" w:rsidP="00000000" w:rsidRDefault="00000000" w:rsidRPr="00000000" w14:paraId="000001B0">
            <w:pPr>
              <w:spacing w:line="360" w:lineRule="auto"/>
              <w:jc w:val="both"/>
              <w:rPr>
                <w:b w:val="0"/>
                <w:bCs w:val="0"/>
                <w:sz w:val="16"/>
                <w:szCs w:val="16"/>
              </w:rPr>
            </w:pPr>
            <w:r w:rsidDel="00000000" w:rsidR="00000000" w:rsidRPr="00000000">
              <w:rPr>
                <w:rtl w:val="0"/>
              </w:rPr>
            </w:r>
          </w:p>
        </w:tc>
        <w:tc>
          <w:tcPr>
            <w:gridSpan w:val="2"/>
          </w:tcPr>
          <w:p w:rsidR="00000000" w:rsidDel="00000000" w:rsidP="00000000" w:rsidRDefault="00000000" w:rsidRPr="00000000" w14:paraId="000001B1">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0"/>
                <w:bCs w:val="0"/>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5">
            <w:pPr>
              <w:spacing w:line="360" w:lineRule="auto"/>
              <w:jc w:val="both"/>
              <w:rPr>
                <w:b w:val="0"/>
                <w:bCs w:val="0"/>
                <w:sz w:val="16"/>
                <w:szCs w:val="16"/>
              </w:rPr>
            </w:pPr>
            <w:r w:rsidDel="00000000" w:rsidR="00000000" w:rsidRPr="00000000">
              <w:rPr>
                <w:b w:val="0"/>
                <w:bCs w:val="0"/>
                <w:sz w:val="16"/>
                <w:szCs w:val="16"/>
                <w:rtl w:val="0"/>
              </w:rPr>
              <w:t xml:space="preserve">8. Buscador</w:t>
            </w:r>
          </w:p>
        </w:tc>
        <w:tc>
          <w:tcPr/>
          <w:p w:rsidR="00000000" w:rsidDel="00000000" w:rsidP="00000000" w:rsidRDefault="00000000" w:rsidRPr="00000000" w14:paraId="000001B6">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0"/>
                <w:bCs w:val="0"/>
                <w:sz w:val="16"/>
                <w:szCs w:val="16"/>
              </w:rPr>
            </w:pPr>
            <w:r w:rsidDel="00000000" w:rsidR="00000000" w:rsidRPr="00000000">
              <w:rPr>
                <w:b w:val="0"/>
                <w:bCs w:val="0"/>
                <w:sz w:val="16"/>
                <w:szCs w:val="16"/>
                <w:rtl w:val="0"/>
              </w:rPr>
              <w:t xml:space="preserve">X</w:t>
            </w:r>
          </w:p>
        </w:tc>
        <w:tc>
          <w:tcPr/>
          <w:p w:rsidR="00000000" w:rsidDel="00000000" w:rsidP="00000000" w:rsidRDefault="00000000" w:rsidRPr="00000000" w14:paraId="000001C3">
            <w:pPr>
              <w:spacing w:line="360" w:lineRule="auto"/>
              <w:jc w:val="both"/>
              <w:rPr>
                <w:b w:val="0"/>
                <w:bCs w:val="0"/>
                <w:sz w:val="16"/>
                <w:szCs w:val="16"/>
              </w:rPr>
            </w:pPr>
            <w:r w:rsidDel="00000000" w:rsidR="00000000" w:rsidRPr="00000000">
              <w:rPr>
                <w:b w:val="0"/>
                <w:bCs w:val="0"/>
                <w:sz w:val="16"/>
                <w:szCs w:val="16"/>
                <w:rtl w:val="0"/>
              </w:rPr>
              <w:t xml:space="preserve">X</w:t>
            </w:r>
          </w:p>
        </w:tc>
        <w:tc>
          <w:tcPr/>
          <w:p w:rsidR="00000000" w:rsidDel="00000000" w:rsidP="00000000" w:rsidRDefault="00000000" w:rsidRPr="00000000" w14:paraId="000001C4">
            <w:pPr>
              <w:spacing w:line="360" w:lineRule="auto"/>
              <w:jc w:val="both"/>
              <w:rPr>
                <w:b w:val="0"/>
                <w:bCs w:val="0"/>
                <w:sz w:val="16"/>
                <w:szCs w:val="16"/>
              </w:rPr>
            </w:pPr>
            <w:r w:rsidDel="00000000" w:rsidR="00000000" w:rsidRPr="00000000">
              <w:rPr>
                <w:b w:val="0"/>
                <w:bCs w:val="0"/>
                <w:sz w:val="16"/>
                <w:szCs w:val="16"/>
                <w:rtl w:val="0"/>
              </w:rPr>
              <w:t xml:space="preserve">X</w:t>
            </w:r>
          </w:p>
        </w:tc>
        <w:tc>
          <w:tcPr>
            <w:gridSpan w:val="2"/>
          </w:tcPr>
          <w:p w:rsidR="00000000" w:rsidDel="00000000" w:rsidP="00000000" w:rsidRDefault="00000000" w:rsidRPr="00000000" w14:paraId="000001C5">
            <w:pPr>
              <w:spacing w:line="360" w:lineRule="auto"/>
              <w:jc w:val="both"/>
              <w:rPr>
                <w:b w:val="0"/>
                <w:bCs w:val="0"/>
                <w:sz w:val="16"/>
                <w:szCs w:val="16"/>
              </w:rPr>
            </w:pPr>
            <w:r w:rsidDel="00000000" w:rsidR="00000000" w:rsidRPr="00000000">
              <w:rPr>
                <w:b w:val="0"/>
                <w:bCs w:val="0"/>
                <w:sz w:val="16"/>
                <w:szCs w:val="16"/>
                <w:rtl w:val="0"/>
              </w:rPr>
              <w:t xml:space="preserve">X</w:t>
            </w:r>
          </w:p>
        </w:tc>
        <w:tc>
          <w:tcPr/>
          <w:p w:rsidR="00000000" w:rsidDel="00000000" w:rsidP="00000000" w:rsidRDefault="00000000" w:rsidRPr="00000000" w14:paraId="000001C7">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0"/>
                <w:bCs w:val="0"/>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9">
            <w:pPr>
              <w:spacing w:line="360" w:lineRule="auto"/>
              <w:jc w:val="both"/>
              <w:rPr>
                <w:b w:val="0"/>
                <w:bCs w:val="0"/>
                <w:sz w:val="16"/>
                <w:szCs w:val="16"/>
              </w:rPr>
            </w:pPr>
            <w:r w:rsidDel="00000000" w:rsidR="00000000" w:rsidRPr="00000000">
              <w:rPr>
                <w:b w:val="0"/>
                <w:bCs w:val="0"/>
                <w:sz w:val="16"/>
                <w:szCs w:val="16"/>
                <w:rtl w:val="0"/>
              </w:rPr>
              <w:t xml:space="preserve">9. Cierre</w:t>
            </w:r>
          </w:p>
        </w:tc>
        <w:tc>
          <w:tcPr/>
          <w:p w:rsidR="00000000" w:rsidDel="00000000" w:rsidP="00000000" w:rsidRDefault="00000000" w:rsidRPr="00000000" w14:paraId="000001CA">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0"/>
                <w:bCs w:val="0"/>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0"/>
                <w:bCs w:val="0"/>
                <w:sz w:val="16"/>
                <w:szCs w:val="16"/>
              </w:rPr>
            </w:pPr>
            <w:r w:rsidDel="00000000" w:rsidR="00000000" w:rsidRPr="00000000">
              <w:rPr>
                <w:b w:val="0"/>
                <w:bCs w:val="0"/>
                <w:sz w:val="16"/>
                <w:szCs w:val="16"/>
                <w:rtl w:val="0"/>
              </w:rPr>
              <w:t xml:space="preserve">X</w:t>
            </w:r>
          </w:p>
        </w:tc>
        <w:tc>
          <w:tcPr>
            <w:gridSpan w:val="2"/>
          </w:tcPr>
          <w:p w:rsidR="00000000" w:rsidDel="00000000" w:rsidP="00000000" w:rsidRDefault="00000000" w:rsidRPr="00000000" w14:paraId="000001D9">
            <w:pPr>
              <w:spacing w:line="360" w:lineRule="auto"/>
              <w:jc w:val="both"/>
              <w:rPr>
                <w:b w:val="0"/>
                <w:bCs w:val="0"/>
                <w:sz w:val="16"/>
                <w:szCs w:val="16"/>
              </w:rPr>
            </w:pPr>
            <w:r w:rsidDel="00000000" w:rsidR="00000000" w:rsidRPr="00000000">
              <w:rPr>
                <w:b w:val="0"/>
                <w:bCs w:val="0"/>
                <w:sz w:val="16"/>
                <w:szCs w:val="16"/>
                <w:rtl w:val="0"/>
              </w:rPr>
              <w:t xml:space="preserve">X</w:t>
            </w:r>
          </w:p>
        </w:tc>
        <w:tc>
          <w:tcPr/>
          <w:p w:rsidR="00000000" w:rsidDel="00000000" w:rsidP="00000000" w:rsidRDefault="00000000" w:rsidRPr="00000000" w14:paraId="000001DB">
            <w:pPr>
              <w:spacing w:line="360" w:lineRule="auto"/>
              <w:jc w:val="both"/>
              <w:rPr>
                <w:b w:val="0"/>
                <w:bCs w:val="0"/>
                <w:sz w:val="16"/>
                <w:szCs w:val="16"/>
              </w:rPr>
            </w:pPr>
            <w:r w:rsidDel="00000000" w:rsidR="00000000" w:rsidRPr="00000000">
              <w:rPr>
                <w:b w:val="0"/>
                <w:bCs w:val="0"/>
                <w:sz w:val="16"/>
                <w:szCs w:val="16"/>
                <w:rtl w:val="0"/>
              </w:rPr>
              <w:t xml:space="preserve">X</w:t>
            </w:r>
          </w:p>
        </w:tc>
        <w:tc>
          <w:tcPr/>
          <w:p w:rsidR="00000000" w:rsidDel="00000000" w:rsidP="00000000" w:rsidRDefault="00000000" w:rsidRPr="00000000" w14:paraId="000001DC">
            <w:pPr>
              <w:spacing w:line="360" w:lineRule="auto"/>
              <w:jc w:val="both"/>
              <w:rPr>
                <w:b w:val="0"/>
                <w:bCs w:val="0"/>
                <w:sz w:val="16"/>
                <w:szCs w:val="16"/>
              </w:rPr>
            </w:pPr>
            <w:r w:rsidDel="00000000" w:rsidR="00000000" w:rsidRPr="00000000">
              <w:rPr>
                <w:b w:val="0"/>
                <w:bCs w:val="0"/>
                <w:sz w:val="16"/>
                <w:szCs w:val="16"/>
                <w:rtl w:val="0"/>
              </w:rPr>
              <w:t xml:space="preserve">X</w:t>
            </w:r>
          </w:p>
        </w:tc>
      </w:tr>
    </w:tbl>
    <w:p w:rsidR="00000000" w:rsidDel="00000000" w:rsidP="00000000" w:rsidRDefault="00000000" w:rsidRPr="00000000" w14:paraId="000001DD">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E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zQbdaenHNnbMXNyqw9Lf1BC4wQ==">CgMxLjA4AHIhMUFEYWxnNlBrT1d5SHhUVjlwYklwMTZXUmhLWkg2VTY3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