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300" w:lineRule="auto"/>
        <w:jc w:val="center"/>
      </w:pPr>
      <w:r>
        <w:rPr>
          <w:rFonts w:ascii="Meiryo" w:hAnsi="Meiryo" w:eastAsia="Meiryo"/>
          <w:b/>
          <w:color w:val="1F2937"/>
          <w:sz w:val="48"/>
        </w:rPr>
        <w:t>ぱんちょ式AI占い 点数計算方法</w:t>
      </w:r>
    </w:p>
    <w:p>
      <w:pPr>
        <w:spacing w:before="0" w:after="120" w:line="300" w:lineRule="auto"/>
      </w:pPr>
      <w:r>
        <w:rPr>
          <w:rFonts w:ascii="Meiryo" w:hAnsi="Meiryo" w:eastAsia="Meiryo"/>
          <w:color w:val="1F2937"/>
          <w:sz w:val="22"/>
        </w:rPr>
        <w:t>最終更新: 2026-07-16</w:t>
      </w:r>
    </w:p>
    <w:p>
      <w:pPr>
        <w:spacing w:before="0" w:after="120" w:line="300" w:lineRule="auto"/>
      </w:pPr>
      <w:r>
        <w:rPr>
          <w:rFonts w:ascii="Meiryo" w:hAnsi="Meiryo" w:eastAsia="Meiryo"/>
          <w:color w:val="1F2937"/>
          <w:sz w:val="22"/>
        </w:rPr>
        <w:t>対象: 毎日占い、週・月・年占いの通常点数</w:t>
      </w:r>
    </w:p>
    <w:p>
      <w:pPr>
        <w:pStyle w:val="Heading1"/>
      </w:pPr>
      <w:r>
        <w:rPr>
          <w:rFonts w:ascii="Meiryo" w:hAnsi="Meiryo" w:eastAsia="Meiryo"/>
          <w:color w:val="2E74B5"/>
          <w:sz w:val="32"/>
        </w:rPr>
        <w:t>1. この点数が表すもの</w:t>
      </w:r>
    </w:p>
    <w:p>
      <w:pPr>
        <w:spacing w:before="0" w:after="120" w:line="300" w:lineRule="auto"/>
      </w:pPr>
      <w:r>
        <w:rPr>
          <w:rFonts w:ascii="Meiryo" w:hAnsi="Meiryo" w:eastAsia="Meiryo"/>
          <w:color w:val="1F2937"/>
          <w:sz w:val="22"/>
        </w:rPr>
        <w:t>このアプリの点数は、出生図と対象時点の天体配置を重ねて作る</w:t>
      </w:r>
      <w:r>
        <w:rPr>
          <w:rFonts w:ascii="Meiryo" w:hAnsi="Meiryo" w:eastAsia="Meiryo"/>
          <w:b/>
          <w:color w:val="1F2937"/>
          <w:sz w:val="22"/>
        </w:rPr>
        <w:t>その分野の使いやすさの目安</w:t>
      </w:r>
      <w:r>
        <w:rPr>
          <w:rFonts w:ascii="Meiryo" w:hAnsi="Meiryo" w:eastAsia="Meiryo"/>
          <w:color w:val="1F2937"/>
          <w:sz w:val="22"/>
        </w:rPr>
        <w:t>である。出来事の発生や病気、交際成立、収入額を断定する数値ではない。</w:t>
      </w:r>
    </w:p>
    <w:tbl>
      <w:tblPr>
        <w:tblStyle w:val="TableGrid"/>
        <w:tblW w:type="dxa" w:w="9360"/>
        <w:tblLook w:firstColumn="1" w:firstRow="1" w:lastColumn="0" w:lastRow="0" w:noHBand="0" w:noVBand="1" w:val="04A0"/>
        <w:tblLayout w:type="fixed"/>
        <w:tblInd w:w="120" w:type="dxa"/>
      </w:tblPr>
      <w:tblGrid>
        <w:gridCol w:w="2700"/>
        <w:gridCol w:w="6660"/>
      </w:tblGrid>
      <w:tr>
        <w:trPr>
          <w:cantSplit/>
          <w:tblHeader w:val="true"/>
        </w:trPr>
        <w:tc>
          <w:tcPr>
            <w:tcW w:type="dxa" w:w="2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8"/>
              </w:rPr>
              <w:t>項目</w:t>
            </w:r>
          </w:p>
        </w:tc>
        <w:tc>
          <w:tcPr>
            <w:tcW w:type="dxa" w:w="66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8"/>
              </w:rPr>
              <w:t>設計</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表示範囲</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50〜99点。100点満点の断定にしない。</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基準点</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恋愛70、仕事74、金運68、健康・メンタル72。</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総合運</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毎日・週・月は、恋愛・仕事・金運・健康・メンタルの4点を平均して四捨五入する。年だけは、年間リターンの節目を別途反映する。詳細は「3-8」を参照。</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最終処理</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4D78"/>
                <w:sz w:val="18"/>
              </w:rPr>
              <w:t>基準点 + 実際に該当した加減点 = 計算値</w:t>
            </w:r>
            <w:r>
              <w:rPr>
                <w:rFonts w:ascii="Meiryo" w:hAnsi="Meiryo" w:eastAsia="Meiryo"/>
                <w:color w:val="1F2937"/>
                <w:sz w:val="18"/>
              </w:rPr>
              <w:t>。計算値を四捨五入し、50〜99へ収めて表示する。</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本格表示</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「この点数の理由」から、該当した全加減点、小数1桁の値、オーブ、位相、計算式を確認できる。</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簡易表示</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専門用語を並べず、最終点と日常語の鑑定文を表示する。</w:t>
            </w:r>
          </w:p>
        </w:tc>
      </w:tr>
    </w:tbl>
    <w:p>
      <w:pPr>
        <w:spacing w:after="40"/>
      </w:pPr>
    </w:p>
    <w:p>
      <w:pPr>
        <w:spacing w:before="0" w:after="120" w:line="300" w:lineRule="auto"/>
      </w:pPr>
      <w:r>
        <w:rPr>
          <w:rFonts w:ascii="Meiryo" w:hAnsi="Meiryo" w:eastAsia="Meiryo"/>
          <w:color w:val="1F2937"/>
          <w:sz w:val="22"/>
        </w:rPr>
        <w:t xml:space="preserve">例: 恋愛運なら </w:t>
      </w:r>
      <w:r>
        <w:rPr>
          <w:rFonts w:ascii="Meiryo" w:hAnsi="Meiryo" w:eastAsia="Meiryo"/>
          <w:color w:val="1F4D78"/>
          <w:sz w:val="22"/>
        </w:rPr>
        <w:t>基準70点 + 4.6 + 2.0 + 2.2 - 2.1 = 計算値76.8点</w:t>
      </w:r>
      <w:r>
        <w:rPr>
          <w:rFonts w:ascii="Meiryo" w:hAnsi="Meiryo" w:eastAsia="Meiryo"/>
          <w:color w:val="1F2937"/>
          <w:sz w:val="22"/>
        </w:rPr>
        <w:t>、最終表示は</w:t>
      </w:r>
      <w:r>
        <w:rPr>
          <w:rFonts w:ascii="Meiryo" w:hAnsi="Meiryo" w:eastAsia="Meiryo"/>
          <w:color w:val="1F4D78"/>
          <w:sz w:val="22"/>
        </w:rPr>
        <w:t>77点</w:t>
      </w:r>
      <w:r>
        <w:rPr>
          <w:rFonts w:ascii="Meiryo" w:hAnsi="Meiryo" w:eastAsia="Meiryo"/>
          <w:color w:val="1F2937"/>
          <w:sz w:val="22"/>
        </w:rPr>
        <w:t>となる。</w:t>
      </w:r>
    </w:p>
    <w:p>
      <w:pPr>
        <w:pStyle w:val="Heading1"/>
      </w:pPr>
      <w:r>
        <w:rPr>
          <w:rFonts w:ascii="Meiryo" w:hAnsi="Meiryo" w:eastAsia="Meiryo"/>
          <w:color w:val="2E74B5"/>
          <w:sz w:val="32"/>
        </w:rPr>
        <w:t>2. 日付変動の目的と採用理由</w:t>
      </w:r>
    </w:p>
    <w:p>
      <w:pPr>
        <w:pStyle w:val="Heading2"/>
      </w:pPr>
      <w:r>
        <w:rPr>
          <w:rFonts w:ascii="Meiryo" w:hAnsi="Meiryo" w:eastAsia="Meiryo"/>
          <w:color w:val="2E74B5"/>
          <w:sz w:val="26"/>
        </w:rPr>
        <w:t>目的</w:t>
      </w:r>
    </w:p>
    <w:p>
      <w:pPr>
        <w:spacing w:before="0" w:after="120" w:line="300" w:lineRule="auto"/>
      </w:pPr>
      <w:r>
        <w:rPr>
          <w:rFonts w:ascii="Meiryo" w:hAnsi="Meiryo" w:eastAsia="Meiryo"/>
          <w:color w:val="1F2937"/>
          <w:sz w:val="22"/>
        </w:rPr>
        <w:t>同じ出生図でも、毎日まったく同じ文章・点数にならないようにするためではなく、</w:t>
      </w:r>
      <w:r>
        <w:rPr>
          <w:rFonts w:ascii="Meiryo" w:hAnsi="Meiryo" w:eastAsia="Meiryo"/>
          <w:b/>
          <w:color w:val="1F2937"/>
          <w:sz w:val="22"/>
        </w:rPr>
        <w:t>対象日の月・惑星・アスペクト・ハウスの実際の変化を、出生図に照らして反映する</w:t>
      </w:r>
      <w:r>
        <w:rPr>
          <w:rFonts w:ascii="Meiryo" w:hAnsi="Meiryo" w:eastAsia="Meiryo"/>
          <w:color w:val="1F2937"/>
          <w:sz w:val="22"/>
        </w:rPr>
        <w:t>ことが目的である。</w:t>
      </w:r>
    </w:p>
    <w:p>
      <w:pPr>
        <w:pStyle w:val="Heading2"/>
      </w:pPr>
      <w:r>
        <w:rPr>
          <w:rFonts w:ascii="Meiryo" w:hAnsi="Meiryo" w:eastAsia="Meiryo"/>
          <w:color w:val="2E74B5"/>
          <w:sz w:val="26"/>
        </w:rPr>
        <w:t>採用していない方式</w:t>
      </w:r>
    </w:p>
    <w:tbl>
      <w:tblPr>
        <w:tblStyle w:val="TableGrid"/>
        <w:tblW w:type="dxa" w:w="9360"/>
        <w:tblLook w:firstColumn="1" w:firstRow="1" w:lastColumn="0" w:lastRow="0" w:noHBand="0" w:noVBand="1" w:val="04A0"/>
        <w:tblLayout w:type="fixed"/>
        <w:tblInd w:w="120" w:type="dxa"/>
      </w:tblPr>
      <w:tblGrid>
        <w:gridCol w:w="2700"/>
        <w:gridCol w:w="6660"/>
      </w:tblGrid>
      <w:tr>
        <w:trPr>
          <w:cantSplit/>
          <w:tblHeader w:val="true"/>
        </w:trPr>
        <w:tc>
          <w:tcPr>
            <w:tcW w:type="dxa" w:w="2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8"/>
              </w:rPr>
              <w:t>採用しないもの</w:t>
            </w:r>
          </w:p>
        </w:tc>
        <w:tc>
          <w:tcPr>
            <w:tcW w:type="dxa" w:w="66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8"/>
              </w:rPr>
              <w:t>理由</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曜日、日付の数字、乱数だけによる加点・減点</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星の配置と結び付かず、点数の根拠を説明できない。</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「毎日変化させるため」の疑似的な日付波</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同じ天体配置でも日付だけで意味が変わり、占いの根拠と画面表示が一致しなくなる。</w:t>
            </w:r>
          </w:p>
        </w:tc>
      </w:tr>
      <w:tr>
        <w:trPr>
          <w:cantSplit/>
        </w:trPr>
        <w:tc>
          <w:tcPr>
            <w:tcW w:type="dxa" w:w="270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AIだけが独自に決めた点数</w:t>
            </w:r>
          </w:p>
        </w:tc>
        <w:tc>
          <w:tcPr>
            <w:tcW w:type="dxa" w:w="6660"/>
            <w:vAlign w:val="center"/>
            <w:tcMar>
              <w:top w:w="80" w:type="dxa"/>
              <w:bottom w:w="80" w:type="dxa"/>
              <w:start w:w="120" w:type="dxa"/>
              <w:end w:w="120" w:type="dxa"/>
            </w:tcMar>
          </w:tcPr>
          <w:p>
            <w:pPr>
              <w:spacing w:before="0" w:after="0" w:line="269" w:lineRule="auto"/>
            </w:pPr>
            <w:r/>
            <w:r>
              <w:rPr>
                <w:rFonts w:ascii="Meiryo" w:hAnsi="Meiryo" w:eastAsia="Meiryo"/>
                <w:color w:val="1F2937"/>
                <w:sz w:val="18"/>
              </w:rPr>
              <w:t>再現性がなく、本文と点数の整合を検証できない。</w:t>
            </w:r>
          </w:p>
        </w:tc>
      </w:tr>
    </w:tbl>
    <w:p>
      <w:pPr>
        <w:spacing w:after="40"/>
      </w:pPr>
    </w:p>
    <w:p>
      <w:pPr>
        <w:pStyle w:val="Heading2"/>
      </w:pPr>
      <w:r>
        <w:rPr>
          <w:rFonts w:ascii="Meiryo" w:hAnsi="Meiryo" w:eastAsia="Meiryo"/>
          <w:color w:val="2E74B5"/>
          <w:sz w:val="26"/>
        </w:rPr>
        <w:t>採用する計算方法</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日付変動の材料</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何を比べるか</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変わる理由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出生図とのアスペクト</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当日の天体と出生天体の角度</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月は約2〜3日、内惑星は日々位置を変えるため。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月のサイン</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当日の月と出生時の月のサイン関係</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感情・体調・反応のリズムを日単位で反映するため。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月の通過ハウス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月が出生図のどのハウスを通るか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恋愛、仕事、金銭、休息など、その日に意識が向く領域を分けるため。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他天体の通過ハウス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金星、火星、木星などが出生ハウスを通る位置</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数日〜数か月続くテーマを日ごとの配置として反映するため。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リターン</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当日の天体が出生時の同じ天体位置へ近づくか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出生図のテーマが強く再起動する節目を反映するため。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空の天体同士のアスペクト</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例: 金星と木星、金星と火星</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その日の社会的・対人的な空気の組み合わせを加えるため。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グランドトライン、出生図の集中</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その日に成立する図形、出生図のステリウムやカイト</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本人が反応しやすい持続的な特徴を反映するため。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月ボイド</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対象日の中で月ボイドが占める時間</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新規決定より確認・調整を優先したい時間帯を、終日ではなく割合で反映するため。</w:t>
            </w:r>
          </w:p>
        </w:tc>
      </w:tr>
    </w:tbl>
    <w:p>
      <w:pPr>
        <w:spacing w:after="40"/>
      </w:pPr>
    </w:p>
    <w:p>
      <w:pPr>
        <w:pStyle w:val="Heading2"/>
      </w:pPr>
      <w:r>
        <w:rPr>
          <w:rFonts w:ascii="Meiryo" w:hAnsi="Meiryo" w:eastAsia="Meiryo"/>
          <w:color w:val="2E74B5"/>
          <w:sz w:val="26"/>
        </w:rPr>
        <w:t>基準時刻と再現性</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画面</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計算時刻・集計</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毎日占い</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選択日の12:00 JST</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朝・夜に開いても同じ日の点数、本文、AI入力が変わらない。</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週占い</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月曜〜日曜の各日12:00 JSTを計算し、7日平均と日別の強弱を表示</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一週間の一点だけで決めず、動く日・慎重な日を示す。</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月占い</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1日・8日・15日・22日・月末の各12:00 JSTを計算し、5点平均</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月初だけの配置へ偏らず、前半・後半の流れを比較できる。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年占い</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各月1日・15日の12:00 JST、計24点を集計し、年間リターン補正を加える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月初だけで一年を決めず、持続的な流れと年単位の大きな節目を両方拾う。</w:t>
            </w:r>
          </w:p>
        </w:tc>
      </w:tr>
    </w:tbl>
    <w:p>
      <w:pPr>
        <w:spacing w:after="40"/>
      </w:pPr>
    </w:p>
    <w:p>
      <w:pPr>
        <w:spacing w:before="0" w:after="120" w:line="300" w:lineRule="auto"/>
      </w:pPr>
      <w:r>
        <w:rPr>
          <w:rFonts w:ascii="Meiryo" w:hAnsi="Meiryo" w:eastAsia="Meiryo"/>
          <w:color w:val="1F2937"/>
          <w:sz w:val="22"/>
        </w:rPr>
        <w:t>日付を同じにし、プロフィールも同じなら、同じ天体データから同じ点数が再計算される。これがAI本文へ渡す根拠とも一致する。</w:t>
      </w:r>
    </w:p>
    <w:p>
      <w:pPr>
        <w:pStyle w:val="Heading1"/>
      </w:pPr>
      <w:r>
        <w:rPr>
          <w:rFonts w:ascii="Meiryo" w:hAnsi="Meiryo" w:eastAsia="Meiryo"/>
          <w:color w:val="2E74B5"/>
          <w:sz w:val="32"/>
        </w:rPr>
        <w:t>3. 毎日占いの加減点一覧</w:t>
      </w:r>
    </w:p>
    <w:p>
      <w:pPr>
        <w:spacing w:before="0" w:after="120" w:line="300" w:lineRule="auto"/>
      </w:pPr>
      <w:r>
        <w:rPr>
          <w:rFonts w:ascii="Meiryo" w:hAnsi="Meiryo" w:eastAsia="Meiryo"/>
          <w:color w:val="1F2937"/>
          <w:sz w:val="22"/>
        </w:rPr>
        <w:t>複数の条件が同日に重なれば、それぞれを合算する。ただし、各項目には下表の件数・上限がある。</w:t>
      </w:r>
    </w:p>
    <w:p>
      <w:pPr>
        <w:pStyle w:val="Heading2"/>
      </w:pPr>
      <w:r>
        <w:rPr>
          <w:rFonts w:ascii="Meiryo" w:hAnsi="Meiryo" w:eastAsia="Meiryo"/>
          <w:color w:val="2E74B5"/>
          <w:sz w:val="26"/>
        </w:rPr>
        <w:t>3-1. 出生図とのアスペクト</w:t>
      </w:r>
    </w:p>
    <w:p>
      <w:pPr>
        <w:spacing w:before="0" w:after="120" w:line="300" w:lineRule="auto"/>
      </w:pPr>
      <w:r>
        <w:rPr>
          <w:rFonts w:ascii="Meiryo" w:hAnsi="Meiryo" w:eastAsia="Meiryo"/>
          <w:color w:val="1F2937"/>
          <w:sz w:val="22"/>
        </w:rPr>
        <w:t>各運勢では、その分野に分類された強いアスペクトを最大3件使う。オーブは0〜6度を対象とし、正確な角度に近いほど係数が大きくなる。</w:t>
      </w:r>
    </w:p>
    <w:p>
      <w:pPr>
        <w:spacing w:before="0" w:after="120" w:line="300" w:lineRule="auto"/>
      </w:pPr>
      <w:r>
        <w:rPr>
          <w:rFonts w:ascii="Meiryo" w:hAnsi="Meiryo" w:eastAsia="Meiryo"/>
          <w:color w:val="1F4D78"/>
          <w:sz w:val="22"/>
        </w:rPr>
        <w:t>加減点 = アスペクト基礎点 × (0.45 + ((6 - オーブ) / 6) × 0.75)</w:t>
      </w:r>
    </w:p>
    <w:tbl>
      <w:tblPr>
        <w:tblStyle w:val="TableGrid"/>
        <w:tblW w:type="dxa" w:w="9360"/>
        <w:tblLook w:firstColumn="1" w:firstRow="1" w:lastColumn="0" w:lastRow="0" w:noHBand="0" w:noVBand="1" w:val="04A0"/>
        <w:tblLayout w:type="fixed"/>
        <w:tblInd w:w="120" w:type="dxa"/>
      </w:tblPr>
      <w:tblGrid>
        <w:gridCol w:w="3000"/>
        <w:gridCol w:w="1200"/>
        <w:gridCol w:w="1200"/>
        <w:gridCol w:w="1700"/>
        <w:gridCol w:w="2260"/>
      </w:tblGrid>
      <w:tr>
        <w:trPr>
          <w:cantSplit/>
          <w:tblHeader w:val="true"/>
        </w:trPr>
        <w:tc>
          <w:tcPr>
            <w:tcW w:type="dxa" w:w="30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アスペクト</w:t>
            </w:r>
          </w:p>
        </w:tc>
        <w:tc>
          <w:tcPr>
            <w:tcW w:type="dxa" w:w="12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基礎点</w:t>
            </w:r>
          </w:p>
        </w:tc>
        <w:tc>
          <w:tcPr>
            <w:tcW w:type="dxa" w:w="12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オーブ6度付近</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オーブ0度（正確）</w:t>
            </w:r>
          </w:p>
        </w:tc>
        <w:tc>
          <w:tcPr>
            <w:tcW w:type="dxa" w:w="22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コンジャンクション</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+4.0</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+1.8</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+4.8</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二つの天体の意味が重なり、強く出る。</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セクスタイル</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+3.5</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+1.6</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+4.2</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意識して使うと機会へつなげやすい。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トライン</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+6.0</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+2.7</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+7.2</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無理なく流れを使いやすい。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スクエア</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-5.0</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-2.3</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-6.0</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葛藤・負荷・調整課題が出やすい。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オポジション</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-2.5</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-1.1</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-3.0</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対人関係や内外の綱引きが起きやすい。</w:t>
            </w:r>
          </w:p>
        </w:tc>
      </w:tr>
    </w:tbl>
    <w:p>
      <w:pPr>
        <w:spacing w:after="40"/>
      </w:pPr>
    </w:p>
    <w:p>
      <w:pPr>
        <w:spacing w:before="0" w:after="120" w:line="300" w:lineRule="auto"/>
      </w:pPr>
      <w:r>
        <w:rPr>
          <w:rFonts w:ascii="Meiryo" w:hAnsi="Meiryo" w:eastAsia="Meiryo"/>
          <w:color w:val="1F2937"/>
          <w:sz w:val="22"/>
        </w:rPr>
        <w:t>分野の分類は、金星を含むアスペクトを恋愛、木星を含むものを金運、水星・土星を含むものを仕事、月を含むものを健康・メンタルへ優先して割り当てる。それ以外は総合の材料となる。</w:t>
      </w:r>
    </w:p>
    <w:p>
      <w:pPr>
        <w:pStyle w:val="Heading2"/>
      </w:pPr>
      <w:r>
        <w:rPr>
          <w:rFonts w:ascii="Meiryo" w:hAnsi="Meiryo" w:eastAsia="Meiryo"/>
          <w:color w:val="2E74B5"/>
          <w:sz w:val="26"/>
        </w:rPr>
        <w:t>3-2. 月のサインと出生時の月</w:t>
      </w:r>
    </w:p>
    <w:p>
      <w:pPr>
        <w:spacing w:before="0" w:after="120" w:line="300" w:lineRule="auto"/>
      </w:pPr>
      <w:r>
        <w:rPr>
          <w:rFonts w:ascii="Meiryo" w:hAnsi="Meiryo" w:eastAsia="Meiryo"/>
          <w:color w:val="1F2937"/>
          <w:sz w:val="22"/>
        </w:rPr>
        <w:t>これは</w:t>
      </w:r>
      <w:r>
        <w:rPr>
          <w:rFonts w:ascii="Meiryo" w:hAnsi="Meiryo" w:eastAsia="Meiryo"/>
          <w:b/>
          <w:color w:val="1F2937"/>
          <w:sz w:val="22"/>
        </w:rPr>
        <w:t>出生時の太陽星座ではなく、出生時の月星座</w:t>
      </w:r>
      <w:r>
        <w:rPr>
          <w:rFonts w:ascii="Meiryo" w:hAnsi="Meiryo" w:eastAsia="Meiryo"/>
          <w:color w:val="1F2937"/>
          <w:sz w:val="22"/>
        </w:rPr>
        <w:t>との関係で決まる。同じサインにいるだけで出生時の太陽へ自動加点する仕組みではない。月と出生時の太陽が6度以内でアスペクトを作る場合は、上のアスペクト計算として別途反映する。</w:t>
      </w:r>
    </w:p>
    <w:tbl>
      <w:tblPr>
        <w:tblStyle w:val="TableGrid"/>
        <w:tblW w:type="dxa" w:w="9360"/>
        <w:tblLook w:firstColumn="1" w:firstRow="1" w:lastColumn="0" w:lastRow="0" w:noHBand="0" w:noVBand="1" w:val="04A0"/>
        <w:tblLayout w:type="fixed"/>
        <w:tblInd w:w="120" w:type="dxa"/>
      </w:tblPr>
      <w:tblGrid>
        <w:gridCol w:w="3000"/>
        <w:gridCol w:w="1200"/>
        <w:gridCol w:w="1200"/>
        <w:gridCol w:w="1700"/>
        <w:gridCol w:w="2260"/>
      </w:tblGrid>
      <w:tr>
        <w:trPr>
          <w:cantSplit/>
          <w:tblHeader w:val="true"/>
        </w:trPr>
        <w:tc>
          <w:tcPr>
            <w:tcW w:type="dxa" w:w="30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当日の月と出生時の月のサイン関係</w:t>
            </w:r>
          </w:p>
        </w:tc>
        <w:tc>
          <w:tcPr>
            <w:tcW w:type="dxa" w:w="12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メンタル</w:t>
            </w:r>
          </w:p>
        </w:tc>
        <w:tc>
          <w:tcPr>
            <w:tcW w:type="dxa" w:w="12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総合換算</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恋愛・仕事・金運換算</w:t>
            </w:r>
          </w:p>
        </w:tc>
        <w:tc>
          <w:tcPr>
            <w:tcW w:type="dxa" w:w="22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同じサイン（0度相当）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感情の扱い方と当日のリズムが重なりやすい。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隣（30度相当）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0</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小さな刺激はあるが、強い追い風ではない。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60度相当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気分を使いやすく、調整しやすい。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90度相当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感情の引っかかりや焦りが出やすい。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120度相当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心の流れが自然につながりやすい。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150度相当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0</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予定や気分の微調整が必要になりやすい。</w:t>
            </w:r>
          </w:p>
        </w:tc>
      </w:tr>
      <w:tr>
        <w:trPr>
          <w:cantSplit/>
        </w:trPr>
        <w:tc>
          <w:tcPr>
            <w:tcW w:type="dxa" w:w="30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180度相当</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w:t>
            </w:r>
          </w:p>
        </w:tc>
        <w:tc>
          <w:tcPr>
            <w:tcW w:type="dxa" w:w="12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w:t>
            </w:r>
          </w:p>
        </w:tc>
        <w:tc>
          <w:tcPr>
            <w:tcW w:type="dxa" w:w="22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気分の振れ幅が大きくなりやすい。</w:t>
            </w:r>
          </w:p>
        </w:tc>
      </w:tr>
    </w:tbl>
    <w:p>
      <w:pPr>
        <w:spacing w:after="40"/>
      </w:pPr>
    </w:p>
    <w:p>
      <w:pPr>
        <w:spacing w:before="0" w:after="120" w:line="300" w:lineRule="auto"/>
      </w:pPr>
      <w:r>
        <w:rPr>
          <w:rFonts w:ascii="Meiryo" w:hAnsi="Meiryo" w:eastAsia="Meiryo"/>
          <w:color w:val="1F2937"/>
          <w:sz w:val="22"/>
        </w:rPr>
        <w:t>太陽またはASCが天秤座・牡牛座の人は、支配星である金星が当日に強く関わる時、下の「金星支配の感受性」も追加される。太陽天秤座であることは、月天秤座の直接加点ではなく、この金星感受性へ関係する。</w:t>
      </w:r>
    </w:p>
    <w:p>
      <w:pPr>
        <w:pStyle w:val="Heading2"/>
      </w:pPr>
      <w:r>
        <w:rPr>
          <w:rFonts w:ascii="Meiryo" w:hAnsi="Meiryo" w:eastAsia="Meiryo"/>
          <w:color w:val="2E74B5"/>
          <w:sz w:val="26"/>
        </w:rPr>
        <w:t>3-3. 天体の通過ハウス</w:t>
      </w:r>
    </w:p>
    <w:p>
      <w:pPr>
        <w:spacing w:before="0" w:after="120" w:line="300" w:lineRule="auto"/>
      </w:pPr>
      <w:r>
        <w:rPr>
          <w:rFonts w:ascii="Meiryo" w:hAnsi="Meiryo" w:eastAsia="Meiryo"/>
          <w:color w:val="1F2937"/>
          <w:sz w:val="22"/>
        </w:rPr>
        <w:t>当日の通過天体は各分野で最大2天体を合算し、合計を四捨五入した上で</w:t>
      </w:r>
      <w:r>
        <w:rPr>
          <w:rFonts w:ascii="Meiryo" w:hAnsi="Meiryo" w:eastAsia="Meiryo"/>
          <w:color w:val="1F4D78"/>
          <w:sz w:val="22"/>
        </w:rPr>
        <w:t>-4〜+5</w:t>
      </w:r>
      <w:r>
        <w:rPr>
          <w:rFonts w:ascii="Meiryo" w:hAnsi="Meiryo" w:eastAsia="Meiryo"/>
          <w:color w:val="1F2937"/>
          <w:sz w:val="22"/>
        </w:rPr>
        <w:t>に制限する。</w:t>
      </w:r>
    </w:p>
    <w:tbl>
      <w:tblPr>
        <w:tblStyle w:val="TableGrid"/>
        <w:tblW w:type="dxa" w:w="9360"/>
        <w:tblLook w:firstColumn="1" w:firstRow="1" w:lastColumn="0" w:lastRow="0" w:noHBand="0" w:noVBand="1" w:val="04A0"/>
        <w:tblLayout w:type="fixed"/>
        <w:tblInd w:w="120" w:type="dxa"/>
      </w:tblPr>
      <w:tblGrid>
        <w:gridCol w:w="1800"/>
        <w:gridCol w:w="1700"/>
        <w:gridCol w:w="1700"/>
        <w:gridCol w:w="4160"/>
      </w:tblGrid>
      <w:tr>
        <w:trPr>
          <w:cantSplit/>
          <w:tblHeader w:val="true"/>
        </w:trPr>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分野</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加点される出生ハウス</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減点される出生ハウス</w:t>
            </w:r>
          </w:p>
        </w:tc>
        <w:tc>
          <w:tcPr>
            <w:tcW w:type="dxa" w:w="41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第5 </w:t>
            </w:r>
            <w:r>
              <w:rPr>
                <w:rFonts w:ascii="Meiryo" w:hAnsi="Meiryo" w:eastAsia="Meiryo"/>
                <w:color w:val="1F4D78"/>
                <w:sz w:val="17"/>
              </w:rPr>
              <w:t>+3.5</w:t>
            </w:r>
            <w:r>
              <w:rPr>
                <w:rFonts w:ascii="Meiryo" w:hAnsi="Meiryo" w:eastAsia="Meiryo"/>
                <w:color w:val="1F2937"/>
                <w:sz w:val="17"/>
              </w:rPr>
              <w:t xml:space="preserve">、第7 </w:t>
            </w:r>
            <w:r>
              <w:rPr>
                <w:rFonts w:ascii="Meiryo" w:hAnsi="Meiryo" w:eastAsia="Meiryo"/>
                <w:color w:val="1F4D78"/>
                <w:sz w:val="17"/>
              </w:rPr>
              <w:t>+4.0</w:t>
            </w:r>
            <w:r>
              <w:rPr>
                <w:rFonts w:ascii="Meiryo" w:hAnsi="Meiryo" w:eastAsia="Meiryo"/>
                <w:color w:val="1F2937"/>
                <w:sz w:val="17"/>
              </w:rPr>
              <w:t xml:space="preserve">、第8 </w:t>
            </w:r>
            <w:r>
              <w:rPr>
                <w:rFonts w:ascii="Meiryo" w:hAnsi="Meiryo" w:eastAsia="Meiryo"/>
                <w:color w:val="1F4D78"/>
                <w:sz w:val="17"/>
              </w:rPr>
              <w:t>+2.0</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第12 </w:t>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恋愛、関係性、親密さのテーマを優先する。</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第6 </w:t>
            </w:r>
            <w:r>
              <w:rPr>
                <w:rFonts w:ascii="Meiryo" w:hAnsi="Meiryo" w:eastAsia="Meiryo"/>
                <w:color w:val="1F4D78"/>
                <w:sz w:val="17"/>
              </w:rPr>
              <w:t>+3.5</w:t>
            </w:r>
            <w:r>
              <w:rPr>
                <w:rFonts w:ascii="Meiryo" w:hAnsi="Meiryo" w:eastAsia="Meiryo"/>
                <w:color w:val="1F2937"/>
                <w:sz w:val="17"/>
              </w:rPr>
              <w:t xml:space="preserve">、第10 </w:t>
            </w:r>
            <w:r>
              <w:rPr>
                <w:rFonts w:ascii="Meiryo" w:hAnsi="Meiryo" w:eastAsia="Meiryo"/>
                <w:color w:val="1F4D78"/>
                <w:sz w:val="17"/>
              </w:rPr>
              <w:t>+4.5</w:t>
            </w:r>
            <w:r>
              <w:rPr>
                <w:rFonts w:ascii="Meiryo" w:hAnsi="Meiryo" w:eastAsia="Meiryo"/>
                <w:color w:val="1F2937"/>
                <w:sz w:val="17"/>
              </w:rPr>
              <w:t xml:space="preserve">、第11 </w:t>
            </w:r>
            <w:r>
              <w:rPr>
                <w:rFonts w:ascii="Meiryo" w:hAnsi="Meiryo" w:eastAsia="Meiryo"/>
                <w:color w:val="1F4D78"/>
                <w:sz w:val="17"/>
              </w:rPr>
              <w:t>+2.5</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第12 </w:t>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実務、社会的立場、仲間との活動を優先する。</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金運</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第2 </w:t>
            </w:r>
            <w:r>
              <w:rPr>
                <w:rFonts w:ascii="Meiryo" w:hAnsi="Meiryo" w:eastAsia="Meiryo"/>
                <w:color w:val="1F4D78"/>
                <w:sz w:val="17"/>
              </w:rPr>
              <w:t>+4.0</w:t>
            </w:r>
            <w:r>
              <w:rPr>
                <w:rFonts w:ascii="Meiryo" w:hAnsi="Meiryo" w:eastAsia="Meiryo"/>
                <w:color w:val="1F2937"/>
                <w:sz w:val="17"/>
              </w:rPr>
              <w:t xml:space="preserve">、第8 </w:t>
            </w:r>
            <w:r>
              <w:rPr>
                <w:rFonts w:ascii="Meiryo" w:hAnsi="Meiryo" w:eastAsia="Meiryo"/>
                <w:color w:val="1F4D78"/>
                <w:sz w:val="17"/>
              </w:rPr>
              <w:t>+3.5</w:t>
            </w:r>
            <w:r>
              <w:rPr>
                <w:rFonts w:ascii="Meiryo" w:hAnsi="Meiryo" w:eastAsia="Meiryo"/>
                <w:color w:val="1F2937"/>
                <w:sz w:val="17"/>
              </w:rPr>
              <w:t xml:space="preserve">、第11 </w:t>
            </w:r>
            <w:r>
              <w:rPr>
                <w:rFonts w:ascii="Meiryo" w:hAnsi="Meiryo" w:eastAsia="Meiryo"/>
                <w:color w:val="1F4D78"/>
                <w:sz w:val="17"/>
              </w:rPr>
              <w:t>+2.5</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第12 </w:t>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収入、共有資源、成果・人脈を優先する。</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健康・メンタル</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第4 </w:t>
            </w:r>
            <w:r>
              <w:rPr>
                <w:rFonts w:ascii="Meiryo" w:hAnsi="Meiryo" w:eastAsia="Meiryo"/>
                <w:color w:val="1F4D78"/>
                <w:sz w:val="17"/>
              </w:rPr>
              <w:t>+3.5</w:t>
            </w:r>
            <w:r>
              <w:rPr>
                <w:rFonts w:ascii="Meiryo" w:hAnsi="Meiryo" w:eastAsia="Meiryo"/>
                <w:color w:val="1F2937"/>
                <w:sz w:val="17"/>
              </w:rPr>
              <w:t xml:space="preserve">、第6 </w:t>
            </w:r>
            <w:r>
              <w:rPr>
                <w:rFonts w:ascii="Meiryo" w:hAnsi="Meiryo" w:eastAsia="Meiryo"/>
                <w:color w:val="1F4D78"/>
                <w:sz w:val="17"/>
              </w:rPr>
              <w:t>+2.0</w:t>
            </w:r>
            <w:r>
              <w:rPr>
                <w:rFonts w:ascii="Meiryo" w:hAnsi="Meiryo" w:eastAsia="Meiryo"/>
                <w:color w:val="1F2937"/>
                <w:sz w:val="17"/>
              </w:rPr>
              <w:t xml:space="preserve">、第12 </w:t>
            </w:r>
            <w:r>
              <w:rPr>
                <w:rFonts w:ascii="Meiryo" w:hAnsi="Meiryo" w:eastAsia="Meiryo"/>
                <w:color w:val="1F4D78"/>
                <w:sz w:val="17"/>
              </w:rPr>
              <w:t>+3.5</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第8 </w:t>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生活基盤、健康管理、休養・内面を優先する。</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総合</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第1 </w:t>
            </w:r>
            <w:r>
              <w:rPr>
                <w:rFonts w:ascii="Meiryo" w:hAnsi="Meiryo" w:eastAsia="Meiryo"/>
                <w:color w:val="1F4D78"/>
                <w:sz w:val="17"/>
              </w:rPr>
              <w:t>+2.5</w:t>
            </w:r>
            <w:r>
              <w:rPr>
                <w:rFonts w:ascii="Meiryo" w:hAnsi="Meiryo" w:eastAsia="Meiryo"/>
                <w:color w:val="1F2937"/>
                <w:sz w:val="17"/>
              </w:rPr>
              <w:t xml:space="preserve">、第5 </w:t>
            </w:r>
            <w:r>
              <w:rPr>
                <w:rFonts w:ascii="Meiryo" w:hAnsi="Meiryo" w:eastAsia="Meiryo"/>
                <w:color w:val="1F4D78"/>
                <w:sz w:val="17"/>
              </w:rPr>
              <w:t>+2.0</w:t>
            </w:r>
            <w:r>
              <w:rPr>
                <w:rFonts w:ascii="Meiryo" w:hAnsi="Meiryo" w:eastAsia="Meiryo"/>
                <w:color w:val="1F2937"/>
                <w:sz w:val="17"/>
              </w:rPr>
              <w:t xml:space="preserve">、第9 </w:t>
            </w:r>
            <w:r>
              <w:rPr>
                <w:rFonts w:ascii="Meiryo" w:hAnsi="Meiryo" w:eastAsia="Meiryo"/>
                <w:color w:val="1F4D78"/>
                <w:sz w:val="17"/>
              </w:rPr>
              <w:t>+3.0</w:t>
            </w:r>
            <w:r>
              <w:rPr>
                <w:rFonts w:ascii="Meiryo" w:hAnsi="Meiryo" w:eastAsia="Meiryo"/>
                <w:color w:val="1F2937"/>
                <w:sz w:val="17"/>
              </w:rPr>
              <w:t xml:space="preserve">、第10 </w:t>
            </w:r>
            <w:r>
              <w:rPr>
                <w:rFonts w:ascii="Meiryo" w:hAnsi="Meiryo" w:eastAsia="Meiryo"/>
                <w:color w:val="1F4D78"/>
                <w:sz w:val="17"/>
              </w:rPr>
              <w:t>+3.0</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なし</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自己表現、展開、学び、社会的活動を総合テーマとして扱う。</w:t>
            </w:r>
          </w:p>
        </w:tc>
      </w:tr>
    </w:tbl>
    <w:p>
      <w:pPr>
        <w:spacing w:after="40"/>
      </w:pPr>
    </w:p>
    <w:p>
      <w:pPr>
        <w:spacing w:before="0" w:after="120" w:line="300" w:lineRule="auto"/>
      </w:pPr>
      <w:r>
        <w:rPr>
          <w:rFonts w:ascii="Meiryo" w:hAnsi="Meiryo" w:eastAsia="Meiryo"/>
          <w:color w:val="1F2937"/>
          <w:sz w:val="22"/>
        </w:rPr>
        <w:t>月だけのハウス通過には、日ごとの気分・活動量を強く拾うため、次の別補正を追加する。</w:t>
      </w:r>
    </w:p>
    <w:tbl>
      <w:tblPr>
        <w:tblStyle w:val="TableGrid"/>
        <w:tblW w:type="dxa" w:w="9360"/>
        <w:tblLook w:firstColumn="1" w:firstRow="1" w:lastColumn="0" w:lastRow="0" w:noHBand="0" w:noVBand="1" w:val="04A0"/>
        <w:tblLayout w:type="fixed"/>
        <w:tblInd w:w="120" w:type="dxa"/>
      </w:tblPr>
      <w:tblGrid>
        <w:gridCol w:w="1800"/>
        <w:gridCol w:w="1700"/>
        <w:gridCol w:w="1700"/>
        <w:gridCol w:w="4160"/>
      </w:tblGrid>
      <w:tr>
        <w:trPr>
          <w:cantSplit/>
          <w:tblHeader w:val="true"/>
        </w:trPr>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月が通る出生ハウス</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反映先</w:t>
            </w:r>
          </w:p>
        </w:tc>
        <w:tc>
          <w:tcPr>
            <w:tcW w:type="dxa" w:w="17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点</w:t>
            </w:r>
          </w:p>
        </w:tc>
        <w:tc>
          <w:tcPr>
            <w:tcW w:type="dxa" w:w="416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第5・第7</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楽しみ、恋愛、関係性へ気持ちが向きやすい。</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第6・第10</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作業、責任、見せ方を進めやすい。</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第2・第8</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金運</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お金、価値、共有資源の見直しに向く。</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第4・第6・第12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健康・メンタル</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生活、整え直し、休息への意識が高まる。</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第8</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健康・メンタル</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心身の負荷を抱え込みやすい。</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第1・第4・第10</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総合</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+1.5</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自分自身、土台、社会的行動が動きやすい。</w:t>
            </w:r>
          </w:p>
        </w:tc>
      </w:tr>
      <w:tr>
        <w:trPr>
          <w:cantSplit/>
        </w:trPr>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第12</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恋愛・仕事</w:t>
            </w:r>
          </w:p>
        </w:tc>
        <w:tc>
          <w:tcPr>
            <w:tcW w:type="dxa" w:w="17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-1.0</w:t>
            </w:r>
          </w:p>
        </w:tc>
        <w:tc>
          <w:tcPr>
            <w:tcW w:type="dxa" w:w="416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表に出すより準備・休息を優先しやすい。</w:t>
            </w:r>
          </w:p>
        </w:tc>
      </w:tr>
    </w:tbl>
    <w:p>
      <w:pPr>
        <w:spacing w:after="40"/>
      </w:pPr>
    </w:p>
    <w:p>
      <w:pPr>
        <w:pStyle w:val="Heading2"/>
      </w:pPr>
      <w:r>
        <w:rPr>
          <w:rFonts w:ascii="Meiryo" w:hAnsi="Meiryo" w:eastAsia="Meiryo"/>
          <w:color w:val="2E74B5"/>
          <w:sz w:val="26"/>
        </w:rPr>
        <w:t>3-4. リターン</w:t>
      </w:r>
    </w:p>
    <w:p>
      <w:pPr>
        <w:spacing w:before="0" w:after="120" w:line="300" w:lineRule="auto"/>
      </w:pPr>
      <w:r>
        <w:rPr>
          <w:rFonts w:ascii="Meiryo" w:hAnsi="Meiryo" w:eastAsia="Meiryo"/>
          <w:color w:val="1F2937"/>
          <w:sz w:val="22"/>
        </w:rPr>
        <w:t>リターンは、当日の天体が出生時の同じ天体の位置へ近づく現象である。各分野では最大1件を使う。</w:t>
      </w:r>
    </w:p>
    <w:p>
      <w:pPr>
        <w:spacing w:before="0" w:after="120" w:line="300" w:lineRule="auto"/>
      </w:pPr>
      <w:r>
        <w:rPr>
          <w:rFonts w:ascii="Meiryo" w:hAnsi="Meiryo" w:eastAsia="Meiryo"/>
          <w:color w:val="1F4D78"/>
          <w:sz w:val="22"/>
        </w:rPr>
        <w:t>加減点 = (天体基礎点 + ハウス加点) × オーブ係数 × 位相係数 × 出生図感受性</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要素</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値・式</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木星の基礎点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+8.0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成長、拡大、機会の周期として重視する。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土星の基礎点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w:t>
            </w:r>
            <w:r>
              <w:rPr>
                <w:rFonts w:ascii="Meiryo" w:hAnsi="Meiryo" w:eastAsia="Meiryo"/>
                <w:color w:val="1F4D78"/>
                <w:sz w:val="17"/>
              </w:rPr>
              <w:t>+5.0</w:t>
            </w:r>
            <w:r>
              <w:rPr>
                <w:rFonts w:ascii="Meiryo" w:hAnsi="Meiryo" w:eastAsia="Meiryo"/>
                <w:color w:val="1F2937"/>
                <w:sz w:val="17"/>
              </w:rPr>
              <w:t>、金運</w:t>
            </w:r>
            <w:r>
              <w:rPr>
                <w:rFonts w:ascii="Meiryo" w:hAnsi="Meiryo" w:eastAsia="Meiryo"/>
                <w:color w:val="1F4D78"/>
                <w:sz w:val="17"/>
              </w:rPr>
              <w:t>+1.5</w:t>
            </w:r>
            <w:r>
              <w:rPr>
                <w:rFonts w:ascii="Meiryo" w:hAnsi="Meiryo" w:eastAsia="Meiryo"/>
                <w:color w:val="1F2937"/>
                <w:sz w:val="17"/>
              </w:rPr>
              <w:t>、総合</w:t>
            </w:r>
            <w:r>
              <w:rPr>
                <w:rFonts w:ascii="Meiryo" w:hAnsi="Meiryo" w:eastAsia="Meiryo"/>
                <w:color w:val="1F4D78"/>
                <w:sz w:val="17"/>
              </w:rPr>
              <w:t>+2.0</w:t>
            </w:r>
            <w:r>
              <w:rPr>
                <w:rFonts w:ascii="Meiryo" w:hAnsi="Meiryo" w:eastAsia="Meiryo"/>
                <w:color w:val="1F2937"/>
                <w:sz w:val="17"/>
              </w:rPr>
              <w:t>、恋愛</w:t>
            </w:r>
            <w:r>
              <w:rPr>
                <w:rFonts w:ascii="Meiryo" w:hAnsi="Meiryo" w:eastAsia="Meiryo"/>
                <w:color w:val="1F4D78"/>
                <w:sz w:val="17"/>
              </w:rPr>
              <w:t>-2.0</w:t>
            </w:r>
            <w:r>
              <w:rPr>
                <w:rFonts w:ascii="Meiryo" w:hAnsi="Meiryo" w:eastAsia="Meiryo"/>
                <w:color w:val="1F2937"/>
                <w:sz w:val="17"/>
              </w:rPr>
              <w:t>、健康・メンタル</w:t>
            </w:r>
            <w:r>
              <w:rPr>
                <w:rFonts w:ascii="Meiryo" w:hAnsi="Meiryo" w:eastAsia="Meiryo"/>
                <w:color w:val="1F4D78"/>
                <w:sz w:val="17"/>
              </w:rPr>
              <w:t>-1.0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責任・継続には追い風だが、負荷や慎重さも伴うため。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太陽・月の基礎点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自己認識や日常感覚の節目として扱う。</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その他の天体</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+2.5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テーマの再起動として控えめに反映する。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ハウス加点</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 xml:space="preserve">木星の第1・5・9 </w:t>
            </w:r>
            <w:r>
              <w:rPr>
                <w:rFonts w:ascii="Meiryo" w:hAnsi="Meiryo" w:eastAsia="Meiryo"/>
                <w:color w:val="1F4D78"/>
                <w:sz w:val="17"/>
              </w:rPr>
              <w:t>+3.0</w:t>
            </w:r>
            <w:r>
              <w:rPr>
                <w:rFonts w:ascii="Meiryo" w:hAnsi="Meiryo" w:eastAsia="Meiryo"/>
                <w:color w:val="1F2937"/>
                <w:sz w:val="17"/>
              </w:rPr>
              <w:t xml:space="preserve">、金運の第2・8 </w:t>
            </w:r>
            <w:r>
              <w:rPr>
                <w:rFonts w:ascii="Meiryo" w:hAnsi="Meiryo" w:eastAsia="Meiryo"/>
                <w:color w:val="1F4D78"/>
                <w:sz w:val="17"/>
              </w:rPr>
              <w:t>+3.0</w:t>
            </w:r>
            <w:r>
              <w:rPr>
                <w:rFonts w:ascii="Meiryo" w:hAnsi="Meiryo" w:eastAsia="Meiryo"/>
                <w:color w:val="1F2937"/>
                <w:sz w:val="17"/>
              </w:rPr>
              <w:t xml:space="preserve">、恋愛の第7 </w:t>
            </w:r>
            <w:r>
              <w:rPr>
                <w:rFonts w:ascii="Meiryo" w:hAnsi="Meiryo" w:eastAsia="Meiryo"/>
                <w:color w:val="1F4D78"/>
                <w:sz w:val="17"/>
              </w:rPr>
              <w:t>+2.5</w:t>
            </w:r>
            <w:r>
              <w:rPr>
                <w:rFonts w:ascii="Meiryo" w:hAnsi="Meiryo" w:eastAsia="Meiryo"/>
                <w:color w:val="1F2937"/>
                <w:sz w:val="17"/>
              </w:rPr>
              <w:t xml:space="preserve">、仕事の第6・10 </w:t>
            </w:r>
            <w:r>
              <w:rPr>
                <w:rFonts w:ascii="Meiryo" w:hAnsi="Meiryo" w:eastAsia="Meiryo"/>
                <w:color w:val="1F4D78"/>
                <w:sz w:val="17"/>
              </w:rPr>
              <w:t>+2.5</w:t>
            </w:r>
            <w:r>
              <w:rPr>
                <w:rFonts w:ascii="Meiryo" w:hAnsi="Meiryo" w:eastAsia="Meiryo"/>
                <w:color w:val="1F2937"/>
                <w:sz w:val="17"/>
              </w:rPr>
              <w:t xml:space="preserve">、健康・メンタルの第4・6・12 </w:t>
            </w:r>
            <w:r>
              <w:rPr>
                <w:rFonts w:ascii="Meiryo" w:hAnsi="Meiryo" w:eastAsia="Meiryo"/>
                <w:color w:val="1F4D78"/>
                <w:sz w:val="17"/>
              </w:rPr>
              <w:t>+2.0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分野と出生ハウスのテーマが一致する場合を強める。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オーブ係数</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0.45 + ((判定幅 - オーブ) / 判定幅) × 0.55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正確なリターンほど強くする。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位相係数</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接近中</w:t>
            </w:r>
            <w:r>
              <w:rPr>
                <w:rFonts w:ascii="Meiryo" w:hAnsi="Meiryo" w:eastAsia="Meiryo"/>
                <w:color w:val="1F4D78"/>
                <w:sz w:val="17"/>
              </w:rPr>
              <w:t>0.90</w:t>
            </w:r>
            <w:r>
              <w:rPr>
                <w:rFonts w:ascii="Meiryo" w:hAnsi="Meiryo" w:eastAsia="Meiryo"/>
                <w:color w:val="1F2937"/>
                <w:sz w:val="17"/>
              </w:rPr>
              <w:t>、ピーク</w:t>
            </w:r>
            <w:r>
              <w:rPr>
                <w:rFonts w:ascii="Meiryo" w:hAnsi="Meiryo" w:eastAsia="Meiryo"/>
                <w:color w:val="1F4D78"/>
                <w:sz w:val="17"/>
              </w:rPr>
              <w:t>1.20</w:t>
            </w:r>
            <w:r>
              <w:rPr>
                <w:rFonts w:ascii="Meiryo" w:hAnsi="Meiryo" w:eastAsia="Meiryo"/>
                <w:color w:val="1F2937"/>
                <w:sz w:val="17"/>
              </w:rPr>
              <w:t>、余韻: 木星・土星</w:t>
            </w:r>
            <w:r>
              <w:rPr>
                <w:rFonts w:ascii="Meiryo" w:hAnsi="Meiryo" w:eastAsia="Meiryo"/>
                <w:color w:val="1F4D78"/>
                <w:sz w:val="17"/>
              </w:rPr>
              <w:t>0.72</w:t>
            </w:r>
            <w:r>
              <w:rPr>
                <w:rFonts w:ascii="Meiryo" w:hAnsi="Meiryo" w:eastAsia="Meiryo"/>
                <w:color w:val="1F2937"/>
                <w:sz w:val="17"/>
              </w:rPr>
              <w:t>、その他</w:t>
            </w:r>
            <w:r>
              <w:rPr>
                <w:rFonts w:ascii="Meiryo" w:hAnsi="Meiryo" w:eastAsia="Meiryo"/>
                <w:color w:val="1F4D78"/>
                <w:sz w:val="17"/>
              </w:rPr>
              <w:t>0.52</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近づく時と正確時刻を重くし、遅い天体は余韻も残す。</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出生図感受性</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0.85〜1.38</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その天体が出生図の重要ハウス、分野ハウス、ステリウムにある人ほど反応を少し強める。</w:t>
            </w:r>
          </w:p>
        </w:tc>
      </w:tr>
    </w:tbl>
    <w:p>
      <w:pPr>
        <w:spacing w:after="40"/>
      </w:pPr>
    </w:p>
    <w:p>
      <w:pPr>
        <w:pStyle w:val="Heading2"/>
      </w:pPr>
      <w:r>
        <w:rPr>
          <w:rFonts w:ascii="Meiryo" w:hAnsi="Meiryo" w:eastAsia="Meiryo"/>
          <w:color w:val="2E74B5"/>
          <w:sz w:val="26"/>
        </w:rPr>
        <w:t>3-5. 空の天体同士のアスペクト</w:t>
      </w:r>
    </w:p>
    <w:p>
      <w:pPr>
        <w:spacing w:before="0" w:after="120" w:line="300" w:lineRule="auto"/>
      </w:pPr>
      <w:r>
        <w:rPr>
          <w:rFonts w:ascii="Meiryo" w:hAnsi="Meiryo" w:eastAsia="Meiryo"/>
          <w:color w:val="1F2937"/>
          <w:sz w:val="22"/>
        </w:rPr>
        <w:t>当日の空で起きる強い組み合わせを最大5件計算し、合計を</w:t>
      </w:r>
      <w:r>
        <w:rPr>
          <w:rFonts w:ascii="Meiryo" w:hAnsi="Meiryo" w:eastAsia="Meiryo"/>
          <w:color w:val="1F4D78"/>
          <w:sz w:val="22"/>
        </w:rPr>
        <w:t>-5.0〜+7.0</w:t>
      </w:r>
      <w:r>
        <w:rPr>
          <w:rFonts w:ascii="Meiryo" w:hAnsi="Meiryo" w:eastAsia="Meiryo"/>
          <w:color w:val="1F2937"/>
          <w:sz w:val="22"/>
        </w:rPr>
        <w:t>に制限する。</w:t>
      </w:r>
    </w:p>
    <w:p>
      <w:pPr>
        <w:spacing w:before="0" w:after="120" w:line="300" w:lineRule="auto"/>
      </w:pPr>
      <w:r>
        <w:rPr>
          <w:rFonts w:ascii="Meiryo" w:hAnsi="Meiryo" w:eastAsia="Meiryo"/>
          <w:color w:val="1F4D78"/>
          <w:sz w:val="22"/>
        </w:rPr>
        <w:t>加減点 = アスペクト値 × オーブ係数 × 位相係数 × 分野係数 × ハウス係数 × 出生図係数 × 感受性</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組み合わせ</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主な分野係数</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木星×金星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恋愛・金運</w:t>
            </w:r>
            <w:r>
              <w:rPr>
                <w:rFonts w:ascii="Meiryo" w:hAnsi="Meiryo" w:eastAsia="Meiryo"/>
                <w:color w:val="1F4D78"/>
                <w:sz w:val="17"/>
              </w:rPr>
              <w:t>1.00</w:t>
            </w:r>
            <w:r>
              <w:rPr>
                <w:rFonts w:ascii="Meiryo" w:hAnsi="Meiryo" w:eastAsia="Meiryo"/>
                <w:color w:val="1F2937"/>
                <w:sz w:val="17"/>
              </w:rPr>
              <w:t>、総合</w:t>
            </w:r>
            <w:r>
              <w:rPr>
                <w:rFonts w:ascii="Meiryo" w:hAnsi="Meiryo" w:eastAsia="Meiryo"/>
                <w:color w:val="1F4D78"/>
                <w:sz w:val="17"/>
              </w:rPr>
              <w:t>0.70</w:t>
            </w:r>
            <w:r>
              <w:rPr>
                <w:rFonts w:ascii="Meiryo" w:hAnsi="Meiryo" w:eastAsia="Meiryo"/>
                <w:color w:val="1F2937"/>
                <w:sz w:val="17"/>
              </w:rPr>
              <w:t>、他</w:t>
            </w:r>
            <w:r>
              <w:rPr>
                <w:rFonts w:ascii="Meiryo" w:hAnsi="Meiryo" w:eastAsia="Meiryo"/>
                <w:color w:val="1F4D78"/>
                <w:sz w:val="17"/>
              </w:rPr>
              <w:t>0.25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好意・魅力と拡大・機会の組み合わせ。</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金星×火星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w:t>
            </w:r>
            <w:r>
              <w:rPr>
                <w:rFonts w:ascii="Meiryo" w:hAnsi="Meiryo" w:eastAsia="Meiryo"/>
                <w:color w:val="1F4D78"/>
                <w:sz w:val="17"/>
              </w:rPr>
              <w:t>1.00</w:t>
            </w:r>
            <w:r>
              <w:rPr>
                <w:rFonts w:ascii="Meiryo" w:hAnsi="Meiryo" w:eastAsia="Meiryo"/>
                <w:color w:val="1F2937"/>
                <w:sz w:val="17"/>
              </w:rPr>
              <w:t>、総合</w:t>
            </w:r>
            <w:r>
              <w:rPr>
                <w:rFonts w:ascii="Meiryo" w:hAnsi="Meiryo" w:eastAsia="Meiryo"/>
                <w:color w:val="1F4D78"/>
                <w:sz w:val="17"/>
              </w:rPr>
              <w:t>0.55</w:t>
            </w:r>
            <w:r>
              <w:rPr>
                <w:rFonts w:ascii="Meiryo" w:hAnsi="Meiryo" w:eastAsia="Meiryo"/>
                <w:color w:val="1F2937"/>
                <w:sz w:val="17"/>
              </w:rPr>
              <w:t>、他</w:t>
            </w:r>
            <w:r>
              <w:rPr>
                <w:rFonts w:ascii="Meiryo" w:hAnsi="Meiryo" w:eastAsia="Meiryo"/>
                <w:color w:val="1F4D78"/>
                <w:sz w:val="17"/>
              </w:rPr>
              <w:t>0.15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対人の熱量、誘い、行動性を反映する。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木星×水星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仕事・金運</w:t>
            </w:r>
            <w:r>
              <w:rPr>
                <w:rFonts w:ascii="Meiryo" w:hAnsi="Meiryo" w:eastAsia="Meiryo"/>
                <w:color w:val="1F4D78"/>
                <w:sz w:val="17"/>
              </w:rPr>
              <w:t>0.90</w:t>
            </w:r>
            <w:r>
              <w:rPr>
                <w:rFonts w:ascii="Meiryo" w:hAnsi="Meiryo" w:eastAsia="Meiryo"/>
                <w:color w:val="1F2937"/>
                <w:sz w:val="17"/>
              </w:rPr>
              <w:t>、総合</w:t>
            </w:r>
            <w:r>
              <w:rPr>
                <w:rFonts w:ascii="Meiryo" w:hAnsi="Meiryo" w:eastAsia="Meiryo"/>
                <w:color w:val="1F4D78"/>
                <w:sz w:val="17"/>
              </w:rPr>
              <w:t>0.55</w:t>
            </w:r>
            <w:r>
              <w:rPr>
                <w:rFonts w:ascii="Meiryo" w:hAnsi="Meiryo" w:eastAsia="Meiryo"/>
                <w:color w:val="1F2937"/>
                <w:sz w:val="17"/>
              </w:rPr>
              <w:t>、他</w:t>
            </w:r>
            <w:r>
              <w:rPr>
                <w:rFonts w:ascii="Meiryo" w:hAnsi="Meiryo" w:eastAsia="Meiryo"/>
                <w:color w:val="1F4D78"/>
                <w:sz w:val="17"/>
              </w:rPr>
              <w:t>0.15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発信、交渉、学び、数字の広がりを反映する。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太陽×木星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総合</w:t>
            </w:r>
            <w:r>
              <w:rPr>
                <w:rFonts w:ascii="Meiryo" w:hAnsi="Meiryo" w:eastAsia="Meiryo"/>
                <w:color w:val="1F4D78"/>
                <w:sz w:val="17"/>
              </w:rPr>
              <w:t>0.85</w:t>
            </w:r>
            <w:r>
              <w:rPr>
                <w:rFonts w:ascii="Meiryo" w:hAnsi="Meiryo" w:eastAsia="Meiryo"/>
                <w:color w:val="1F2937"/>
                <w:sz w:val="17"/>
              </w:rPr>
              <w:t>、金運</w:t>
            </w:r>
            <w:r>
              <w:rPr>
                <w:rFonts w:ascii="Meiryo" w:hAnsi="Meiryo" w:eastAsia="Meiryo"/>
                <w:color w:val="1F4D78"/>
                <w:sz w:val="17"/>
              </w:rPr>
              <w:t>0.55</w:t>
            </w:r>
            <w:r>
              <w:rPr>
                <w:rFonts w:ascii="Meiryo" w:hAnsi="Meiryo" w:eastAsia="Meiryo"/>
                <w:color w:val="1F2937"/>
                <w:sz w:val="17"/>
              </w:rPr>
              <w:t>、他</w:t>
            </w:r>
            <w:r>
              <w:rPr>
                <w:rFonts w:ascii="Meiryo" w:hAnsi="Meiryo" w:eastAsia="Meiryo"/>
                <w:color w:val="1F4D78"/>
                <w:sz w:val="17"/>
              </w:rPr>
              <w:t>0.20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自己展開と拡大を総合寄りに扱う。</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金星×水星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恋愛・仕事</w:t>
            </w:r>
            <w:r>
              <w:rPr>
                <w:rFonts w:ascii="Meiryo" w:hAnsi="Meiryo" w:eastAsia="Meiryo"/>
                <w:color w:val="1F4D78"/>
                <w:sz w:val="17"/>
              </w:rPr>
              <w:t>0.70</w:t>
            </w:r>
            <w:r>
              <w:rPr>
                <w:rFonts w:ascii="Meiryo" w:hAnsi="Meiryo" w:eastAsia="Meiryo"/>
                <w:color w:val="1F2937"/>
                <w:sz w:val="17"/>
              </w:rPr>
              <w:t>、他</w:t>
            </w:r>
            <w:r>
              <w:rPr>
                <w:rFonts w:ascii="Meiryo" w:hAnsi="Meiryo" w:eastAsia="Meiryo"/>
                <w:color w:val="1F4D78"/>
                <w:sz w:val="17"/>
              </w:rPr>
              <w:t>0.20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会話、告知、誘い、表現を反映する。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木星×土星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仕事・金運</w:t>
            </w:r>
            <w:r>
              <w:rPr>
                <w:rFonts w:ascii="Meiryo" w:hAnsi="Meiryo" w:eastAsia="Meiryo"/>
                <w:color w:val="1F4D78"/>
                <w:sz w:val="17"/>
              </w:rPr>
              <w:t>0.65</w:t>
            </w:r>
            <w:r>
              <w:rPr>
                <w:rFonts w:ascii="Meiryo" w:hAnsi="Meiryo" w:eastAsia="Meiryo"/>
                <w:color w:val="1F2937"/>
                <w:sz w:val="17"/>
              </w:rPr>
              <w:t>、他</w:t>
            </w:r>
            <w:r>
              <w:rPr>
                <w:rFonts w:ascii="Meiryo" w:hAnsi="Meiryo" w:eastAsia="Meiryo"/>
                <w:color w:val="1F4D78"/>
                <w:sz w:val="17"/>
              </w:rPr>
              <w:t>0.30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拡大と現実的な構築を両立するテーマ。</w:t>
            </w:r>
          </w:p>
        </w:tc>
      </w:tr>
    </w:tbl>
    <w:p>
      <w:pPr>
        <w:spacing w:after="40"/>
      </w:pPr>
    </w:p>
    <w:p>
      <w:pPr>
        <w:spacing w:before="0" w:after="120" w:line="300" w:lineRule="auto"/>
      </w:pPr>
      <w:r>
        <w:rPr>
          <w:rFonts w:ascii="Meiryo" w:hAnsi="Meiryo" w:eastAsia="Meiryo"/>
          <w:color w:val="1F2937"/>
          <w:sz w:val="22"/>
        </w:rPr>
        <w:t>この式のアスペクト値は、合</w:t>
      </w:r>
      <w:r>
        <w:rPr>
          <w:rFonts w:ascii="Meiryo" w:hAnsi="Meiryo" w:eastAsia="Meiryo"/>
          <w:color w:val="1F4D78"/>
          <w:sz w:val="22"/>
        </w:rPr>
        <w:t>+5.4</w:t>
      </w:r>
      <w:r>
        <w:rPr>
          <w:rFonts w:ascii="Meiryo" w:hAnsi="Meiryo" w:eastAsia="Meiryo"/>
          <w:color w:val="1F2937"/>
          <w:sz w:val="22"/>
        </w:rPr>
        <w:t>、トライン</w:t>
      </w:r>
      <w:r>
        <w:rPr>
          <w:rFonts w:ascii="Meiryo" w:hAnsi="Meiryo" w:eastAsia="Meiryo"/>
          <w:color w:val="1F4D78"/>
          <w:sz w:val="22"/>
        </w:rPr>
        <w:t>+4.6</w:t>
      </w:r>
      <w:r>
        <w:rPr>
          <w:rFonts w:ascii="Meiryo" w:hAnsi="Meiryo" w:eastAsia="Meiryo"/>
          <w:color w:val="1F2937"/>
          <w:sz w:val="22"/>
        </w:rPr>
        <w:t>、セクスタイル</w:t>
      </w:r>
      <w:r>
        <w:rPr>
          <w:rFonts w:ascii="Meiryo" w:hAnsi="Meiryo" w:eastAsia="Meiryo"/>
          <w:color w:val="1F4D78"/>
          <w:sz w:val="22"/>
        </w:rPr>
        <w:t>+3.2</w:t>
      </w:r>
      <w:r>
        <w:rPr>
          <w:rFonts w:ascii="Meiryo" w:hAnsi="Meiryo" w:eastAsia="Meiryo"/>
          <w:color w:val="1F2937"/>
          <w:sz w:val="22"/>
        </w:rPr>
        <w:t>、スクエア</w:t>
      </w:r>
      <w:r>
        <w:rPr>
          <w:rFonts w:ascii="Meiryo" w:hAnsi="Meiryo" w:eastAsia="Meiryo"/>
          <w:color w:val="1F4D78"/>
          <w:sz w:val="22"/>
        </w:rPr>
        <w:t>-3.4</w:t>
      </w:r>
      <w:r>
        <w:rPr>
          <w:rFonts w:ascii="Meiryo" w:hAnsi="Meiryo" w:eastAsia="Meiryo"/>
          <w:color w:val="1F2937"/>
          <w:sz w:val="22"/>
        </w:rPr>
        <w:t>、オポジション</w:t>
      </w:r>
      <w:r>
        <w:rPr>
          <w:rFonts w:ascii="Meiryo" w:hAnsi="Meiryo" w:eastAsia="Meiryo"/>
          <w:color w:val="1F4D78"/>
          <w:sz w:val="22"/>
        </w:rPr>
        <w:t>-1.8</w:t>
      </w:r>
      <w:r>
        <w:rPr>
          <w:rFonts w:ascii="Meiryo" w:hAnsi="Meiryo" w:eastAsia="Meiryo"/>
          <w:color w:val="1F2937"/>
          <w:sz w:val="22"/>
        </w:rPr>
        <w:t>。位相は接近中</w:t>
      </w:r>
      <w:r>
        <w:rPr>
          <w:rFonts w:ascii="Meiryo" w:hAnsi="Meiryo" w:eastAsia="Meiryo"/>
          <w:color w:val="1F4D78"/>
          <w:sz w:val="22"/>
        </w:rPr>
        <w:t>0.92</w:t>
      </w:r>
      <w:r>
        <w:rPr>
          <w:rFonts w:ascii="Meiryo" w:hAnsi="Meiryo" w:eastAsia="Meiryo"/>
          <w:color w:val="1F2937"/>
          <w:sz w:val="22"/>
        </w:rPr>
        <w:t>、ピーク</w:t>
      </w:r>
      <w:r>
        <w:rPr>
          <w:rFonts w:ascii="Meiryo" w:hAnsi="Meiryo" w:eastAsia="Meiryo"/>
          <w:color w:val="1F4D78"/>
          <w:sz w:val="22"/>
        </w:rPr>
        <w:t>1.18</w:t>
      </w:r>
      <w:r>
        <w:rPr>
          <w:rFonts w:ascii="Meiryo" w:hAnsi="Meiryo" w:eastAsia="Meiryo"/>
          <w:color w:val="1F2937"/>
          <w:sz w:val="22"/>
        </w:rPr>
        <w:t>、余韻</w:t>
      </w:r>
      <w:r>
        <w:rPr>
          <w:rFonts w:ascii="Meiryo" w:hAnsi="Meiryo" w:eastAsia="Meiryo"/>
          <w:color w:val="1F4D78"/>
          <w:sz w:val="22"/>
        </w:rPr>
        <w:t>0.62</w:t>
      </w:r>
      <w:r>
        <w:rPr>
          <w:rFonts w:ascii="Meiryo" w:hAnsi="Meiryo" w:eastAsia="Meiryo"/>
          <w:color w:val="1F2937"/>
          <w:sz w:val="22"/>
        </w:rPr>
        <w:t>とする。対象分野のハウスへある場合はハウス係数</w:t>
      </w:r>
      <w:r>
        <w:rPr>
          <w:rFonts w:ascii="Meiryo" w:hAnsi="Meiryo" w:eastAsia="Meiryo"/>
          <w:color w:val="1F4D78"/>
          <w:sz w:val="22"/>
        </w:rPr>
        <w:t>1.22</w:t>
      </w:r>
      <w:r>
        <w:rPr>
          <w:rFonts w:ascii="Meiryo" w:hAnsi="Meiryo" w:eastAsia="Meiryo"/>
          <w:color w:val="1F2937"/>
          <w:sz w:val="22"/>
        </w:rPr>
        <w:t>、第12ハウスが中心なら一部の分野で</w:t>
      </w:r>
      <w:r>
        <w:rPr>
          <w:rFonts w:ascii="Meiryo" w:hAnsi="Meiryo" w:eastAsia="Meiryo"/>
          <w:color w:val="1F4D78"/>
          <w:sz w:val="22"/>
        </w:rPr>
        <w:t>0.78</w:t>
      </w:r>
      <w:r>
        <w:rPr>
          <w:rFonts w:ascii="Meiryo" w:hAnsi="Meiryo" w:eastAsia="Meiryo"/>
          <w:color w:val="1F2937"/>
          <w:sz w:val="22"/>
        </w:rPr>
        <w:t>となる。出生図で木星と金星が合の人は、木星×金星の当日アスペクトをさらに</w:t>
      </w:r>
      <w:r>
        <w:rPr>
          <w:rFonts w:ascii="Meiryo" w:hAnsi="Meiryo" w:eastAsia="Meiryo"/>
          <w:color w:val="1F4D78"/>
          <w:sz w:val="22"/>
        </w:rPr>
        <w:t>1.18</w:t>
      </w:r>
      <w:r>
        <w:rPr>
          <w:rFonts w:ascii="Meiryo" w:hAnsi="Meiryo" w:eastAsia="Meiryo"/>
          <w:color w:val="1F2937"/>
          <w:sz w:val="22"/>
        </w:rPr>
        <w:t>倍する。</w:t>
      </w:r>
    </w:p>
    <w:p>
      <w:pPr>
        <w:pStyle w:val="Heading2"/>
      </w:pPr>
      <w:r>
        <w:rPr>
          <w:rFonts w:ascii="Meiryo" w:hAnsi="Meiryo" w:eastAsia="Meiryo"/>
          <w:color w:val="2E74B5"/>
          <w:sz w:val="26"/>
        </w:rPr>
        <w:t>3-6. 出生図の特徴と図形</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条件</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加点</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金星支配の感受性</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太陽またはASCが牡牛座・天秤座で、金星が当日にアスペクト・リターン・空のアスペクトとして活動: 恋愛</w:t>
            </w:r>
            <w:r>
              <w:rPr>
                <w:rFonts w:ascii="Meiryo" w:hAnsi="Meiryo" w:eastAsia="Meiryo"/>
                <w:color w:val="1F4D78"/>
                <w:sz w:val="17"/>
              </w:rPr>
              <w:t>+2.2</w:t>
            </w:r>
            <w:r>
              <w:rPr>
                <w:rFonts w:ascii="Meiryo" w:hAnsi="Meiryo" w:eastAsia="Meiryo"/>
                <w:color w:val="1F2937"/>
                <w:sz w:val="17"/>
              </w:rPr>
              <w:t>、金運</w:t>
            </w:r>
            <w:r>
              <w:rPr>
                <w:rFonts w:ascii="Meiryo" w:hAnsi="Meiryo" w:eastAsia="Meiryo"/>
                <w:color w:val="1F4D78"/>
                <w:sz w:val="17"/>
              </w:rPr>
              <w:t>+1.7</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金星を支配星にもつ人は、金星が強い日に恋愛・価値・お金のテーマを少し強める。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当日のグランドトライン</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恋愛・金運: 金星または木星を含むと各</w:t>
            </w:r>
            <w:r>
              <w:rPr>
                <w:rFonts w:ascii="Meiryo" w:hAnsi="Meiryo" w:eastAsia="Meiryo"/>
                <w:color w:val="1F4D78"/>
                <w:sz w:val="17"/>
              </w:rPr>
              <w:t>+4.0</w:t>
            </w:r>
            <w:r>
              <w:rPr>
                <w:rFonts w:ascii="Meiryo" w:hAnsi="Meiryo" w:eastAsia="Meiryo"/>
                <w:color w:val="1F2937"/>
                <w:sz w:val="17"/>
              </w:rPr>
              <w:t>、メンタル: 月を含むと</w:t>
            </w:r>
            <w:r>
              <w:rPr>
                <w:rFonts w:ascii="Meiryo" w:hAnsi="Meiryo" w:eastAsia="Meiryo"/>
                <w:color w:val="1F4D78"/>
                <w:sz w:val="17"/>
              </w:rPr>
              <w:t>+3.0</w:t>
            </w:r>
            <w:r>
              <w:rPr>
                <w:rFonts w:ascii="Meiryo" w:hAnsi="Meiryo" w:eastAsia="Meiryo"/>
                <w:color w:val="1F2937"/>
                <w:sz w:val="17"/>
              </w:rPr>
              <w:t>、仕事: 水星または土星を含むと</w:t>
            </w:r>
            <w:r>
              <w:rPr>
                <w:rFonts w:ascii="Meiryo" w:hAnsi="Meiryo" w:eastAsia="Meiryo"/>
                <w:color w:val="1F4D78"/>
                <w:sz w:val="17"/>
              </w:rPr>
              <w:t>+3.0</w:t>
            </w:r>
            <w:r>
              <w:rPr>
                <w:rFonts w:ascii="Meiryo" w:hAnsi="Meiryo" w:eastAsia="Meiryo"/>
                <w:color w:val="1F2937"/>
                <w:sz w:val="17"/>
              </w:rPr>
              <w:t>、総合は</w:t>
            </w:r>
            <w:r>
              <w:rPr>
                <w:rFonts w:ascii="Meiryo" w:hAnsi="Meiryo" w:eastAsia="Meiryo"/>
                <w:color w:val="1F4D78"/>
                <w:sz w:val="17"/>
              </w:rPr>
              <w:t>+3.0</w:t>
            </w:r>
            <w:r>
              <w:rPr>
                <w:rFonts w:ascii="Meiryo" w:hAnsi="Meiryo" w:eastAsia="Meiryo"/>
                <w:color w:val="1F2937"/>
                <w:sz w:val="17"/>
              </w:rPr>
              <w:t>。合計上限</w:t>
            </w:r>
            <w:r>
              <w:rPr>
                <w:rFonts w:ascii="Meiryo" w:hAnsi="Meiryo" w:eastAsia="Meiryo"/>
                <w:color w:val="1F4D78"/>
                <w:sz w:val="17"/>
              </w:rPr>
              <w:t>+6.0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調和的な三角形が分野に対応する天体を含む場合だけ反映する。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出生図ステリウム</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分野ごとに</w:t>
            </w:r>
            <w:r>
              <w:rPr>
                <w:rFonts w:ascii="Meiryo" w:hAnsi="Meiryo" w:eastAsia="Meiryo"/>
                <w:color w:val="1F4D78"/>
                <w:sz w:val="17"/>
              </w:rPr>
              <w:t>+2.0〜+3.2</w:t>
            </w:r>
            <w:r>
              <w:rPr>
                <w:rFonts w:ascii="Meiryo" w:hAnsi="Meiryo" w:eastAsia="Meiryo"/>
                <w:color w:val="1F2937"/>
                <w:sz w:val="17"/>
              </w:rPr>
              <w:t>を基本とし、対応ハウスなら</w:t>
            </w:r>
            <w:r>
              <w:rPr>
                <w:rFonts w:ascii="Meiryo" w:hAnsi="Meiryo" w:eastAsia="Meiryo"/>
                <w:color w:val="1F4D78"/>
                <w:sz w:val="17"/>
              </w:rPr>
              <w:t>1.18</w:t>
            </w:r>
            <w:r>
              <w:rPr>
                <w:rFonts w:ascii="Meiryo" w:hAnsi="Meiryo" w:eastAsia="Meiryo"/>
                <w:color w:val="1F2937"/>
                <w:sz w:val="17"/>
              </w:rPr>
              <w:t>倍。木星と金星を両方含む場合は恋愛・金運</w:t>
            </w:r>
            <w:r>
              <w:rPr>
                <w:rFonts w:ascii="Meiryo" w:hAnsi="Meiryo" w:eastAsia="Meiryo"/>
                <w:color w:val="1F4D78"/>
                <w:sz w:val="17"/>
              </w:rPr>
              <w:t>+1.8</w:t>
            </w:r>
            <w:r>
              <w:rPr>
                <w:rFonts w:ascii="Meiryo" w:hAnsi="Meiryo" w:eastAsia="Meiryo"/>
                <w:color w:val="1F2937"/>
                <w:sz w:val="17"/>
              </w:rPr>
              <w:t>を追加。合計上限</w:t>
            </w:r>
            <w:r>
              <w:rPr>
                <w:rFonts w:ascii="Meiryo" w:hAnsi="Meiryo" w:eastAsia="Meiryo"/>
                <w:color w:val="1F4D78"/>
                <w:sz w:val="17"/>
              </w:rPr>
              <w:t>+8.0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出生図で集中したテーマは、当日の天体に反応しやすい土台になるため。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出生図カイト</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総合</w:t>
            </w:r>
            <w:r>
              <w:rPr>
                <w:rFonts w:ascii="Meiryo" w:hAnsi="Meiryo" w:eastAsia="Meiryo"/>
                <w:color w:val="1F4D78"/>
                <w:sz w:val="17"/>
              </w:rPr>
              <w:t>+3.0</w:t>
            </w:r>
            <w:r>
              <w:rPr>
                <w:rFonts w:ascii="Meiryo" w:hAnsi="Meiryo" w:eastAsia="Meiryo"/>
                <w:color w:val="1F2937"/>
                <w:sz w:val="17"/>
              </w:rPr>
              <w:t>、各分野</w:t>
            </w:r>
            <w:r>
              <w:rPr>
                <w:rFonts w:ascii="Meiryo" w:hAnsi="Meiryo" w:eastAsia="Meiryo"/>
                <w:color w:val="1F4D78"/>
                <w:sz w:val="17"/>
              </w:rPr>
              <w:t>+2.0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トラインだけでなく、オポジションと両端へのセクスタイルまで揃う配置を、活用可能な持続力として扱う。</w:t>
            </w:r>
          </w:p>
        </w:tc>
      </w:tr>
    </w:tbl>
    <w:p>
      <w:pPr>
        <w:spacing w:after="40"/>
      </w:pPr>
    </w:p>
    <w:p>
      <w:pPr>
        <w:pStyle w:val="Heading2"/>
      </w:pPr>
      <w:r>
        <w:rPr>
          <w:rFonts w:ascii="Meiryo" w:hAnsi="Meiryo" w:eastAsia="Meiryo"/>
          <w:color w:val="2E74B5"/>
          <w:sz w:val="26"/>
        </w:rPr>
        <w:t>3-7. 月ボイドと逆行</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条件</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計算</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月ボイド</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-(分野別基本減点 × 対象日に占めるボイド時間の割合)</w:t>
            </w:r>
            <w:r>
              <w:rPr>
                <w:rFonts w:ascii="Meiryo" w:hAnsi="Meiryo" w:eastAsia="Meiryo"/>
                <w:color w:val="1F2937"/>
                <w:sz w:val="17"/>
              </w:rPr>
              <w:t>。健康・メンタル</w:t>
            </w:r>
            <w:r>
              <w:rPr>
                <w:rFonts w:ascii="Meiryo" w:hAnsi="Meiryo" w:eastAsia="Meiryo"/>
                <w:color w:val="1F4D78"/>
                <w:sz w:val="17"/>
              </w:rPr>
              <w:t>-4.0</w:t>
            </w:r>
            <w:r>
              <w:rPr>
                <w:rFonts w:ascii="Meiryo" w:hAnsi="Meiryo" w:eastAsia="Meiryo"/>
                <w:color w:val="1F2937"/>
                <w:sz w:val="17"/>
              </w:rPr>
              <w:t>、恋愛</w:t>
            </w:r>
            <w:r>
              <w:rPr>
                <w:rFonts w:ascii="Meiryo" w:hAnsi="Meiryo" w:eastAsia="Meiryo"/>
                <w:color w:val="1F4D78"/>
                <w:sz w:val="17"/>
              </w:rPr>
              <w:t>-3.0</w:t>
            </w:r>
            <w:r>
              <w:rPr>
                <w:rFonts w:ascii="Meiryo" w:hAnsi="Meiryo" w:eastAsia="Meiryo"/>
                <w:color w:val="1F2937"/>
                <w:sz w:val="17"/>
              </w:rPr>
              <w:t>、仕事・金運</w:t>
            </w:r>
            <w:r>
              <w:rPr>
                <w:rFonts w:ascii="Meiryo" w:hAnsi="Meiryo" w:eastAsia="Meiryo"/>
                <w:color w:val="1F4D78"/>
                <w:sz w:val="17"/>
              </w:rPr>
              <w:t>-2.0</w:t>
            </w:r>
            <w:r>
              <w:rPr>
                <w:rFonts w:ascii="Meiryo" w:hAnsi="Meiryo" w:eastAsia="Meiryo"/>
                <w:color w:val="1F2937"/>
                <w:sz w:val="17"/>
              </w:rPr>
              <w:t>、総合</w:t>
            </w:r>
            <w:r>
              <w:rPr>
                <w:rFonts w:ascii="Meiryo" w:hAnsi="Meiryo" w:eastAsia="Meiryo"/>
                <w:color w:val="1F4D78"/>
                <w:sz w:val="17"/>
              </w:rPr>
              <w:t>-2.5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一日中ボイドとして減点せず、実際に重なる時間だけを反映する。新規決定より確認・調整へ向けるため。</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逆行</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b/>
                <w:color w:val="1F2937"/>
                <w:sz w:val="17"/>
              </w:rPr>
              <w:t>現時点では独立した点数加減なし</w:t>
            </w:r>
            <w:r>
              <w:rPr>
                <w:rFonts w:ascii="Meiryo" w:hAnsi="Meiryo" w:eastAsia="Meiryo"/>
                <w:color w:val="1F2937"/>
                <w:sz w:val="17"/>
              </w:rPr>
              <w:t>。本格本文、AI入力、全アスペクト表の注意材料として表示する。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逆行だけで一律に悪い点を付けると過度に単純化するため。逆行中でも、実際のアスペクト・ハウス・リターンで点数は変動する。</w:t>
            </w:r>
          </w:p>
        </w:tc>
      </w:tr>
    </w:tbl>
    <w:p>
      <w:pPr>
        <w:spacing w:after="40"/>
      </w:pPr>
    </w:p>
    <w:p>
      <w:pPr>
        <w:pStyle w:val="Heading2"/>
      </w:pPr>
      <w:r>
        <w:rPr>
          <w:rFonts w:ascii="Meiryo" w:hAnsi="Meiryo" w:eastAsia="Meiryo"/>
          <w:color w:val="2E74B5"/>
          <w:sz w:val="26"/>
        </w:rPr>
        <w:t>3-8. 年占いだけの年間リターン補正</w:t>
      </w:r>
    </w:p>
    <w:p>
      <w:pPr>
        <w:spacing w:before="0" w:after="120" w:line="300" w:lineRule="auto"/>
      </w:pPr>
      <w:r>
        <w:rPr>
          <w:rFonts w:ascii="Meiryo" w:hAnsi="Meiryo" w:eastAsia="Meiryo"/>
          <w:color w:val="1F2937"/>
          <w:sz w:val="22"/>
        </w:rPr>
        <w:t>年占いの各分野は、24時点での通常点数を平均した後、年内で最も強い追い風と最も注意したいリターンを確認し、その合計を</w:t>
      </w:r>
      <w:r>
        <w:rPr>
          <w:rFonts w:ascii="Meiryo" w:hAnsi="Meiryo" w:eastAsia="Meiryo"/>
          <w:color w:val="1F4D78"/>
          <w:sz w:val="22"/>
        </w:rPr>
        <w:t>0.72</w:t>
      </w:r>
      <w:r>
        <w:rPr>
          <w:rFonts w:ascii="Meiryo" w:hAnsi="Meiryo" w:eastAsia="Meiryo"/>
          <w:color w:val="1F2937"/>
          <w:sz w:val="22"/>
        </w:rPr>
        <w:t>倍して追加する。年単位のリターンが、月ごとの平均に埋もれないようにするためである。</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年間リターンの天体基礎点</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値</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木星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+8.0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年間を通す成長・拡大の節目として最重要視する。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金星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+5.5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恋愛、価値観、金銭感覚の節目として反映する。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水星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+4.5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仕事、学び、連絡、契約のテーマとして反映する。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月</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生活と感情の節目として反映する。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その他</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4D78"/>
                <w:sz w:val="17"/>
              </w:rPr>
              <w:t>+3.5</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長期テーマの切り替わりとして控えめに反映する。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土星</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仕事</w:t>
            </w:r>
            <w:r>
              <w:rPr>
                <w:rFonts w:ascii="Meiryo" w:hAnsi="Meiryo" w:eastAsia="Meiryo"/>
                <w:color w:val="1F4D78"/>
                <w:sz w:val="17"/>
              </w:rPr>
              <w:t>+5.0</w:t>
            </w:r>
            <w:r>
              <w:rPr>
                <w:rFonts w:ascii="Meiryo" w:hAnsi="Meiryo" w:eastAsia="Meiryo"/>
                <w:color w:val="1F2937"/>
                <w:sz w:val="17"/>
              </w:rPr>
              <w:t>、金運</w:t>
            </w:r>
            <w:r>
              <w:rPr>
                <w:rFonts w:ascii="Meiryo" w:hAnsi="Meiryo" w:eastAsia="Meiryo"/>
                <w:color w:val="1F4D78"/>
                <w:sz w:val="17"/>
              </w:rPr>
              <w:t>+1.5</w:t>
            </w:r>
            <w:r>
              <w:rPr>
                <w:rFonts w:ascii="Meiryo" w:hAnsi="Meiryo" w:eastAsia="Meiryo"/>
                <w:color w:val="1F2937"/>
                <w:sz w:val="17"/>
              </w:rPr>
              <w:t>、総合</w:t>
            </w:r>
            <w:r>
              <w:rPr>
                <w:rFonts w:ascii="Meiryo" w:hAnsi="Meiryo" w:eastAsia="Meiryo"/>
                <w:color w:val="1F4D78"/>
                <w:sz w:val="17"/>
              </w:rPr>
              <w:t>+2.0</w:t>
            </w:r>
            <w:r>
              <w:rPr>
                <w:rFonts w:ascii="Meiryo" w:hAnsi="Meiryo" w:eastAsia="Meiryo"/>
                <w:color w:val="1F2937"/>
                <w:sz w:val="17"/>
              </w:rPr>
              <w:t>、恋愛</w:t>
            </w:r>
            <w:r>
              <w:rPr>
                <w:rFonts w:ascii="Meiryo" w:hAnsi="Meiryo" w:eastAsia="Meiryo"/>
                <w:color w:val="1F4D78"/>
                <w:sz w:val="17"/>
              </w:rPr>
              <w:t>-2.0</w:t>
            </w:r>
            <w:r>
              <w:rPr>
                <w:rFonts w:ascii="Meiryo" w:hAnsi="Meiryo" w:eastAsia="Meiryo"/>
                <w:color w:val="1F2937"/>
                <w:sz w:val="17"/>
              </w:rPr>
              <w:t>、健康・メンタル</w:t>
            </w:r>
            <w:r>
              <w:rPr>
                <w:rFonts w:ascii="Meiryo" w:hAnsi="Meiryo" w:eastAsia="Meiryo"/>
                <w:color w:val="1F4D78"/>
                <w:sz w:val="17"/>
              </w:rPr>
              <w:t>-1.0</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責任・継続には追い風だが、負荷と慎重さも伴うため。</w:t>
            </w:r>
          </w:p>
        </w:tc>
      </w:tr>
    </w:tbl>
    <w:p>
      <w:pPr>
        <w:spacing w:after="40"/>
      </w:pPr>
    </w:p>
    <w:p>
      <w:pPr>
        <w:spacing w:before="0" w:after="120" w:line="300" w:lineRule="auto"/>
      </w:pPr>
      <w:r>
        <w:rPr>
          <w:rFonts w:ascii="Meiryo" w:hAnsi="Meiryo" w:eastAsia="Meiryo"/>
          <w:color w:val="1F2937"/>
          <w:sz w:val="22"/>
        </w:rPr>
        <w:t>年間リターンのハウス加点は、総合の第1・5・9・10ハウス</w:t>
      </w:r>
      <w:r>
        <w:rPr>
          <w:rFonts w:ascii="Meiryo" w:hAnsi="Meiryo" w:eastAsia="Meiryo"/>
          <w:color w:val="1F4D78"/>
          <w:sz w:val="22"/>
        </w:rPr>
        <w:t>+3.5</w:t>
      </w:r>
      <w:r>
        <w:rPr>
          <w:rFonts w:ascii="Meiryo" w:hAnsi="Meiryo" w:eastAsia="Meiryo"/>
          <w:color w:val="1F2937"/>
          <w:sz w:val="22"/>
        </w:rPr>
        <w:t>、恋愛の第5・7・8ハウス</w:t>
      </w:r>
      <w:r>
        <w:rPr>
          <w:rFonts w:ascii="Meiryo" w:hAnsi="Meiryo" w:eastAsia="Meiryo"/>
          <w:color w:val="1F4D78"/>
          <w:sz w:val="22"/>
        </w:rPr>
        <w:t>+3.0</w:t>
      </w:r>
      <w:r>
        <w:rPr>
          <w:rFonts w:ascii="Meiryo" w:hAnsi="Meiryo" w:eastAsia="Meiryo"/>
          <w:color w:val="1F2937"/>
          <w:sz w:val="22"/>
        </w:rPr>
        <w:t>、仕事の第6・10・11ハウス</w:t>
      </w:r>
      <w:r>
        <w:rPr>
          <w:rFonts w:ascii="Meiryo" w:hAnsi="Meiryo" w:eastAsia="Meiryo"/>
          <w:color w:val="1F4D78"/>
          <w:sz w:val="22"/>
        </w:rPr>
        <w:t>+3.0</w:t>
      </w:r>
      <w:r>
        <w:rPr>
          <w:rFonts w:ascii="Meiryo" w:hAnsi="Meiryo" w:eastAsia="Meiryo"/>
          <w:color w:val="1F2937"/>
          <w:sz w:val="22"/>
        </w:rPr>
        <w:t>、金運の第2・8・11ハウス</w:t>
      </w:r>
      <w:r>
        <w:rPr>
          <w:rFonts w:ascii="Meiryo" w:hAnsi="Meiryo" w:eastAsia="Meiryo"/>
          <w:color w:val="1F4D78"/>
          <w:sz w:val="22"/>
        </w:rPr>
        <w:t>+3.5</w:t>
      </w:r>
      <w:r>
        <w:rPr>
          <w:rFonts w:ascii="Meiryo" w:hAnsi="Meiryo" w:eastAsia="Meiryo"/>
          <w:color w:val="1F2937"/>
          <w:sz w:val="22"/>
        </w:rPr>
        <w:t>、健康・メンタルの第4・6・12ハウス</w:t>
      </w:r>
      <w:r>
        <w:rPr>
          <w:rFonts w:ascii="Meiryo" w:hAnsi="Meiryo" w:eastAsia="Meiryo"/>
          <w:color w:val="1F4D78"/>
          <w:sz w:val="22"/>
        </w:rPr>
        <w:t>+2.5</w:t>
      </w:r>
      <w:r>
        <w:rPr>
          <w:rFonts w:ascii="Meiryo" w:hAnsi="Meiryo" w:eastAsia="Meiryo"/>
          <w:color w:val="1F2937"/>
          <w:sz w:val="22"/>
        </w:rPr>
        <w:t>を基本とする。接近中</w:t>
      </w:r>
      <w:r>
        <w:rPr>
          <w:rFonts w:ascii="Meiryo" w:hAnsi="Meiryo" w:eastAsia="Meiryo"/>
          <w:color w:val="1F4D78"/>
          <w:sz w:val="22"/>
        </w:rPr>
        <w:t>0.82</w:t>
      </w:r>
      <w:r>
        <w:rPr>
          <w:rFonts w:ascii="Meiryo" w:hAnsi="Meiryo" w:eastAsia="Meiryo"/>
          <w:color w:val="1F2937"/>
          <w:sz w:val="22"/>
        </w:rPr>
        <w:t>、ピーク</w:t>
      </w:r>
      <w:r>
        <w:rPr>
          <w:rFonts w:ascii="Meiryo" w:hAnsi="Meiryo" w:eastAsia="Meiryo"/>
          <w:color w:val="1F4D78"/>
          <w:sz w:val="22"/>
        </w:rPr>
        <w:t>1.18</w:t>
      </w:r>
      <w:r>
        <w:rPr>
          <w:rFonts w:ascii="Meiryo" w:hAnsi="Meiryo" w:eastAsia="Meiryo"/>
          <w:color w:val="1F2937"/>
          <w:sz w:val="22"/>
        </w:rPr>
        <w:t>、余韻は木星</w:t>
      </w:r>
      <w:r>
        <w:rPr>
          <w:rFonts w:ascii="Meiryo" w:hAnsi="Meiryo" w:eastAsia="Meiryo"/>
          <w:color w:val="1F4D78"/>
          <w:sz w:val="22"/>
        </w:rPr>
        <w:t>0.72</w:t>
      </w:r>
      <w:r>
        <w:rPr>
          <w:rFonts w:ascii="Meiryo" w:hAnsi="Meiryo" w:eastAsia="Meiryo"/>
          <w:color w:val="1F2937"/>
          <w:sz w:val="22"/>
        </w:rPr>
        <w:t>・その他</w:t>
      </w:r>
      <w:r>
        <w:rPr>
          <w:rFonts w:ascii="Meiryo" w:hAnsi="Meiryo" w:eastAsia="Meiryo"/>
          <w:color w:val="1F4D78"/>
          <w:sz w:val="22"/>
        </w:rPr>
        <w:t>0.55</w:t>
      </w:r>
      <w:r>
        <w:rPr>
          <w:rFonts w:ascii="Meiryo" w:hAnsi="Meiryo" w:eastAsia="Meiryo"/>
          <w:color w:val="1F2937"/>
          <w:sz w:val="22"/>
        </w:rPr>
        <w:t>の位相係数とオーブ係数を掛ける。</w:t>
      </w:r>
    </w:p>
    <w:p>
      <w:pPr>
        <w:spacing w:before="0" w:after="120" w:line="300" w:lineRule="auto"/>
      </w:pPr>
      <w:r>
        <w:rPr>
          <w:rFonts w:ascii="Meiryo" w:hAnsi="Meiryo" w:eastAsia="Meiryo"/>
          <w:color w:val="1F2937"/>
          <w:sz w:val="22"/>
        </w:rPr>
        <w:t>年の総合運は、4分野の年点数を平均したうえで、木星リターンが年内にあれば少なくとも</w:t>
      </w:r>
      <w:r>
        <w:rPr>
          <w:rFonts w:ascii="Meiryo" w:hAnsi="Meiryo" w:eastAsia="Meiryo"/>
          <w:color w:val="1F4D78"/>
          <w:sz w:val="22"/>
        </w:rPr>
        <w:t>+8.0</w:t>
      </w:r>
      <w:r>
        <w:rPr>
          <w:rFonts w:ascii="Meiryo" w:hAnsi="Meiryo" w:eastAsia="Meiryo"/>
          <w:color w:val="1F2937"/>
          <w:sz w:val="22"/>
        </w:rPr>
        <w:t>、土星リターンがあれば</w:t>
      </w:r>
      <w:r>
        <w:rPr>
          <w:rFonts w:ascii="Meiryo" w:hAnsi="Meiryo" w:eastAsia="Meiryo"/>
          <w:color w:val="1F4D78"/>
          <w:sz w:val="22"/>
        </w:rPr>
        <w:t>+2</w:t>
      </w:r>
      <w:r>
        <w:rPr>
          <w:rFonts w:ascii="Meiryo" w:hAnsi="Meiryo" w:eastAsia="Meiryo"/>
          <w:color w:val="1F2937"/>
          <w:sz w:val="22"/>
        </w:rPr>
        <w:t>を追加して50〜99点へ制限する。これは毎日・週・月にはない年単位の明示的な例外である。</w:t>
      </w:r>
    </w:p>
    <w:p>
      <w:pPr>
        <w:pStyle w:val="Heading1"/>
      </w:pPr>
      <w:r>
        <w:rPr>
          <w:rFonts w:ascii="Meiryo" w:hAnsi="Meiryo" w:eastAsia="Meiryo"/>
          <w:color w:val="2E74B5"/>
          <w:sz w:val="32"/>
        </w:rPr>
        <w:t>4. 点数表示とAI本文の関係</w:t>
      </w:r>
    </w:p>
    <w:tbl>
      <w:tblPr>
        <w:tblStyle w:val="TableGrid"/>
        <w:tblW w:type="dxa" w:w="9360"/>
        <w:tblLook w:firstColumn="1" w:firstRow="1" w:lastColumn="0" w:lastRow="0" w:noHBand="0" w:noVBand="1" w:val="04A0"/>
        <w:tblLayout w:type="fixed"/>
        <w:tblInd w:w="120" w:type="dxa"/>
      </w:tblPr>
      <w:tblGrid>
        <w:gridCol w:w="2250"/>
        <w:gridCol w:w="1800"/>
        <w:gridCol w:w="5310"/>
      </w:tblGrid>
      <w:tr>
        <w:trPr>
          <w:cantSplit/>
          <w:tblHeader w:val="true"/>
        </w:trPr>
        <w:tc>
          <w:tcPr>
            <w:tcW w:type="dxa" w:w="225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段階</w:t>
            </w:r>
          </w:p>
        </w:tc>
        <w:tc>
          <w:tcPr>
            <w:tcW w:type="dxa" w:w="180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処理</w:t>
            </w:r>
          </w:p>
        </w:tc>
        <w:tc>
          <w:tcPr>
            <w:tcW w:type="dxa" w:w="5310"/>
            <w:shd w:fill="E8EEF5"/>
            <w:vAlign w:val="center"/>
            <w:tcMar>
              <w:top w:w="80" w:type="dxa"/>
              <w:bottom w:w="80" w:type="dxa"/>
              <w:start w:w="120" w:type="dxa"/>
              <w:end w:w="120" w:type="dxa"/>
            </w:tcMar>
          </w:tcPr>
          <w:p>
            <w:pPr>
              <w:spacing w:before="0" w:after="0" w:line="269" w:lineRule="auto"/>
            </w:pPr>
            <w:r>
              <w:rPr>
                <w:b/>
                <w:color w:val="1F4D78"/>
              </w:rPr>
            </w:r>
            <w:r>
              <w:rPr>
                <w:rFonts w:ascii="Meiryo" w:hAnsi="Meiryo" w:eastAsia="Meiryo"/>
                <w:b/>
                <w:color w:val="1F4D78"/>
                <w:sz w:val="17"/>
              </w:rPr>
              <w:t>採用理由</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1</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アプリ側で星位置、アスペクト、ハウス、リターン、月ボイドを計算する。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事実となる天文・占星術データをAI任せにしない。</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2</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分野別の基準点へ、該当した加減点を小数で加算する。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「なぜこの点数か」を追跡できる。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3</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本格画面は基準点・全加減点・計算値・最終点を表示する。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占い師や検証用途で再確認できる。</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4</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AIへは点数だけでなく主要因、オーブ、位相、通過テーマ、月ボイドを渡す。</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点数は高いのに本文が慎重、または逆の矛盾を防ぐ。</w:t>
            </w:r>
          </w:p>
        </w:tc>
      </w:tr>
      <w:tr>
        <w:trPr>
          <w:cantSplit/>
        </w:trPr>
        <w:tc>
          <w:tcPr>
            <w:tcW w:type="dxa" w:w="225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5</w:t>
            </w:r>
          </w:p>
        </w:tc>
        <w:tc>
          <w:tcPr>
            <w:tcW w:type="dxa" w:w="180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AI本文は日常語へ翻訳する。</w:t>
            </w:r>
          </w:p>
        </w:tc>
        <w:tc>
          <w:tcPr>
            <w:tcW w:type="dxa" w:w="5310"/>
            <w:vAlign w:val="center"/>
            <w:tcMar>
              <w:top w:w="80" w:type="dxa"/>
              <w:bottom w:w="80" w:type="dxa"/>
              <w:start w:w="120" w:type="dxa"/>
              <w:end w:w="120" w:type="dxa"/>
            </w:tcMar>
          </w:tcPr>
          <w:p>
            <w:pPr>
              <w:spacing w:before="0" w:after="0" w:line="269" w:lineRule="auto"/>
            </w:pPr>
            <w:r/>
            <w:r>
              <w:rPr>
                <w:rFonts w:ascii="Meiryo" w:hAnsi="Meiryo" w:eastAsia="Meiryo"/>
                <w:color w:val="1F2937"/>
                <w:sz w:val="17"/>
              </w:rPr>
              <w:t>初心者にトラインやオーブを必須知識にしない。</w:t>
            </w:r>
          </w:p>
        </w:tc>
      </w:tr>
    </w:tbl>
    <w:p>
      <w:pPr>
        <w:spacing w:after="40"/>
      </w:pPr>
    </w:p>
    <w:p>
      <w:pPr>
        <w:pStyle w:val="Heading1"/>
      </w:pPr>
      <w:r>
        <w:rPr>
          <w:rFonts w:ascii="Meiryo" w:hAnsi="Meiryo" w:eastAsia="Meiryo"/>
          <w:color w:val="2E74B5"/>
          <w:sz w:val="32"/>
        </w:rPr>
        <w:t>5. 注意事項</w:t>
      </w:r>
    </w:p>
    <w:p>
      <w:pPr>
        <w:pStyle w:val="ListBullet"/>
        <w:spacing w:before="0" w:after="80" w:line="300" w:lineRule="auto"/>
      </w:pPr>
      <w:r>
        <w:rPr>
          <w:rFonts w:ascii="Meiryo" w:hAnsi="Meiryo" w:eastAsia="Meiryo"/>
          <w:color w:val="1F2937"/>
          <w:sz w:val="22"/>
        </w:rPr>
        <w:t>同じサインに天体があるだけでは必ず加点しない。出生時の天体との角度、ハウス、オーブ、分野の関係を確認する。</w:t>
      </w:r>
    </w:p>
    <w:p>
      <w:pPr>
        <w:pStyle w:val="ListBullet"/>
        <w:spacing w:before="0" w:after="80" w:line="300" w:lineRule="auto"/>
      </w:pPr>
      <w:r>
        <w:rPr>
          <w:rFonts w:ascii="Meiryo" w:hAnsi="Meiryo" w:eastAsia="Meiryo"/>
          <w:color w:val="1F2937"/>
          <w:sz w:val="22"/>
        </w:rPr>
        <w:t>出生時刻・出生地が未入力の場合、ハウスとASCを使う補正の精度は下がる。入力すると通過ハウスと感受性を本人向けに計算できる。</w:t>
      </w:r>
    </w:p>
    <w:p>
      <w:pPr>
        <w:pStyle w:val="ListBullet"/>
        <w:spacing w:before="0" w:after="80" w:line="300" w:lineRule="auto"/>
      </w:pPr>
      <w:r>
        <w:rPr>
          <w:rFonts w:ascii="Meiryo" w:hAnsi="Meiryo" w:eastAsia="Meiryo"/>
          <w:color w:val="1F2937"/>
          <w:sz w:val="22"/>
        </w:rPr>
        <w:t>月・内惑星は動きが速く、日ごとの差が出やすい。木星・土星などはゆっくり動くため、リターンやハウス通過が一定期間続く。</w:t>
      </w:r>
    </w:p>
    <w:p>
      <w:pPr>
        <w:pStyle w:val="ListBullet"/>
        <w:spacing w:before="0" w:after="80" w:line="300" w:lineRule="auto"/>
      </w:pPr>
      <w:r>
        <w:rPr>
          <w:rFonts w:ascii="Meiryo" w:hAnsi="Meiryo" w:eastAsia="Meiryo"/>
          <w:color w:val="1F2937"/>
          <w:sz w:val="22"/>
        </w:rPr>
        <w:t>点数は行動の優先順位を決める補助であり、医療、投資、契約、人生上の重要決定を単独で判断する根拠にはしない。</w:t>
      </w:r>
    </w:p>
    <w:p>
      <w:pPr>
        <w:pStyle w:val="Heading1"/>
      </w:pPr>
      <w:r>
        <w:rPr>
          <w:rFonts w:ascii="Meiryo" w:hAnsi="Meiryo" w:eastAsia="Meiryo"/>
          <w:color w:val="2E74B5"/>
          <w:sz w:val="32"/>
        </w:rPr>
        <w:t>6. 実装上の参照先</w:t>
      </w:r>
    </w:p>
    <w:p>
      <w:pPr>
        <w:pStyle w:val="ListBullet"/>
        <w:spacing w:before="0" w:after="80" w:line="300" w:lineRule="auto"/>
      </w:pPr>
      <w:r>
        <w:rPr>
          <w:rFonts w:ascii="Meiryo" w:hAnsi="Meiryo" w:eastAsia="Meiryo"/>
          <w:color w:val="1F2937"/>
          <w:sz w:val="22"/>
        </w:rPr>
        <w:t xml:space="preserve">毎日点数の合算: </w:t>
      </w:r>
      <w:r>
        <w:rPr>
          <w:rFonts w:ascii="Meiryo" w:hAnsi="Meiryo" w:eastAsia="Meiryo"/>
          <w:color w:val="1F4D78"/>
          <w:sz w:val="22"/>
        </w:rPr>
        <w:t>lib/main.dart</w:t>
      </w:r>
      <w:r>
        <w:rPr>
          <w:rFonts w:ascii="Meiryo" w:hAnsi="Meiryo" w:eastAsia="Meiryo"/>
          <w:color w:val="1F2937"/>
          <w:sz w:val="22"/>
        </w:rPr>
        <w:t xml:space="preserve"> の </w:t>
      </w:r>
      <w:r>
        <w:rPr>
          <w:rFonts w:ascii="Meiryo" w:hAnsi="Meiryo" w:eastAsia="Meiryo"/>
          <w:color w:val="1F4D78"/>
          <w:sz w:val="22"/>
        </w:rPr>
        <w:t>FortuneScoreCalculator._scoreBreakdown</w:t>
      </w:r>
    </w:p>
    <w:p>
      <w:pPr>
        <w:pStyle w:val="ListBullet"/>
        <w:spacing w:before="0" w:after="80" w:line="300" w:lineRule="auto"/>
      </w:pPr>
      <w:r>
        <w:rPr>
          <w:rFonts w:ascii="Meiryo" w:hAnsi="Meiryo" w:eastAsia="Meiryo"/>
          <w:color w:val="1F2937"/>
          <w:sz w:val="22"/>
        </w:rPr>
        <w:t xml:space="preserve">月と出生月の関係: </w:t>
      </w:r>
      <w:r>
        <w:rPr>
          <w:rFonts w:ascii="Meiryo" w:hAnsi="Meiryo" w:eastAsia="Meiryo"/>
          <w:color w:val="1F4D78"/>
          <w:sz w:val="22"/>
        </w:rPr>
        <w:t>_natalMoonPulse</w:t>
      </w:r>
    </w:p>
    <w:p>
      <w:pPr>
        <w:pStyle w:val="ListBullet"/>
        <w:spacing w:before="0" w:after="80" w:line="300" w:lineRule="auto"/>
      </w:pPr>
      <w:r>
        <w:rPr>
          <w:rFonts w:ascii="Meiryo" w:hAnsi="Meiryo" w:eastAsia="Meiryo"/>
          <w:color w:val="1F2937"/>
          <w:sz w:val="22"/>
        </w:rPr>
        <w:t xml:space="preserve">月の通過ハウス: </w:t>
      </w:r>
      <w:r>
        <w:rPr>
          <w:rFonts w:ascii="Meiryo" w:hAnsi="Meiryo" w:eastAsia="Meiryo"/>
          <w:color w:val="1F4D78"/>
          <w:sz w:val="22"/>
        </w:rPr>
        <w:t>_moonHousePulse</w:t>
      </w:r>
    </w:p>
    <w:p>
      <w:pPr>
        <w:pStyle w:val="ListBullet"/>
        <w:spacing w:before="0" w:after="80" w:line="300" w:lineRule="auto"/>
      </w:pPr>
      <w:r>
        <w:rPr>
          <w:rFonts w:ascii="Meiryo" w:hAnsi="Meiryo" w:eastAsia="Meiryo"/>
          <w:color w:val="1F2937"/>
          <w:sz w:val="22"/>
        </w:rPr>
        <w:t xml:space="preserve">出生図とのアスペクト: </w:t>
      </w:r>
      <w:r>
        <w:rPr>
          <w:rFonts w:ascii="Meiryo" w:hAnsi="Meiryo" w:eastAsia="Meiryo"/>
          <w:color w:val="1F4D78"/>
          <w:sz w:val="22"/>
        </w:rPr>
        <w:t>_aspectCalculation</w:t>
      </w:r>
    </w:p>
    <w:p>
      <w:pPr>
        <w:pStyle w:val="ListBullet"/>
        <w:spacing w:before="0" w:after="80" w:line="300" w:lineRule="auto"/>
      </w:pPr>
      <w:r>
        <w:rPr>
          <w:rFonts w:ascii="Meiryo" w:hAnsi="Meiryo" w:eastAsia="Meiryo"/>
          <w:color w:val="1F2937"/>
          <w:sz w:val="22"/>
        </w:rPr>
        <w:t xml:space="preserve">リターン: </w:t>
      </w:r>
      <w:r>
        <w:rPr>
          <w:rFonts w:ascii="Meiryo" w:hAnsi="Meiryo" w:eastAsia="Meiryo"/>
          <w:color w:val="1F4D78"/>
          <w:sz w:val="22"/>
        </w:rPr>
        <w:t>_returnCalculation</w:t>
      </w:r>
    </w:p>
    <w:p>
      <w:pPr>
        <w:pStyle w:val="ListBullet"/>
        <w:spacing w:before="0" w:after="80" w:line="300" w:lineRule="auto"/>
      </w:pPr>
      <w:r>
        <w:rPr>
          <w:rFonts w:ascii="Meiryo" w:hAnsi="Meiryo" w:eastAsia="Meiryo"/>
          <w:color w:val="1F2937"/>
          <w:sz w:val="22"/>
        </w:rPr>
        <w:t xml:space="preserve">空の天体同士: </w:t>
      </w:r>
      <w:r>
        <w:rPr>
          <w:rFonts w:ascii="Meiryo" w:hAnsi="Meiryo" w:eastAsia="Meiryo"/>
          <w:color w:val="1F4D78"/>
          <w:sz w:val="22"/>
        </w:rPr>
        <w:t>_transitPairPulse</w:t>
      </w:r>
    </w:p>
    <w:p>
      <w:pPr>
        <w:pStyle w:val="ListBullet"/>
        <w:spacing w:before="0" w:after="80" w:line="300" w:lineRule="auto"/>
      </w:pPr>
      <w:r>
        <w:rPr>
          <w:rFonts w:ascii="Meiryo" w:hAnsi="Meiryo" w:eastAsia="Meiryo"/>
          <w:color w:val="1F2937"/>
          <w:sz w:val="22"/>
        </w:rPr>
        <w:t xml:space="preserve">週・月・年の集計: </w:t>
      </w:r>
      <w:r>
        <w:rPr>
          <w:rFonts w:ascii="Meiryo" w:hAnsi="Meiryo" w:eastAsia="Meiryo"/>
          <w:color w:val="1F4D78"/>
          <w:sz w:val="22"/>
        </w:rPr>
        <w:t>LongRangeFortuneBuilder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right"/>
    </w:pPr>
    <w:r>
      <w:rPr>
        <w:rFonts w:ascii="Meiryo" w:hAnsi="Meiryo" w:eastAsia="Meiryo"/>
        <w:color w:val="6B7280"/>
        <w:sz w:val="18"/>
      </w:rPr>
      <w:t xml:space="preserve">ぱんちょ式AI占い  |  </w:t>
    </w:r>
    <w:r>
      <w:rPr>
        <w:rFonts w:ascii="Meiryo" w:hAnsi="Meiryo" w:eastAsia="Meiryo"/>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Meiryo" w:hAnsi="Meiryo" w:eastAsia="Meiryo"/>
        <w:color w:val="6B7280"/>
        <w:sz w:val="18"/>
      </w:rPr>
      <w:t>ぱんちょ式AI占い | 点数計算方法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eiryo" w:hAnsi="Meiryo" w:eastAsia="Meiryo"/>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eiryo" w:hAnsi="Meiryo" w:eastAsia="Meiry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eiryo" w:hAnsi="Meiryo" w:eastAsia="Meiry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eiryo" w:hAnsi="Meiryo" w:eastAsia="Meiry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ぱんちょ式AI占い 点数計算方法</dc:title>
  <dc:subject>毎日・週・月・年占いの点数計算仕様</dc:subject>
  <dc:creator>ぱんちょ式AI占い</dc:creator>
  <cp:keywords/>
  <dc:description>generated by python-docx</dc:description>
  <cp:lastModifiedBy/>
  <cp:revision>1</cp:revision>
  <dcterms:created xsi:type="dcterms:W3CDTF">2013-12-23T23:15:00Z</dcterms:created>
  <dcterms:modified xsi:type="dcterms:W3CDTF">2013-12-23T23:15:00Z</dcterms:modified>
  <cp:category/>
</cp:coreProperties>
</file>