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left="0" w:leftChars="0"/>
        <w:jc w:val="center"/>
        <w:rPr>
          <w:rFonts w:hint="eastAsia" w:ascii="宋体" w:hAnsi="宋体"/>
          <w:b/>
          <w:bCs w:val="0"/>
          <w:sz w:val="36"/>
          <w:szCs w:val="36"/>
          <w:lang w:val="en-US" w:eastAsia="zh-CN"/>
        </w:rPr>
      </w:pPr>
      <w:r>
        <w:rPr>
          <w:rFonts w:hint="eastAsia" w:ascii="宋体" w:hAnsi="宋体"/>
          <w:b/>
          <w:bCs w:val="0"/>
          <w:sz w:val="36"/>
          <w:szCs w:val="36"/>
          <w:lang w:val="en-US" w:eastAsia="zh-CN"/>
        </w:rPr>
        <w:t>WEB应用开发课程-试验项目介绍书</w:t>
      </w:r>
    </w:p>
    <w:p>
      <w:pPr>
        <w:spacing w:line="360" w:lineRule="auto"/>
        <w:ind w:left="0" w:leftChars="0"/>
        <w:rPr>
          <w:rFonts w:hint="eastAsia" w:ascii="宋体" w:hAnsi="宋体"/>
          <w:b/>
          <w:bCs w:val="0"/>
          <w:sz w:val="28"/>
          <w:szCs w:val="28"/>
        </w:rPr>
      </w:pPr>
      <w:r>
        <w:rPr>
          <w:rFonts w:hint="eastAsia" w:ascii="宋体" w:hAnsi="宋体"/>
          <w:b/>
          <w:bCs w:val="0"/>
          <w:sz w:val="28"/>
          <w:szCs w:val="28"/>
          <w:lang w:eastAsia="zh-CN"/>
        </w:rPr>
        <w:t>一、</w:t>
      </w:r>
      <w:r>
        <w:rPr>
          <w:rFonts w:hint="eastAsia" w:ascii="宋体" w:hAnsi="宋体"/>
          <w:b/>
          <w:bCs w:val="0"/>
          <w:sz w:val="28"/>
          <w:szCs w:val="28"/>
        </w:rPr>
        <w:t>题目描述</w:t>
      </w:r>
    </w:p>
    <w:p>
      <w:pPr>
        <w:spacing w:line="360" w:lineRule="auto"/>
        <w:ind w:left="0" w:leftChars="0" w:firstLine="420" w:firstLineChars="0"/>
        <w:rPr>
          <w:rFonts w:hint="eastAsia" w:ascii="宋体" w:hAnsi="宋体"/>
          <w:bCs/>
          <w:lang w:val="en-US" w:eastAsia="zh-CN"/>
        </w:rPr>
      </w:pPr>
      <w:r>
        <w:rPr>
          <w:rFonts w:hint="eastAsia" w:ascii="宋体" w:hAnsi="宋体"/>
          <w:bCs/>
          <w:lang w:val="en-US" w:eastAsia="zh-CN"/>
        </w:rPr>
        <w:t>本实验借助“博客”的形式，结合web基础知识，将HTML4，HTML5，CSS2,CSS3，JavaScript融合起来，并综合运用。</w:t>
      </w:r>
    </w:p>
    <w:p>
      <w:pPr>
        <w:spacing w:line="360" w:lineRule="auto"/>
        <w:ind w:left="0" w:leftChars="0" w:firstLine="420" w:firstLineChars="0"/>
        <w:rPr>
          <w:rFonts w:hint="eastAsia" w:ascii="宋体" w:hAnsi="宋体"/>
          <w:bCs/>
          <w:lang w:val="en-US" w:eastAsia="zh-CN"/>
        </w:rPr>
      </w:pPr>
      <w:r>
        <w:rPr>
          <w:rFonts w:hint="eastAsia" w:ascii="宋体" w:hAnsi="宋体"/>
          <w:bCs/>
          <w:lang w:val="en-US" w:eastAsia="zh-CN"/>
        </w:rPr>
        <w:t>本套实验共包含4个页面，分别为：图片轮播页，视频展示页，进度条展示页，表单验证页。通过完成这些功能，综合提升学生在web基础上的理论知识及实践能力。为后期的前端以及安卓开发与应用垫定了一定的基础。</w:t>
      </w:r>
    </w:p>
    <w:p>
      <w:pPr>
        <w:spacing w:line="360" w:lineRule="auto"/>
        <w:rPr>
          <w:rFonts w:hint="eastAsia" w:ascii="宋体" w:hAnsi="宋体"/>
          <w:bCs/>
          <w:lang w:val="en-US" w:eastAsia="zh-CN"/>
        </w:rPr>
      </w:pPr>
      <w:r>
        <w:rPr>
          <w:rFonts w:hint="eastAsia" w:ascii="宋体" w:hAnsi="宋体"/>
          <w:bCs/>
          <w:lang w:val="en-US" w:eastAsia="zh-CN"/>
        </w:rPr>
        <w:t>二、功能描述</w:t>
      </w:r>
    </w:p>
    <w:p>
      <w:pPr>
        <w:spacing w:line="360" w:lineRule="auto"/>
        <w:ind w:left="0" w:leftChars="0" w:firstLine="420" w:firstLineChars="0"/>
        <w:rPr>
          <w:rFonts w:hint="eastAsia" w:ascii="宋体" w:hAnsi="宋体"/>
          <w:b/>
          <w:bCs w:val="0"/>
          <w:lang w:val="en-US" w:eastAsia="zh-CN"/>
        </w:rPr>
      </w:pPr>
      <w:r>
        <w:rPr>
          <w:rFonts w:hint="eastAsia" w:ascii="宋体" w:hAnsi="宋体"/>
          <w:b/>
          <w:bCs w:val="0"/>
          <w:lang w:val="en-US" w:eastAsia="zh-CN"/>
        </w:rPr>
        <w:t>1.图片轮播页</w:t>
      </w:r>
    </w:p>
    <w:p>
      <w:pPr>
        <w:spacing w:line="360" w:lineRule="auto"/>
        <w:ind w:left="0" w:leftChars="0" w:firstLine="420" w:firstLineChars="0"/>
      </w:pPr>
      <w:r>
        <w:drawing>
          <wp:inline distT="0" distB="0" distL="114300" distR="114300">
            <wp:extent cx="4566920" cy="3359785"/>
            <wp:effectExtent l="0" t="0" r="508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66920" cy="335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0" w:leftChars="0"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实现功能：</w:t>
      </w:r>
    </w:p>
    <w:p>
      <w:pPr>
        <w:numPr>
          <w:ilvl w:val="0"/>
          <w:numId w:val="1"/>
        </w:numPr>
        <w:spacing w:line="360" w:lineRule="auto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根据所给截图，完成页面布局，如：图片、文字等；</w:t>
      </w:r>
    </w:p>
    <w:p>
      <w:pPr>
        <w:numPr>
          <w:ilvl w:val="0"/>
          <w:numId w:val="1"/>
        </w:numPr>
        <w:spacing w:line="360" w:lineRule="auto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实现右上角的图片轮播功能。</w:t>
      </w:r>
    </w:p>
    <w:p>
      <w:pPr>
        <w:numPr>
          <w:numId w:val="0"/>
        </w:numPr>
        <w:rPr>
          <w:rFonts w:hint="eastAsia" w:ascii="宋体" w:hAnsi="宋体"/>
          <w:b/>
          <w:bCs w:val="0"/>
          <w:lang w:val="en-US" w:eastAsia="zh-CN"/>
        </w:rPr>
      </w:pPr>
      <w:r>
        <w:rPr>
          <w:rFonts w:hint="eastAsia" w:ascii="宋体" w:hAnsi="宋体"/>
          <w:b/>
          <w:bCs w:val="0"/>
          <w:lang w:val="en-US" w:eastAsia="zh-CN"/>
        </w:rPr>
        <w:t>2.视频展示页</w:t>
      </w:r>
    </w:p>
    <w:p>
      <w:pPr>
        <w:numPr>
          <w:numId w:val="0"/>
        </w:numPr>
      </w:pPr>
      <w:r>
        <w:drawing>
          <wp:inline distT="0" distB="0" distL="114300" distR="114300">
            <wp:extent cx="5267960" cy="3302635"/>
            <wp:effectExtent l="0" t="0" r="889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02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253615"/>
            <wp:effectExtent l="0" t="0" r="6350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宋体" w:hAnsi="宋体"/>
          <w:b/>
          <w:bCs w:val="0"/>
          <w:lang w:val="en-US" w:eastAsia="zh-CN"/>
        </w:rPr>
      </w:pPr>
      <w:r>
        <w:rPr>
          <w:rFonts w:hint="eastAsia" w:ascii="宋体" w:hAnsi="宋体"/>
          <w:b/>
          <w:bCs w:val="0"/>
          <w:lang w:val="en-US" w:eastAsia="zh-CN"/>
        </w:rPr>
        <w:t>实现功能：</w:t>
      </w:r>
    </w:p>
    <w:p>
      <w:pPr>
        <w:numPr>
          <w:ilvl w:val="0"/>
          <w:numId w:val="2"/>
        </w:numPr>
        <w:rPr>
          <w:rFonts w:hint="eastAsia" w:ascii="宋体" w:hAnsi="宋体"/>
          <w:b w:val="0"/>
          <w:bCs/>
          <w:lang w:val="en-US" w:eastAsia="zh-CN"/>
        </w:rPr>
      </w:pPr>
      <w:r>
        <w:rPr>
          <w:rFonts w:hint="eastAsia" w:ascii="宋体" w:hAnsi="宋体"/>
          <w:b w:val="0"/>
          <w:bCs/>
          <w:lang w:val="en-US" w:eastAsia="zh-CN"/>
        </w:rPr>
        <w:t>点击WORK，打开视频列表展示页面，鼠标移上去，有播放透明按钮出现；</w:t>
      </w:r>
    </w:p>
    <w:p>
      <w:pPr>
        <w:numPr>
          <w:ilvl w:val="0"/>
          <w:numId w:val="2"/>
        </w:numPr>
        <w:rPr>
          <w:rFonts w:hint="eastAsia" w:ascii="宋体" w:hAnsi="宋体"/>
          <w:b w:val="0"/>
          <w:bCs/>
          <w:lang w:val="en-US" w:eastAsia="zh-CN"/>
        </w:rPr>
      </w:pPr>
      <w:r>
        <w:rPr>
          <w:rFonts w:hint="eastAsia" w:ascii="宋体" w:hAnsi="宋体"/>
          <w:b w:val="0"/>
          <w:bCs/>
          <w:lang w:val="en-US" w:eastAsia="zh-CN"/>
        </w:rPr>
        <w:t>点击播放按钮时，弹出视频播放页，并可以播放视频</w:t>
      </w:r>
    </w:p>
    <w:p>
      <w:pPr>
        <w:widowControl w:val="0"/>
        <w:numPr>
          <w:numId w:val="0"/>
        </w:numPr>
        <w:jc w:val="both"/>
        <w:rPr>
          <w:rFonts w:hint="eastAsia" w:ascii="宋体" w:hAnsi="宋体"/>
          <w:b w:val="0"/>
          <w:bCs/>
          <w:lang w:val="en-US" w:eastAsia="zh-CN"/>
        </w:rPr>
      </w:pP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eastAsia" w:ascii="宋体" w:hAnsi="宋体"/>
          <w:b/>
          <w:bCs w:val="0"/>
          <w:lang w:val="en-US" w:eastAsia="zh-CN"/>
        </w:rPr>
      </w:pPr>
      <w:r>
        <w:rPr>
          <w:rFonts w:hint="eastAsia" w:ascii="宋体" w:hAnsi="宋体"/>
          <w:b/>
          <w:bCs w:val="0"/>
          <w:lang w:val="en-US" w:eastAsia="zh-CN"/>
        </w:rPr>
        <w:t>3.进度条展示页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770" cy="4043680"/>
            <wp:effectExtent l="0" t="0" r="508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43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实现功能：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根据截图，完成页面布局，填入文字、图片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在右下角，实现进度条特效，出现动画效果。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/>
          <w:b/>
          <w:bCs/>
          <w:lang w:val="en-US" w:eastAsia="zh-CN"/>
        </w:rPr>
      </w:pPr>
      <w:r>
        <w:rPr>
          <w:rFonts w:hint="eastAsia" w:ascii="宋体" w:hAnsi="宋体"/>
          <w:b/>
          <w:bCs/>
          <w:lang w:val="en-US" w:eastAsia="zh-CN"/>
        </w:rPr>
        <w:t>4.表单验证页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3213735"/>
            <wp:effectExtent l="0" t="0" r="762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1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实现功能：</w:t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根据截图，完成页面功能，特别是表单部分；</w:t>
      </w:r>
    </w:p>
    <w:p>
      <w:pPr>
        <w:widowControl w:val="0"/>
        <w:numPr>
          <w:ilvl w:val="0"/>
          <w:numId w:val="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完成截图中所示的表单验证。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1D5B20"/>
    <w:multiLevelType w:val="singleLevel"/>
    <w:tmpl w:val="591D5B20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91D5BE1"/>
    <w:multiLevelType w:val="singleLevel"/>
    <w:tmpl w:val="591D5BE1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91D5C58"/>
    <w:multiLevelType w:val="singleLevel"/>
    <w:tmpl w:val="591D5C58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91D5D73"/>
    <w:multiLevelType w:val="singleLevel"/>
    <w:tmpl w:val="591D5D73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1752B78"/>
    <w:rsid w:val="0010321F"/>
    <w:rsid w:val="00AC7798"/>
    <w:rsid w:val="00D17FA9"/>
    <w:rsid w:val="060007FF"/>
    <w:rsid w:val="062D26C1"/>
    <w:rsid w:val="17A303A1"/>
    <w:rsid w:val="19793459"/>
    <w:rsid w:val="1B351ED3"/>
    <w:rsid w:val="1B950FC3"/>
    <w:rsid w:val="1F9857F6"/>
    <w:rsid w:val="1FA64847"/>
    <w:rsid w:val="21752B78"/>
    <w:rsid w:val="230D51A0"/>
    <w:rsid w:val="254F33BA"/>
    <w:rsid w:val="26712E76"/>
    <w:rsid w:val="2A624390"/>
    <w:rsid w:val="2A952441"/>
    <w:rsid w:val="2CF46A43"/>
    <w:rsid w:val="2E851428"/>
    <w:rsid w:val="31895993"/>
    <w:rsid w:val="329B0CE5"/>
    <w:rsid w:val="33B3225D"/>
    <w:rsid w:val="375D2CDF"/>
    <w:rsid w:val="37972875"/>
    <w:rsid w:val="37D16553"/>
    <w:rsid w:val="37FD0413"/>
    <w:rsid w:val="398E1268"/>
    <w:rsid w:val="39AB2443"/>
    <w:rsid w:val="3C1E2BFE"/>
    <w:rsid w:val="3E5315AC"/>
    <w:rsid w:val="3F534D0F"/>
    <w:rsid w:val="414F7C0E"/>
    <w:rsid w:val="49D92BA1"/>
    <w:rsid w:val="4DBF7317"/>
    <w:rsid w:val="4F210365"/>
    <w:rsid w:val="4F781018"/>
    <w:rsid w:val="50BD185B"/>
    <w:rsid w:val="512D0875"/>
    <w:rsid w:val="528F4238"/>
    <w:rsid w:val="53745B48"/>
    <w:rsid w:val="54916DBF"/>
    <w:rsid w:val="557C0E2C"/>
    <w:rsid w:val="57115E54"/>
    <w:rsid w:val="57403F14"/>
    <w:rsid w:val="57B13E03"/>
    <w:rsid w:val="58FB62D7"/>
    <w:rsid w:val="5C1D7F48"/>
    <w:rsid w:val="5C8C5840"/>
    <w:rsid w:val="5E8A100B"/>
    <w:rsid w:val="5F182624"/>
    <w:rsid w:val="5F2C465C"/>
    <w:rsid w:val="5FCC417E"/>
    <w:rsid w:val="61F47841"/>
    <w:rsid w:val="635F5945"/>
    <w:rsid w:val="6717611D"/>
    <w:rsid w:val="672516BC"/>
    <w:rsid w:val="697375B7"/>
    <w:rsid w:val="69DC1092"/>
    <w:rsid w:val="6AC248CA"/>
    <w:rsid w:val="6E4100DF"/>
    <w:rsid w:val="6E4B6E26"/>
    <w:rsid w:val="6F3210BC"/>
    <w:rsid w:val="7BCF3FDC"/>
    <w:rsid w:val="7DF67DC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2017-05-16T07:24:00Z</dcterms:created>
  <dc:creator>lenovo</dc:creator>
  <cp:lastModifiedBy>lenovo</cp:lastModifiedBy>
  <dcterms:modified xsi:type="dcterms:W3CDTF">2017-05-18T08:37:19Z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