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Market Research Radar: AI-Assisted Investment Research Application</w:t>
      </w:r>
    </w:p>
    <w:p>
      <w:pPr>
        <w:jc w:val="center"/>
      </w:pPr>
      <w:r>
        <w:rPr>
          <w:i/>
          <w:sz w:val="22"/>
        </w:rPr>
        <w:t>Design Document • Version 1.0 • 2026-06-04</w:t>
      </w:r>
    </w:p>
    <w:p>
      <w:r>
        <w:t>This document is intended as a complete handoff specification for building the application with another AI coding assistant or developer.</w:t>
      </w:r>
    </w:p>
    <w:p>
      <w:r>
        <w:br w:type="page"/>
      </w:r>
    </w:p>
    <w:p>
      <w:pPr>
        <w:pStyle w:val="Heading1"/>
      </w:pPr>
      <w:r>
        <w:t>Market Research Radar: AI-Assisted Investment Research Application</w:t>
      </w:r>
    </w:p>
    <w:p>
      <w:pPr>
        <w:spacing w:after="60"/>
      </w:pPr>
      <w:r>
        <w:rPr>
          <w:b w:val="0"/>
        </w:rPr>
      </w:r>
      <w:r>
        <w:rPr>
          <w:b/>
        </w:rPr>
        <w:t>Version:</w:t>
      </w:r>
      <w:r>
        <w:rPr>
          <w:b w:val="0"/>
        </w:rPr>
        <w:t xml:space="preserve"> 1.0</w:t>
      </w:r>
    </w:p>
    <w:p>
      <w:pPr>
        <w:spacing w:after="60"/>
      </w:pPr>
      <w:r>
        <w:rPr>
          <w:b w:val="0"/>
        </w:rPr>
      </w:r>
      <w:r>
        <w:rPr>
          <w:b/>
        </w:rPr>
        <w:t>Date:</w:t>
      </w:r>
      <w:r>
        <w:rPr>
          <w:b w:val="0"/>
        </w:rPr>
        <w:t xml:space="preserve"> 2026-06-04</w:t>
      </w:r>
    </w:p>
    <w:p>
      <w:pPr>
        <w:spacing w:after="60"/>
      </w:pPr>
      <w:r>
        <w:rPr>
          <w:b w:val="0"/>
        </w:rPr>
      </w:r>
      <w:r>
        <w:rPr>
          <w:b/>
        </w:rPr>
        <w:t>Primary user:</w:t>
      </w:r>
      <w:r>
        <w:rPr>
          <w:b w:val="0"/>
        </w:rPr>
        <w:t xml:space="preserve"> Canadian retail investor using CAD accounts, with interest in long-term research, watchlists, AI/semi/technology themes, and rule-based buy/hold/sell memos.</w:t>
      </w:r>
    </w:p>
    <w:p>
      <w:pPr>
        <w:spacing w:after="60"/>
      </w:pPr>
      <w:r>
        <w:rPr>
          <w:b w:val="0"/>
        </w:rPr>
      </w:r>
      <w:r>
        <w:rPr>
          <w:b/>
        </w:rPr>
        <w:t>Core principle:</w:t>
      </w:r>
      <w:r>
        <w:rPr>
          <w:b w:val="0"/>
        </w:rPr>
        <w:t xml:space="preserve"> This application is a research radar and decision-support tool. It should not be an auto-trading bot and should not execute trades.</w:t>
      </w:r>
    </w:p>
    <w:p/>
    <w:p>
      <w:pPr>
        <w:pStyle w:val="Heading2"/>
      </w:pPr>
      <w:r>
        <w:t>1. Executive Summary</w:t>
      </w:r>
    </w:p>
    <w:p>
      <w:pPr>
        <w:spacing w:after="60"/>
      </w:pPr>
      <w:r>
        <w:rPr>
          <w:b w:val="0"/>
        </w:rPr>
        <w:t xml:space="preserve">Market Research Radar is a personal investing research assistant. It ingests official company documents, emails, news, transcripts, and manually pasted research; extracts structured events using an LLM; stores the raw documents and extracted signals; scores companies using deterministic rules; and generates a portfolio action report containing </w:t>
      </w:r>
      <w:r>
        <w:rPr>
          <w:b/>
        </w:rPr>
        <w:t>Buy / Add / Hold / Trim / Sell / Watch / Avoid</w:t>
      </w:r>
      <w:r>
        <w:rPr>
          <w:b w:val="0"/>
        </w:rPr>
        <w:t xml:space="preserve"> recommendations.</w:t>
      </w:r>
    </w:p>
    <w:p>
      <w:pPr>
        <w:spacing w:after="60"/>
      </w:pPr>
      <w:r>
        <w:rPr>
          <w:b w:val="0"/>
        </w:rPr>
        <w:t xml:space="preserve">The application is designed to catch the </w:t>
      </w:r>
      <w:r>
        <w:rPr>
          <w:b/>
        </w:rPr>
        <w:t>ingredients</w:t>
      </w:r>
      <w:r>
        <w:rPr>
          <w:b w:val="0"/>
        </w:rPr>
        <w:t xml:space="preserve"> behind market-moving narratives earlier than a casual retail investor usually would. For example, instead of waiting for a headline like “MRVL could become a trillion-dollar company,” the app watches for upstream evidence: earnings-call language, data-center revenue acceleration, Nvidia/hyperscaler mentions, guidance changes, analyst estimate revisions, and official filings.</w:t>
      </w:r>
    </w:p>
    <w:p>
      <w:pPr>
        <w:spacing w:after="60"/>
      </w:pPr>
      <w:r>
        <w:rPr>
          <w:b w:val="0"/>
        </w:rPr>
        <w:t>The app should not blindly turn every positive article into a buy recommendation. A high-quality output should say “do nothing” frequently. The goal is disciplined investing, not day-trading addiction.</w:t>
      </w:r>
    </w:p>
    <w:p>
      <w:pPr>
        <w:spacing w:after="60"/>
      </w:pPr>
      <w:r>
        <w:rPr>
          <w:b w:val="0"/>
        </w:rPr>
      </w:r>
      <w:r>
        <w:rPr>
          <w:b/>
        </w:rPr>
        <w:t>Main thesis:</w:t>
      </w:r>
      <w:r>
        <w:rPr>
          <w:b w:val="0"/>
        </w:rPr>
        <w:t xml:space="preserve"> AI is useful here because it can summarize, classify, compare, and extract signals from large amounts of text. The final buy/sell action should come from a rule engine that considers the user’s portfolio, risk limits, valuation, source quality, and thesis status.</w:t>
      </w:r>
    </w:p>
    <w:p/>
    <w:p>
      <w:pPr>
        <w:pStyle w:val="Heading2"/>
      </w:pPr>
      <w:r>
        <w:t>2. Product Goals and Non-Goals</w:t>
      </w:r>
    </w:p>
    <w:p>
      <w:pPr>
        <w:pStyle w:val="Heading3"/>
      </w:pPr>
      <w:r>
        <w:t>2.1 Goals</w:t>
      </w:r>
    </w:p>
    <w:p>
      <w:pPr>
        <w:spacing w:after="20"/>
        <w:ind w:left="288" w:hanging="288"/>
      </w:pPr>
      <w:r>
        <w:t>1. Ingest information from selected sources.</w:t>
      </w:r>
    </w:p>
    <w:p>
      <w:pPr>
        <w:spacing w:after="20"/>
        <w:ind w:left="288" w:hanging="288"/>
      </w:pPr>
      <w:r>
        <w:t>2. Normalize and deduplicate documents.</w:t>
      </w:r>
    </w:p>
    <w:p>
      <w:pPr>
        <w:spacing w:after="20"/>
        <w:ind w:left="288" w:hanging="288"/>
      </w:pPr>
      <w:r>
        <w:t>3. Extract structured investment-relevant events using AI.</w:t>
      </w:r>
    </w:p>
    <w:p>
      <w:pPr>
        <w:spacing w:after="20"/>
        <w:ind w:left="288" w:hanging="288"/>
      </w:pPr>
      <w:r>
        <w:t>4. Store raw sources, chunks, embeddings, extracted events, scores, and recommendations.</w:t>
      </w:r>
    </w:p>
    <w:p>
      <w:pPr>
        <w:spacing w:after="20"/>
        <w:ind w:left="288" w:hanging="288"/>
      </w:pPr>
      <w:r>
        <w:t>5. Compare new information against prior information to answer: “What changed?”</w:t>
      </w:r>
    </w:p>
    <w:p>
      <w:pPr>
        <w:spacing w:after="20"/>
        <w:ind w:left="288" w:hanging="288"/>
      </w:pPr>
      <w:r>
        <w:t>6. Maintain a watchlist of companies, tickers, sectors, and themes.</w:t>
      </w:r>
    </w:p>
    <w:p>
      <w:pPr>
        <w:spacing w:after="20"/>
        <w:ind w:left="288" w:hanging="288"/>
      </w:pPr>
      <w:r>
        <w:t>7. Maintain current portfolio holdings and user-defined risk rules.</w:t>
      </w:r>
    </w:p>
    <w:p>
      <w:pPr>
        <w:spacing w:after="20"/>
        <w:ind w:left="288" w:hanging="288"/>
      </w:pPr>
      <w:r>
        <w:t>8. Generate daily and weekly research digests.</w:t>
      </w:r>
    </w:p>
    <w:p>
      <w:pPr>
        <w:spacing w:after="20"/>
        <w:ind w:left="288" w:hanging="288"/>
      </w:pPr>
      <w:r>
        <w:t>9. Generate on-demand portfolio action reports.</w:t>
      </w:r>
    </w:p>
    <w:p>
      <w:pPr>
        <w:spacing w:after="20"/>
        <w:ind w:left="288" w:hanging="288"/>
      </w:pPr>
      <w:r>
        <w:t>10. Track the user’s original thesis for each stock and determine whether the thesis is stronger, weaker, unchanged, or broken.</w:t>
      </w:r>
    </w:p>
    <w:p>
      <w:pPr>
        <w:spacing w:after="20"/>
        <w:ind w:left="288" w:hanging="288"/>
      </w:pPr>
      <w:r>
        <w:t>11. Prevent hype-driven overtrading by requiring evidence, source quality, and risk checks.</w:t>
      </w:r>
    </w:p>
    <w:p>
      <w:pPr>
        <w:spacing w:after="20"/>
        <w:ind w:left="288" w:hanging="288"/>
      </w:pPr>
      <w:r>
        <w:t>12. Support Canadian-investor context: CAD base currency, TFSA/RRSP/non-registered account fields, FX awareness, and broad-ETF comparison.</w:t>
      </w:r>
    </w:p>
    <w:p>
      <w:pPr>
        <w:pStyle w:val="Heading3"/>
      </w:pPr>
      <w:r>
        <w:t>2.2 Non-Goals</w:t>
      </w:r>
    </w:p>
    <w:p>
      <w:pPr>
        <w:spacing w:after="20"/>
        <w:ind w:left="288" w:hanging="288"/>
      </w:pPr>
      <w:r>
        <w:t>1. No automatic brokerage trading in version 1.</w:t>
      </w:r>
    </w:p>
    <w:p>
      <w:pPr>
        <w:spacing w:after="20"/>
        <w:ind w:left="288" w:hanging="288"/>
      </w:pPr>
      <w:r>
        <w:t>2. No promise of returns.</w:t>
      </w:r>
    </w:p>
    <w:p>
      <w:pPr>
        <w:spacing w:after="20"/>
        <w:ind w:left="288" w:hanging="288"/>
      </w:pPr>
      <w:r>
        <w:t>3. No attempt to beat professional market participants on speed.</w:t>
      </w:r>
    </w:p>
    <w:p>
      <w:pPr>
        <w:spacing w:after="20"/>
        <w:ind w:left="288" w:hanging="288"/>
      </w:pPr>
      <w:r>
        <w:t>4. No recommendation based only on social media hype.</w:t>
      </w:r>
    </w:p>
    <w:p>
      <w:pPr>
        <w:spacing w:after="20"/>
        <w:ind w:left="288" w:hanging="288"/>
      </w:pPr>
      <w:r>
        <w:t>5. No scraping paywalled or restricted content in a way that violates terms of service.</w:t>
      </w:r>
    </w:p>
    <w:p>
      <w:pPr>
        <w:spacing w:after="20"/>
        <w:ind w:left="288" w:hanging="288"/>
      </w:pPr>
      <w:r>
        <w:t>6. No public release as personalized financial-advice software without legal review.</w:t>
      </w:r>
    </w:p>
    <w:p>
      <w:pPr>
        <w:spacing w:after="20"/>
        <w:ind w:left="288" w:hanging="288"/>
      </w:pPr>
      <w:r>
        <w:t>7. No daily forced trading. The app should often recommend Hold, Watch, or Do nothing.</w:t>
      </w:r>
    </w:p>
    <w:p>
      <w:pPr>
        <w:pStyle w:val="Heading3"/>
      </w:pPr>
      <w:r>
        <w:t>2.3 Success Criteria</w:t>
      </w:r>
    </w:p>
    <w:p>
      <w:pPr>
        <w:spacing w:after="60"/>
      </w:pPr>
      <w:r>
        <w:rPr>
          <w:b w:val="0"/>
        </w:rPr>
        <w:t>The app is successful if it helps the user:</w:t>
      </w:r>
    </w:p>
    <w:p>
      <w:pPr>
        <w:pStyle w:val="ListBullet"/>
        <w:spacing w:after="20"/>
      </w:pPr>
      <w:r>
        <w:t>Notice important company and industry changes earlier.</w:t>
      </w:r>
    </w:p>
    <w:p>
      <w:pPr>
        <w:pStyle w:val="ListBullet"/>
        <w:spacing w:after="20"/>
      </w:pPr>
      <w:r>
        <w:t>Avoid buying based on one article or one social-media post.</w:t>
      </w:r>
    </w:p>
    <w:p>
      <w:pPr>
        <w:pStyle w:val="ListBullet"/>
        <w:spacing w:after="20"/>
      </w:pPr>
      <w:r>
        <w:t>Maintain a disciplined watchlist.</w:t>
      </w:r>
    </w:p>
    <w:p>
      <w:pPr>
        <w:pStyle w:val="ListBullet"/>
        <w:spacing w:after="20"/>
      </w:pPr>
      <w:r>
        <w:t>Compare individual-stock ideas against broad ETFs.</w:t>
      </w:r>
    </w:p>
    <w:p>
      <w:pPr>
        <w:pStyle w:val="ListBullet"/>
        <w:spacing w:after="20"/>
      </w:pPr>
      <w:r>
        <w:t>Produce clear trade memos with evidence, bull case, bear case, triggers, and risk limits.</w:t>
      </w:r>
    </w:p>
    <w:p>
      <w:pPr>
        <w:pStyle w:val="ListBullet"/>
        <w:spacing w:after="20"/>
      </w:pPr>
      <w:r>
        <w:t>Build a strong software portfolio project using Spring Boot, Postgres, AI, scheduled jobs, and a clean dashboard.</w:t>
      </w:r>
    </w:p>
    <w:p/>
    <w:p>
      <w:pPr>
        <w:pStyle w:val="Heading2"/>
      </w:pPr>
      <w:r>
        <w:t>3. System Philosophy</w:t>
      </w:r>
    </w:p>
    <w:p>
      <w:pPr>
        <w:pStyle w:val="Heading3"/>
      </w:pPr>
      <w:r>
        <w:t>3.1 AI Role</w:t>
      </w:r>
    </w:p>
    <w:p>
      <w:pPr>
        <w:spacing w:after="60"/>
      </w:pPr>
      <w:r>
        <w:rPr>
          <w:b w:val="0"/>
        </w:rPr>
        <w:t>The LLM should be used for:</w:t>
      </w:r>
    </w:p>
    <w:p>
      <w:pPr>
        <w:pStyle w:val="ListBullet"/>
        <w:spacing w:after="20"/>
      </w:pPr>
      <w:r>
        <w:t>Summarization.</w:t>
      </w:r>
    </w:p>
    <w:p>
      <w:pPr>
        <w:pStyle w:val="ListBullet"/>
        <w:spacing w:after="20"/>
      </w:pPr>
      <w:r>
        <w:t>Event extraction.</w:t>
      </w:r>
    </w:p>
    <w:p>
      <w:pPr>
        <w:pStyle w:val="ListBullet"/>
        <w:spacing w:after="20"/>
      </w:pPr>
      <w:r>
        <w:t>Bull/bear case extraction.</w:t>
      </w:r>
    </w:p>
    <w:p>
      <w:pPr>
        <w:pStyle w:val="ListBullet"/>
        <w:spacing w:after="20"/>
      </w:pPr>
      <w:r>
        <w:t>Source classification.</w:t>
      </w:r>
    </w:p>
    <w:p>
      <w:pPr>
        <w:pStyle w:val="ListBullet"/>
        <w:spacing w:after="20"/>
      </w:pPr>
      <w:r>
        <w:t>Ticker/company matching.</w:t>
      </w:r>
    </w:p>
    <w:p>
      <w:pPr>
        <w:pStyle w:val="ListBullet"/>
        <w:spacing w:after="20"/>
      </w:pPr>
      <w:r>
        <w:t>Risk extraction.</w:t>
      </w:r>
    </w:p>
    <w:p>
      <w:pPr>
        <w:pStyle w:val="ListBullet"/>
        <w:spacing w:after="20"/>
      </w:pPr>
      <w:r>
        <w:t>Comparing a new document to older documents.</w:t>
      </w:r>
    </w:p>
    <w:p>
      <w:pPr>
        <w:pStyle w:val="ListBullet"/>
        <w:spacing w:after="20"/>
      </w:pPr>
      <w:r>
        <w:t>Drafting human-readable reports.</w:t>
      </w:r>
    </w:p>
    <w:p>
      <w:pPr>
        <w:spacing w:after="60"/>
      </w:pPr>
      <w:r>
        <w:rPr>
          <w:b w:val="0"/>
        </w:rPr>
        <w:t xml:space="preserve">The LLM should </w:t>
      </w:r>
      <w:r>
        <w:rPr>
          <w:b/>
        </w:rPr>
        <w:t>not</w:t>
      </w:r>
      <w:r>
        <w:rPr>
          <w:b w:val="0"/>
        </w:rPr>
        <w:t xml:space="preserve"> be the sole decision-maker for trade actions.</w:t>
      </w:r>
    </w:p>
    <w:p>
      <w:pPr>
        <w:pStyle w:val="Heading3"/>
      </w:pPr>
      <w:r>
        <w:t>3.2 Rule Engine Role</w:t>
      </w:r>
    </w:p>
    <w:p>
      <w:pPr>
        <w:spacing w:after="60"/>
      </w:pPr>
      <w:r>
        <w:rPr>
          <w:b w:val="0"/>
        </w:rPr>
        <w:t>The deterministic scoring and rule engine should handle:</w:t>
      </w:r>
    </w:p>
    <w:p>
      <w:pPr>
        <w:pStyle w:val="ListBullet"/>
        <w:spacing w:after="20"/>
      </w:pPr>
      <w:r>
        <w:t>Final action classification: Buy / Add / Hold / Trim / Sell / Watch / Avoid.</w:t>
      </w:r>
    </w:p>
    <w:p>
      <w:pPr>
        <w:pStyle w:val="ListBullet"/>
        <w:spacing w:after="20"/>
      </w:pPr>
      <w:r>
        <w:t>Position-size constraints.</w:t>
      </w:r>
    </w:p>
    <w:p>
      <w:pPr>
        <w:pStyle w:val="ListBullet"/>
        <w:spacing w:after="20"/>
      </w:pPr>
      <w:r>
        <w:t>Maximum sector exposure.</w:t>
      </w:r>
    </w:p>
    <w:p>
      <w:pPr>
        <w:pStyle w:val="ListBullet"/>
        <w:spacing w:after="20"/>
      </w:pPr>
      <w:r>
        <w:t>Minimum source-quality thresholds.</w:t>
      </w:r>
    </w:p>
    <w:p>
      <w:pPr>
        <w:pStyle w:val="ListBullet"/>
        <w:spacing w:after="20"/>
      </w:pPr>
      <w:r>
        <w:t>Valuation-risk checks.</w:t>
      </w:r>
    </w:p>
    <w:p>
      <w:pPr>
        <w:pStyle w:val="ListBullet"/>
        <w:spacing w:after="20"/>
      </w:pPr>
      <w:r>
        <w:t>Thesis-break detection.</w:t>
      </w:r>
    </w:p>
    <w:p>
      <w:pPr>
        <w:pStyle w:val="ListBullet"/>
        <w:spacing w:after="20"/>
      </w:pPr>
      <w:r>
        <w:t>“Is this better than broad ETF?” checks.</w:t>
      </w:r>
    </w:p>
    <w:p>
      <w:pPr>
        <w:pStyle w:val="Heading3"/>
      </w:pPr>
      <w:r>
        <w:t>3.3 Safety Rule</w:t>
      </w:r>
    </w:p>
    <w:p>
      <w:pPr>
        <w:spacing w:after="60"/>
      </w:pPr>
      <w:r>
        <w:rPr>
          <w:b w:val="0"/>
        </w:rPr>
        <w:t>Every Buy/Add recommendation must answer:</w:t>
      </w:r>
    </w:p>
    <w:p>
      <w:pPr>
        <w:spacing w:after="60"/>
      </w:pPr>
      <w:r>
        <w:rPr>
          <w:b w:val="0"/>
        </w:rPr>
        <w:t>&gt; Why is this better than simply adding to a broad ETF such as XEQT, VEQT, VFV, XQQ, QQQ, BRK.B, or a CAD CDR equivalent, given the user’s goals and risk tolerance?</w:t>
      </w:r>
    </w:p>
    <w:p>
      <w:pPr>
        <w:spacing w:after="60"/>
      </w:pPr>
      <w:r>
        <w:rPr>
          <w:b w:val="0"/>
        </w:rPr>
        <w:t>This reduces random single-stock chasing.</w:t>
      </w:r>
    </w:p>
    <w:p/>
    <w:p>
      <w:pPr>
        <w:pStyle w:val="Heading2"/>
      </w:pPr>
      <w:r>
        <w:t>4. Recommended Tech Stack</w:t>
      </w:r>
    </w:p>
    <w:p>
      <w:pPr>
        <w:pStyle w:val="Heading3"/>
      </w:pPr>
      <w:r>
        <w:t>4.1 MVP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Choice</w:t>
            </w:r>
          </w:p>
        </w:tc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Next.js + React + Tailwind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Fast dashboard development and easy deployment.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Backend API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Java 21 + Spring Boot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Matches user’s work background and creates a strong backend portfolio project.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Worker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Spring Boot worker module initially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Keeps stack simple; Python worker can be added later if needed.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Postgres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Reliable relational data store.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Vector Search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pgvector extension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Store embeddings in Postgres instead of managing a separate vector DB.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Cache/Queue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Redis optional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Add later for job queues/rate limits; not mandatory for MVP.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AI Provider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OpenAI API or equivalent LLM provider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 structured JSON outputs for extraction.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Embeddings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OpenAI embeddings or equivalent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Store document-chunk embeddings for semantic search.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Object Storage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S3-compatible storage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Store raw HTML/PDF/text documents if needed.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Docker + managed Postgres + simple container host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Avoid Kubernetes until the app deserves it.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CI/CD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GitHub Actions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Build, test, and deploy on push.</w:t>
            </w:r>
          </w:p>
        </w:tc>
      </w:tr>
    </w:tbl>
    <w:p>
      <w:pPr>
        <w:pStyle w:val="Heading3"/>
      </w:pPr>
      <w:r>
        <w:t>4.2 Why Not Kubernetes First?</w:t>
      </w:r>
    </w:p>
    <w:p>
      <w:pPr>
        <w:spacing w:after="60"/>
      </w:pPr>
      <w:r>
        <w:rPr>
          <w:b w:val="0"/>
        </w:rPr>
        <w:t>Kubernetes is useful later, but not for the first version. The MVP only needs:</w:t>
      </w:r>
    </w:p>
    <w:p>
      <w:pPr>
        <w:pStyle w:val="ListBullet"/>
        <w:spacing w:after="20"/>
      </w:pPr>
      <w:r>
        <w:t>one API container,</w:t>
      </w:r>
    </w:p>
    <w:p>
      <w:pPr>
        <w:pStyle w:val="ListBullet"/>
        <w:spacing w:after="20"/>
      </w:pPr>
      <w:r>
        <w:t>one worker container,</w:t>
      </w:r>
    </w:p>
    <w:p>
      <w:pPr>
        <w:pStyle w:val="ListBullet"/>
        <w:spacing w:after="20"/>
      </w:pPr>
      <w:r>
        <w:t>one Postgres database,</w:t>
      </w:r>
    </w:p>
    <w:p>
      <w:pPr>
        <w:pStyle w:val="ListBullet"/>
        <w:spacing w:after="20"/>
      </w:pPr>
      <w:r>
        <w:t>optionally one Redis instance,</w:t>
      </w:r>
    </w:p>
    <w:p>
      <w:pPr>
        <w:pStyle w:val="ListBullet"/>
        <w:spacing w:after="20"/>
      </w:pPr>
      <w:r>
        <w:t>one frontend deployment.</w:t>
      </w:r>
    </w:p>
    <w:p>
      <w:pPr>
        <w:spacing w:after="60"/>
      </w:pPr>
      <w:r>
        <w:rPr>
          <w:b w:val="0"/>
        </w:rPr>
        <w:t>Kubernetes adds operational burden before the core product is proven.</w:t>
      </w:r>
    </w:p>
    <w:p>
      <w:pPr>
        <w:pStyle w:val="Heading3"/>
      </w:pPr>
      <w:r>
        <w:t>4.3 Suggested Repository Layout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market-research-radar/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README.md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docs/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design-document.md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api-contracts.md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prompts.md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runbook.md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infra/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docker-compose.yml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fly.toml or render.yaml or railway.json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postgres-init/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001_enable_pgvector.sql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backend/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build.gradle or pom.xml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src/main/java/com/leotong/researchradar/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api/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auth/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company/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watchlist/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document/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ingestion/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extraction/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scoring/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recommendation/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report/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portfolio/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thesis/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job/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common/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frontend/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package.json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app/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dashboard/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watchlist/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company/[ticker]/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reports/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portfolio/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settings/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worker/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optional separate Spring Boot module later</w:t>
      </w:r>
    </w:p>
    <w:p/>
    <w:p>
      <w:pPr>
        <w:pStyle w:val="Heading2"/>
      </w:pPr>
      <w:r>
        <w:t>5. High-Level Architecture</w:t>
      </w:r>
    </w:p>
    <w:p>
      <w:pPr>
        <w:pStyle w:val="Heading3"/>
      </w:pPr>
      <w:r>
        <w:t>5.1 Data Flow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Sources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SEC EDGAR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Company investor relations emails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Gmail newsletters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RSS/news feeds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Earnings transcripts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Manual pasted articles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Future: Reddit/X/YouTube as low-trust smoke detectors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  ↓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Ingestion Jobs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Fetch documents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Normalize text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Extract metadata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Deduplicate with hash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Link to company/ticker/theme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  ↓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Storage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raw_documents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document_chunks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embeddings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source metadata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  ↓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AI Extraction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structured event JSON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bull/bear cases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risks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evidence snippets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what changed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watch items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  ↓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Scoring Engine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catalyst score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fundamental score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valuation score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risk score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source quality score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momentum score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final score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  ↓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Recommendation Engine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Buy / Add / Hold / Trim / Sell / Watch / Avoid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position sizing constraints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broad ETF comparison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thesis status check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  ↓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Outputs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dashboard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company page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daily digest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weekly report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- on-demand portfolio action report</w:t>
      </w:r>
    </w:p>
    <w:p>
      <w:pPr>
        <w:pStyle w:val="Heading3"/>
      </w:pPr>
      <w:r>
        <w:t>5.2 Services</w:t>
      </w:r>
    </w:p>
    <w:p>
      <w:pPr>
        <w:spacing w:after="20"/>
        <w:ind w:left="288" w:hanging="288"/>
      </w:pPr>
      <w:r>
        <w:t>1. API Service</w:t>
      </w:r>
    </w:p>
    <w:p>
      <w:pPr>
        <w:pStyle w:val="ListBullet"/>
        <w:spacing w:after="20"/>
      </w:pPr>
      <w:r>
        <w:t>Serves frontend.</w:t>
      </w:r>
    </w:p>
    <w:p>
      <w:pPr>
        <w:pStyle w:val="ListBullet"/>
        <w:spacing w:after="20"/>
      </w:pPr>
      <w:r>
        <w:t>Provides CRUD endpoints for watchlist, portfolio, theses, sources, reports.</w:t>
      </w:r>
    </w:p>
    <w:p>
      <w:pPr>
        <w:pStyle w:val="ListBullet"/>
        <w:spacing w:after="20"/>
      </w:pPr>
      <w:r>
        <w:t>Allows manual article upload/paste.</w:t>
      </w:r>
    </w:p>
    <w:p>
      <w:pPr>
        <w:pStyle w:val="ListBullet"/>
        <w:spacing w:after="20"/>
      </w:pPr>
      <w:r>
        <w:t>Triggers on-demand reports.</w:t>
      </w:r>
    </w:p>
    <w:p>
      <w:pPr>
        <w:spacing w:after="20"/>
        <w:ind w:left="288" w:hanging="288"/>
      </w:pPr>
      <w:r>
        <w:t>2. Worker Service</w:t>
      </w:r>
    </w:p>
    <w:p>
      <w:pPr>
        <w:pStyle w:val="ListBullet"/>
        <w:spacing w:after="20"/>
      </w:pPr>
      <w:r>
        <w:t>Runs scheduled ingestion jobs.</w:t>
      </w:r>
    </w:p>
    <w:p>
      <w:pPr>
        <w:pStyle w:val="ListBullet"/>
        <w:spacing w:after="20"/>
      </w:pPr>
      <w:r>
        <w:t>Processes unprocessed documents.</w:t>
      </w:r>
    </w:p>
    <w:p>
      <w:pPr>
        <w:pStyle w:val="ListBullet"/>
        <w:spacing w:after="20"/>
      </w:pPr>
      <w:r>
        <w:t>Calls AI extraction.</w:t>
      </w:r>
    </w:p>
    <w:p>
      <w:pPr>
        <w:pStyle w:val="ListBullet"/>
        <w:spacing w:after="20"/>
      </w:pPr>
      <w:r>
        <w:t>Computes scores.</w:t>
      </w:r>
    </w:p>
    <w:p>
      <w:pPr>
        <w:pStyle w:val="ListBullet"/>
        <w:spacing w:after="20"/>
      </w:pPr>
      <w:r>
        <w:t>Generates reports.</w:t>
      </w:r>
    </w:p>
    <w:p>
      <w:pPr>
        <w:spacing w:after="20"/>
        <w:ind w:left="288" w:hanging="288"/>
      </w:pPr>
      <w:r>
        <w:t>3. Database</w:t>
      </w:r>
    </w:p>
    <w:p>
      <w:pPr>
        <w:pStyle w:val="ListBullet"/>
        <w:spacing w:after="20"/>
      </w:pPr>
      <w:r>
        <w:t>Postgres with pgvector.</w:t>
      </w:r>
    </w:p>
    <w:p>
      <w:pPr>
        <w:pStyle w:val="ListBullet"/>
        <w:spacing w:after="20"/>
      </w:pPr>
      <w:r>
        <w:t>Stores both structured data and embeddings.</w:t>
      </w:r>
    </w:p>
    <w:p>
      <w:pPr>
        <w:spacing w:after="20"/>
        <w:ind w:left="288" w:hanging="288"/>
      </w:pPr>
      <w:r>
        <w:t>4. Frontend</w:t>
      </w:r>
    </w:p>
    <w:p>
      <w:pPr>
        <w:pStyle w:val="ListBullet"/>
        <w:spacing w:after="20"/>
      </w:pPr>
      <w:r>
        <w:t>Dashboard, watchlist, company page, reports, source settings, portfolio settings.</w:t>
      </w:r>
    </w:p>
    <w:p>
      <w:pPr>
        <w:spacing w:after="20"/>
        <w:ind w:left="288" w:hanging="288"/>
      </w:pPr>
      <w:r>
        <w:t>5. AI Provider</w:t>
      </w:r>
    </w:p>
    <w:p>
      <w:pPr>
        <w:pStyle w:val="ListBullet"/>
        <w:spacing w:after="20"/>
      </w:pPr>
      <w:r>
        <w:t>Text extraction.</w:t>
      </w:r>
    </w:p>
    <w:p>
      <w:pPr>
        <w:pStyle w:val="ListBullet"/>
        <w:spacing w:after="20"/>
      </w:pPr>
      <w:r>
        <w:t>Structured JSON outputs.</w:t>
      </w:r>
    </w:p>
    <w:p>
      <w:pPr>
        <w:pStyle w:val="ListBullet"/>
        <w:spacing w:after="20"/>
      </w:pPr>
      <w:r>
        <w:t>Embeddings.</w:t>
      </w:r>
    </w:p>
    <w:p/>
    <w:p>
      <w:pPr>
        <w:pStyle w:val="Heading2"/>
      </w:pPr>
      <w:r>
        <w:t>6. Data Sources</w:t>
      </w:r>
    </w:p>
    <w:p>
      <w:pPr>
        <w:pStyle w:val="Heading3"/>
      </w:pPr>
      <w:r>
        <w:t>6.1 SEC EDGAR</w:t>
      </w:r>
    </w:p>
    <w:p>
      <w:pPr>
        <w:spacing w:after="60"/>
      </w:pPr>
      <w:r>
        <w:rPr>
          <w:b w:val="0"/>
        </w:rPr>
        <w:t>Purpose: Official filings and disclosures for U.S.-listed companies.</w:t>
      </w:r>
    </w:p>
    <w:p>
      <w:pPr>
        <w:spacing w:after="60"/>
      </w:pPr>
      <w:r>
        <w:rPr>
          <w:b w:val="0"/>
        </w:rPr>
        <w:t>Initial filing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Filing</w:t>
            </w:r>
          </w:p>
        </w:tc>
        <w:tc>
          <w:tcPr>
            <w:tcW w:type="dxa" w:w="52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8-K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 events, earnings releases, corporate updates.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10-Q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Quarterly financials and management discussion.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10-K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Annual report, risks, business overview.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Form 4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Insider buying/selling.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13F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Institutional holdings, delayed but useful for idea tracking.</w:t>
            </w:r>
          </w:p>
        </w:tc>
      </w:tr>
    </w:tbl>
    <w:p>
      <w:pPr>
        <w:spacing w:after="60"/>
      </w:pPr>
      <w:r>
        <w:rPr>
          <w:b w:val="0"/>
        </w:rPr>
        <w:t>Implementation notes:</w:t>
      </w:r>
    </w:p>
    <w:p>
      <w:pPr>
        <w:pStyle w:val="ListBullet"/>
        <w:spacing w:after="20"/>
      </w:pPr>
      <w:r>
        <w:t>Store company CIK in the `companies` table.</w:t>
      </w:r>
    </w:p>
    <w:p>
      <w:pPr>
        <w:pStyle w:val="ListBullet"/>
        <w:spacing w:after="20"/>
      </w:pPr>
      <w:r>
        <w:t>Poll watchlist companies every 1–2 hours.</w:t>
      </w:r>
    </w:p>
    <w:p>
      <w:pPr>
        <w:pStyle w:val="ListBullet"/>
        <w:spacing w:after="20"/>
      </w:pPr>
      <w:r>
        <w:t>Compare accession numbers with previously stored filings.</w:t>
      </w:r>
    </w:p>
    <w:p>
      <w:pPr>
        <w:pStyle w:val="ListBullet"/>
        <w:spacing w:after="20"/>
      </w:pPr>
      <w:r>
        <w:t>Only process new filings.</w:t>
      </w:r>
    </w:p>
    <w:p>
      <w:pPr>
        <w:pStyle w:val="ListBullet"/>
        <w:spacing w:after="20"/>
      </w:pPr>
      <w:r>
        <w:t>Store filing date, accession number, form type, URL, title, raw text, and company.</w:t>
      </w:r>
    </w:p>
    <w:p>
      <w:pPr>
        <w:pStyle w:val="ListBullet"/>
        <w:spacing w:after="20"/>
      </w:pPr>
      <w:r>
        <w:t>Use polite rate limiting and a clear User-Agent.</w:t>
      </w:r>
    </w:p>
    <w:p>
      <w:pPr>
        <w:pStyle w:val="Heading3"/>
      </w:pPr>
      <w:r>
        <w:t>6.2 Gmail Ingestion</w:t>
      </w:r>
    </w:p>
    <w:p>
      <w:pPr>
        <w:spacing w:after="60"/>
      </w:pPr>
      <w:r>
        <w:rPr>
          <w:b w:val="0"/>
        </w:rPr>
        <w:t>Purpose: Ingest investor-relations alerts, newsletters, earnings alerts, and saved articles from the user’s Gmail.</w:t>
      </w:r>
    </w:p>
    <w:p>
      <w:pPr>
        <w:spacing w:after="60"/>
      </w:pPr>
      <w:r>
        <w:rPr>
          <w:b w:val="0"/>
        </w:rPr>
        <w:t>MVP approach:</w:t>
      </w:r>
    </w:p>
    <w:p>
      <w:pPr>
        <w:pStyle w:val="ListBullet"/>
        <w:spacing w:after="20"/>
      </w:pPr>
      <w:r>
        <w:t>User manually creates Gmail labels:</w:t>
      </w:r>
    </w:p>
    <w:p>
      <w:pPr>
        <w:pStyle w:val="ListBullet"/>
        <w:spacing w:after="20"/>
      </w:pPr>
      <w:r>
        <w:t>`Investing/IR`</w:t>
      </w:r>
    </w:p>
    <w:p>
      <w:pPr>
        <w:pStyle w:val="ListBullet"/>
        <w:spacing w:after="20"/>
      </w:pPr>
      <w:r>
        <w:t>`Investing/Semi`</w:t>
      </w:r>
    </w:p>
    <w:p>
      <w:pPr>
        <w:pStyle w:val="ListBullet"/>
        <w:spacing w:after="20"/>
      </w:pPr>
      <w:r>
        <w:t>`Investing/AI`</w:t>
      </w:r>
    </w:p>
    <w:p>
      <w:pPr>
        <w:pStyle w:val="ListBullet"/>
        <w:spacing w:after="20"/>
      </w:pPr>
      <w:r>
        <w:t>`Investing/Earnings`</w:t>
      </w:r>
    </w:p>
    <w:p>
      <w:pPr>
        <w:pStyle w:val="ListBullet"/>
        <w:spacing w:after="20"/>
      </w:pPr>
      <w:r>
        <w:t>`Investing/Watchlist`</w:t>
      </w:r>
    </w:p>
    <w:p>
      <w:pPr>
        <w:pStyle w:val="ListBullet"/>
        <w:spacing w:after="20"/>
      </w:pPr>
      <w:r>
        <w:t>App polls Gmail every 30 minutes for labeled unread/new messages.</w:t>
      </w:r>
    </w:p>
    <w:p>
      <w:pPr>
        <w:pStyle w:val="ListBullet"/>
        <w:spacing w:after="20"/>
      </w:pPr>
      <w:r>
        <w:t>App stores sender, subject, sent date, body text, links, and attachments metadata.</w:t>
      </w:r>
    </w:p>
    <w:p>
      <w:pPr>
        <w:pStyle w:val="ListBullet"/>
        <w:spacing w:after="20"/>
      </w:pPr>
      <w:r>
        <w:t>App does not delete emails.</w:t>
      </w:r>
    </w:p>
    <w:p>
      <w:pPr>
        <w:pStyle w:val="ListBullet"/>
        <w:spacing w:after="20"/>
      </w:pPr>
      <w:r>
        <w:t>App can optionally mark processed messages with a label such as `Investing/Processed`.</w:t>
      </w:r>
    </w:p>
    <w:p>
      <w:pPr>
        <w:spacing w:after="60"/>
      </w:pPr>
      <w:r>
        <w:rPr>
          <w:b w:val="0"/>
        </w:rPr>
        <w:t>Future approach:</w:t>
      </w:r>
    </w:p>
    <w:p>
      <w:pPr>
        <w:pStyle w:val="ListBullet"/>
        <w:spacing w:after="20"/>
      </w:pPr>
      <w:r>
        <w:t>Use Gmail push notifications with Google Cloud Pub/Sub.</w:t>
      </w:r>
    </w:p>
    <w:p>
      <w:pPr>
        <w:pStyle w:val="ListBullet"/>
        <w:spacing w:after="20"/>
      </w:pPr>
      <w:r>
        <w:t>Backend receives mailbox-change notifications.</w:t>
      </w:r>
    </w:p>
    <w:p>
      <w:pPr>
        <w:pStyle w:val="ListBullet"/>
        <w:spacing w:after="20"/>
      </w:pPr>
      <w:r>
        <w:t>Backend fetches new messages from selected labels.</w:t>
      </w:r>
    </w:p>
    <w:p>
      <w:pPr>
        <w:pStyle w:val="Heading3"/>
      </w:pPr>
      <w:r>
        <w:t>6.3 RSS and News Feeds</w:t>
      </w:r>
    </w:p>
    <w:p>
      <w:pPr>
        <w:spacing w:after="60"/>
      </w:pPr>
      <w:r>
        <w:rPr>
          <w:b w:val="0"/>
        </w:rPr>
        <w:t>Purpose: Use trusted sources to detect and confirm market-moving discussion.</w:t>
      </w:r>
    </w:p>
    <w:p>
      <w:pPr>
        <w:spacing w:after="60"/>
      </w:pPr>
      <w:r>
        <w:rPr>
          <w:b w:val="0"/>
        </w:rPr>
        <w:t>Initial source categories:</w:t>
      </w:r>
    </w:p>
    <w:p>
      <w:pPr>
        <w:pStyle w:val="ListBullet"/>
        <w:spacing w:after="20"/>
      </w:pPr>
      <w:r>
        <w:t>Company investor-relations RSS feeds.</w:t>
      </w:r>
    </w:p>
    <w:p>
      <w:pPr>
        <w:pStyle w:val="ListBullet"/>
        <w:spacing w:after="20"/>
      </w:pPr>
      <w:r>
        <w:t>News RSS feeds where allowed.</w:t>
      </w:r>
    </w:p>
    <w:p>
      <w:pPr>
        <w:pStyle w:val="ListBullet"/>
        <w:spacing w:after="20"/>
      </w:pPr>
      <w:r>
        <w:t>Newsletter emails.</w:t>
      </w:r>
    </w:p>
    <w:p>
      <w:pPr>
        <w:pStyle w:val="ListBullet"/>
        <w:spacing w:after="20"/>
      </w:pPr>
      <w:r>
        <w:t>Manual URL/text paste.</w:t>
      </w:r>
    </w:p>
    <w:p>
      <w:pPr>
        <w:spacing w:after="60"/>
      </w:pPr>
      <w:r>
        <w:rPr>
          <w:b w:val="0"/>
        </w:rPr>
        <w:t>News should usually be confirmation, not the only source for a Buy recommendation.</w:t>
      </w:r>
    </w:p>
    <w:p>
      <w:pPr>
        <w:pStyle w:val="Heading3"/>
      </w:pPr>
      <w:r>
        <w:t>6.4 Earnings Transcripts</w:t>
      </w:r>
    </w:p>
    <w:p>
      <w:pPr>
        <w:spacing w:after="60"/>
      </w:pPr>
      <w:r>
        <w:rPr>
          <w:b w:val="0"/>
        </w:rPr>
        <w:t>Purpose: High-signal source for “what changed?”</w:t>
      </w:r>
    </w:p>
    <w:p>
      <w:pPr>
        <w:spacing w:after="60"/>
      </w:pPr>
      <w:r>
        <w:rPr>
          <w:b w:val="0"/>
        </w:rPr>
        <w:t>Processing goals:</w:t>
      </w:r>
    </w:p>
    <w:p>
      <w:pPr>
        <w:pStyle w:val="ListBullet"/>
        <w:spacing w:after="20"/>
      </w:pPr>
      <w:r>
        <w:t>Extract management tone.</w:t>
      </w:r>
    </w:p>
    <w:p>
      <w:pPr>
        <w:pStyle w:val="ListBullet"/>
        <w:spacing w:after="20"/>
      </w:pPr>
      <w:r>
        <w:t>Compare with previous quarter.</w:t>
      </w:r>
    </w:p>
    <w:p>
      <w:pPr>
        <w:pStyle w:val="ListBullet"/>
        <w:spacing w:after="20"/>
      </w:pPr>
      <w:r>
        <w:t>Detect repeated or new keywords.</w:t>
      </w:r>
    </w:p>
    <w:p>
      <w:pPr>
        <w:pStyle w:val="ListBullet"/>
        <w:spacing w:after="20"/>
      </w:pPr>
      <w:r>
        <w:t>Detect guidance changes.</w:t>
      </w:r>
    </w:p>
    <w:p>
      <w:pPr>
        <w:pStyle w:val="ListBullet"/>
        <w:spacing w:after="20"/>
      </w:pPr>
      <w:r>
        <w:t>Detect analyst question focus.</w:t>
      </w:r>
    </w:p>
    <w:p>
      <w:pPr>
        <w:pStyle w:val="ListBullet"/>
        <w:spacing w:after="20"/>
      </w:pPr>
      <w:r>
        <w:t>Detect customer/partner/product mentions.</w:t>
      </w:r>
    </w:p>
    <w:p>
      <w:pPr>
        <w:pStyle w:val="ListBullet"/>
        <w:spacing w:after="20"/>
      </w:pPr>
      <w:r>
        <w:t>Detect phrases like:</w:t>
      </w:r>
    </w:p>
    <w:p>
      <w:pPr>
        <w:pStyle w:val="ListBullet"/>
        <w:spacing w:after="20"/>
      </w:pPr>
      <w:r>
        <w:t>“AI revenue”</w:t>
      </w:r>
    </w:p>
    <w:p>
      <w:pPr>
        <w:pStyle w:val="ListBullet"/>
        <w:spacing w:after="20"/>
      </w:pPr>
      <w:r>
        <w:t>“data center”</w:t>
      </w:r>
    </w:p>
    <w:p>
      <w:pPr>
        <w:pStyle w:val="ListBullet"/>
        <w:spacing w:after="20"/>
      </w:pPr>
      <w:r>
        <w:t>“custom silicon”</w:t>
      </w:r>
    </w:p>
    <w:p>
      <w:pPr>
        <w:pStyle w:val="ListBullet"/>
        <w:spacing w:after="20"/>
      </w:pPr>
      <w:r>
        <w:t>“hyperscaler”</w:t>
      </w:r>
    </w:p>
    <w:p>
      <w:pPr>
        <w:pStyle w:val="ListBullet"/>
        <w:spacing w:after="20"/>
      </w:pPr>
      <w:r>
        <w:t>“design win”</w:t>
      </w:r>
    </w:p>
    <w:p>
      <w:pPr>
        <w:pStyle w:val="ListBullet"/>
        <w:spacing w:after="20"/>
      </w:pPr>
      <w:r>
        <w:t>“ramp”</w:t>
      </w:r>
    </w:p>
    <w:p>
      <w:pPr>
        <w:pStyle w:val="ListBullet"/>
        <w:spacing w:after="20"/>
      </w:pPr>
      <w:r>
        <w:t>“supply constrained”</w:t>
      </w:r>
    </w:p>
    <w:p>
      <w:pPr>
        <w:pStyle w:val="ListBullet"/>
        <w:spacing w:after="20"/>
      </w:pPr>
      <w:r>
        <w:t>“guidance”</w:t>
      </w:r>
    </w:p>
    <w:p>
      <w:pPr>
        <w:pStyle w:val="ListBullet"/>
        <w:spacing w:after="20"/>
      </w:pPr>
      <w:r>
        <w:t>“bookings”</w:t>
      </w:r>
    </w:p>
    <w:p>
      <w:pPr>
        <w:pStyle w:val="ListBullet"/>
        <w:spacing w:after="20"/>
      </w:pPr>
      <w:r>
        <w:t>“visibility”</w:t>
      </w:r>
    </w:p>
    <w:p>
      <w:pPr>
        <w:pStyle w:val="Heading3"/>
      </w:pPr>
      <w:r>
        <w:t>6.5 Manual Paste / Upload</w:t>
      </w:r>
    </w:p>
    <w:p>
      <w:pPr>
        <w:spacing w:after="60"/>
      </w:pPr>
      <w:r>
        <w:rPr>
          <w:b w:val="0"/>
        </w:rPr>
        <w:t>This is the MVP source and should be built first.</w:t>
      </w:r>
    </w:p>
    <w:p>
      <w:pPr>
        <w:spacing w:after="60"/>
      </w:pPr>
      <w:r>
        <w:rPr>
          <w:b w:val="0"/>
        </w:rPr>
        <w:t>User flow:</w:t>
      </w:r>
    </w:p>
    <w:p>
      <w:pPr>
        <w:spacing w:after="20"/>
        <w:ind w:left="288" w:hanging="288"/>
      </w:pPr>
      <w:r>
        <w:t>1. User pastes article text or transcript excerpt.</w:t>
      </w:r>
    </w:p>
    <w:p>
      <w:pPr>
        <w:spacing w:after="20"/>
        <w:ind w:left="288" w:hanging="288"/>
      </w:pPr>
      <w:r>
        <w:t>2. User optionally specifies ticker/company/theme.</w:t>
      </w:r>
    </w:p>
    <w:p>
      <w:pPr>
        <w:spacing w:after="20"/>
        <w:ind w:left="288" w:hanging="288"/>
      </w:pPr>
      <w:r>
        <w:t>3. App stores raw document.</w:t>
      </w:r>
    </w:p>
    <w:p>
      <w:pPr>
        <w:spacing w:after="20"/>
        <w:ind w:left="288" w:hanging="288"/>
      </w:pPr>
      <w:r>
        <w:t>4. App extracts events.</w:t>
      </w:r>
    </w:p>
    <w:p>
      <w:pPr>
        <w:spacing w:after="20"/>
        <w:ind w:left="288" w:hanging="288"/>
      </w:pPr>
      <w:r>
        <w:t>5. App updates company page and report.</w:t>
      </w:r>
    </w:p>
    <w:p>
      <w:pPr>
        <w:spacing w:after="60"/>
      </w:pPr>
      <w:r>
        <w:rPr>
          <w:b w:val="0"/>
        </w:rPr>
        <w:t>This lets the app become useful before automating source ingestion.</w:t>
      </w:r>
    </w:p>
    <w:p>
      <w:pPr>
        <w:pStyle w:val="Heading3"/>
      </w:pPr>
      <w:r>
        <w:t>6.6 Future Low-Trust Sources</w:t>
      </w:r>
    </w:p>
    <w:p>
      <w:pPr>
        <w:spacing w:after="60"/>
      </w:pPr>
      <w:r>
        <w:rPr>
          <w:b w:val="0"/>
        </w:rPr>
        <w:t xml:space="preserve">Social media, Reddit, X/Twitter, YouTube transcripts, and Discord exports should be treated as </w:t>
      </w:r>
      <w:r>
        <w:rPr>
          <w:b/>
        </w:rPr>
        <w:t>smoke detectors</w:t>
      </w:r>
      <w:r>
        <w:rPr>
          <w:b w:val="0"/>
        </w:rPr>
        <w:t xml:space="preserve"> only.</w:t>
      </w:r>
    </w:p>
    <w:p>
      <w:pPr>
        <w:spacing w:after="60"/>
      </w:pPr>
      <w:r>
        <w:rPr>
          <w:b w:val="0"/>
        </w:rPr>
        <w:t>Rules:</w:t>
      </w:r>
    </w:p>
    <w:p>
      <w:pPr>
        <w:pStyle w:val="ListBullet"/>
        <w:spacing w:after="20"/>
      </w:pPr>
      <w:r>
        <w:t>Social-only evidence cannot produce a Buy recommendation.</w:t>
      </w:r>
    </w:p>
    <w:p>
      <w:pPr>
        <w:pStyle w:val="ListBullet"/>
        <w:spacing w:after="20"/>
      </w:pPr>
      <w:r>
        <w:t>Social evidence must trigger verification against official filings, earnings calls, IR pages, or reliable news.</w:t>
      </w:r>
    </w:p>
    <w:p>
      <w:pPr>
        <w:pStyle w:val="ListBullet"/>
        <w:spacing w:after="20"/>
      </w:pPr>
      <w:r>
        <w:t>The app should label social evidence as `LOW_TRUST`.</w:t>
      </w:r>
    </w:p>
    <w:p/>
    <w:p>
      <w:pPr>
        <w:pStyle w:val="Heading2"/>
      </w:pPr>
      <w:r>
        <w:t>7. Core Data Model</w:t>
      </w:r>
    </w:p>
    <w:p>
      <w:pPr>
        <w:pStyle w:val="Heading3"/>
      </w:pPr>
      <w:r>
        <w:t>7.1 Main Entities</w:t>
      </w:r>
    </w:p>
    <w:p>
      <w:pPr>
        <w:pStyle w:val="ListBullet"/>
        <w:spacing w:after="20"/>
      </w:pPr>
      <w:r>
        <w:t>`users`</w:t>
      </w:r>
    </w:p>
    <w:p>
      <w:pPr>
        <w:pStyle w:val="ListBullet"/>
        <w:spacing w:after="20"/>
      </w:pPr>
      <w:r>
        <w:t>`companies`</w:t>
      </w:r>
    </w:p>
    <w:p>
      <w:pPr>
        <w:pStyle w:val="ListBullet"/>
        <w:spacing w:after="20"/>
      </w:pPr>
      <w:r>
        <w:t>`watchlist_items`</w:t>
      </w:r>
    </w:p>
    <w:p>
      <w:pPr>
        <w:pStyle w:val="ListBullet"/>
        <w:spacing w:after="20"/>
      </w:pPr>
      <w:r>
        <w:t>`themes`</w:t>
      </w:r>
    </w:p>
    <w:p>
      <w:pPr>
        <w:pStyle w:val="ListBullet"/>
        <w:spacing w:after="20"/>
      </w:pPr>
      <w:r>
        <w:t>`sources`</w:t>
      </w:r>
    </w:p>
    <w:p>
      <w:pPr>
        <w:pStyle w:val="ListBullet"/>
        <w:spacing w:after="20"/>
      </w:pPr>
      <w:r>
        <w:t>`raw_documents`</w:t>
      </w:r>
    </w:p>
    <w:p>
      <w:pPr>
        <w:pStyle w:val="ListBullet"/>
        <w:spacing w:after="20"/>
      </w:pPr>
      <w:r>
        <w:t>`document_chunks`</w:t>
      </w:r>
    </w:p>
    <w:p>
      <w:pPr>
        <w:pStyle w:val="ListBullet"/>
        <w:spacing w:after="20"/>
      </w:pPr>
      <w:r>
        <w:t>`document_embeddings`</w:t>
      </w:r>
    </w:p>
    <w:p>
      <w:pPr>
        <w:pStyle w:val="ListBullet"/>
        <w:spacing w:after="20"/>
      </w:pPr>
      <w:r>
        <w:t>`extracted_events`</w:t>
      </w:r>
    </w:p>
    <w:p>
      <w:pPr>
        <w:pStyle w:val="ListBullet"/>
        <w:spacing w:after="20"/>
      </w:pPr>
      <w:r>
        <w:t>`event_evidence`</w:t>
      </w:r>
    </w:p>
    <w:p>
      <w:pPr>
        <w:pStyle w:val="ListBullet"/>
        <w:spacing w:after="20"/>
      </w:pPr>
      <w:r>
        <w:t>`stock_scores`</w:t>
      </w:r>
    </w:p>
    <w:p>
      <w:pPr>
        <w:pStyle w:val="ListBullet"/>
        <w:spacing w:after="20"/>
      </w:pPr>
      <w:r>
        <w:t>`recommendations`</w:t>
      </w:r>
    </w:p>
    <w:p>
      <w:pPr>
        <w:pStyle w:val="ListBullet"/>
        <w:spacing w:after="20"/>
      </w:pPr>
      <w:r>
        <w:t>`portfolio_accounts`</w:t>
      </w:r>
    </w:p>
    <w:p>
      <w:pPr>
        <w:pStyle w:val="ListBullet"/>
        <w:spacing w:after="20"/>
      </w:pPr>
      <w:r>
        <w:t>`portfolio_holdings`</w:t>
      </w:r>
    </w:p>
    <w:p>
      <w:pPr>
        <w:pStyle w:val="ListBullet"/>
        <w:spacing w:after="20"/>
      </w:pPr>
      <w:r>
        <w:t>`investment_theses`</w:t>
      </w:r>
    </w:p>
    <w:p>
      <w:pPr>
        <w:pStyle w:val="ListBullet"/>
        <w:spacing w:after="20"/>
      </w:pPr>
      <w:r>
        <w:t>`reports`</w:t>
      </w:r>
    </w:p>
    <w:p>
      <w:pPr>
        <w:pStyle w:val="ListBullet"/>
        <w:spacing w:after="20"/>
      </w:pPr>
      <w:r>
        <w:t>`job_runs`</w:t>
      </w:r>
    </w:p>
    <w:p>
      <w:pPr>
        <w:pStyle w:val="ListBullet"/>
        <w:spacing w:after="20"/>
      </w:pPr>
      <w:r>
        <w:t>`app_settings`</w:t>
      </w:r>
    </w:p>
    <w:p>
      <w:pPr>
        <w:pStyle w:val="Heading3"/>
      </w:pPr>
      <w:r>
        <w:t>7.2 SQL Schema Draft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EXTENSION IF NOT EXISTS vector;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users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email TEXT UNIQUE,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display_name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base_currency TEXT NOT NULL DEFAULT 'CAD',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companies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ticker TEXT NOT NULL UNIQUE,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name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cik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exchange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country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sector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industry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currency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updated_at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themes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name TEXT NOT NULL UNIQUE,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description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watchlist_items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user_id BIGINT NOT NULL REFERENCES users(id),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company_id BIGINT NOT NULL REFERENCES companies(id),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priority TEXT NOT NULL DEFAULT 'normal',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notes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UNIQUE(user_id, company_id)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company_themes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company_id BIGINT NOT NULL REFERENCES companies(id),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theme_id BIGINT NOT NULL REFERENCES themes(id),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PRIMARY KEY (company_id, theme_id)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sources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source_type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name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base_url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trust_level TEXT NOT NULL DEFAULT 'medium',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enabled BOOLEAN NOT NULL DEFAULT true,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poll_interval_minutes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raw_documents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company_id BIGINT REFERENCES companies(id),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source_id BIGINT REFERENCES sources(id),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source_type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external_id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source_url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title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author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published_at TIMESTAMP,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retrieved_at TIMESTAMP NOT NULL DEFAULT now(),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content_hash TEXT NOT NULL UNIQUE,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raw_text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metadata_json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processing_status TEXT NOT NULL DEFAULT 'new'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document_chunks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document_id BIGINT NOT NULL REFERENCES raw_documents(id) ON DELETE CASCADE,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chunk_index INT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chunk_text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token_count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UNIQUE(document_id, chunk_index)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document_embeddings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chunk_id BIGINT NOT NULL REFERENCES document_chunks(id) ON DELETE CASCADE,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embedding vector(1536),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model_name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extracted_events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document_id BIGINT NOT NULL REFERENCES raw_documents(id) ON DELETE CASCADE,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company_id BIGINT REFERENCES companies(id),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event_type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event_date DATE,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summary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what_changed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bull_case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bear_case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risks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watch_items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bullish_score INT CHECK (bullish_score BETWEEN 0 AND 100),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bearish_score INT CHECK (bearish_score BETWEEN 0 AND 100),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source_quality_score INT CHECK (source_quality_score BETWEEN 0 AND 100),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confidence_score INT CHECK (confidence_score BETWEEN 0 AND 100),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extraction_model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event_evidence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event_id BIGINT NOT NULL REFERENCES extracted_events(id) ON DELETE CASCADE,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evidence_text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evidence_type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source_location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portfolio_accounts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user_id BIGINT NOT NULL REFERENCES users(id),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account_name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account_type TEXT NOT NULL, -- TFSA, RRSP, non_registered, etc.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base_currency TEXT NOT NULL DEFAULT 'CAD',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portfolio_holdings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account_id BIGINT NOT NULL REFERENCES portfolio_accounts(id) ON DELETE CASCADE,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company_id BIGINT REFERENCES companies(id),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symbol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quantity NUMERIC(18,6),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avg_cost NUMERIC(18,4),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market_value_cad NUMERIC(18,2),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portfolio_weight NUMERIC(8,4),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updated_at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investment_theses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user_id BIGINT NOT NULL REFERENCES users(id),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company_id BIGINT NOT NULL REFERENCES companies(id),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thesis_text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buy_reason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expected_time_horizon_months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buy_triggers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sell_triggers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invalidation_conditions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status TEXT NOT NULL DEFAULT 'active', -- active, stronger, weaker, broken, closed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updated_at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stock_scores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company_id BIGINT NOT NULL REFERENCES companies(id),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fundamental_score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catalyst_score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estimate_revision_score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valuation_score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risk_score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momentum_score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source_quality_score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thesis_score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final_score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score_details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calculated_at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recommendations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user_id BIGINT NOT NULL REFERENCES users(id),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company_id BIGINT REFERENCES companies(id),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action TEXT NOT NULL, -- BUY, ADD, HOLD, TRIM, SELL, WATCH, AVOID, DO_NOTHING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confidence_score INT,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reason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buy_trigger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sell_trigger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suggested_position_size_pct NUMERIC(6,3),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etf_comparison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risk_notes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source_event_ids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reports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user_id BIGINT NOT NULL REFERENCES users(id),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report_type TEXT NOT NULL, -- daily, weekly, action, company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title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report_markdown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report_json JSONB,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created_at TIMESTAMP NOT NULL DEFAULT now()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CREATE TABLE job_runs (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id BIGSERIAL PRIMARY KEY,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job_name TEXT NOT NULL,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started_at TIMESTAMP NOT NULL DEFAULT now(),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finished_at TIMESTAMP,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status TEXT NOT NULL DEFAULT 'running',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error_message TEXT,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documents_found INT DEFAULT 0,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documents_processed INT DEFAULT 0,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ai_calls INT DEFAULT 0,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estimated_cost_usd NUMERIC(12,4),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metadata_json JSONB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);</w:t>
      </w:r>
    </w:p>
    <w:p/>
    <w:p>
      <w:pPr>
        <w:pStyle w:val="Heading2"/>
      </w:pPr>
      <w:r>
        <w:t>8. AI Extraction Design</w:t>
      </w:r>
    </w:p>
    <w:p>
      <w:pPr>
        <w:pStyle w:val="Heading3"/>
      </w:pPr>
      <w:r>
        <w:t>8.1 Extraction Inputs</w:t>
      </w:r>
    </w:p>
    <w:p>
      <w:pPr>
        <w:spacing w:after="60"/>
      </w:pPr>
      <w:r>
        <w:rPr>
          <w:b w:val="0"/>
        </w:rPr>
        <w:t>For each document, provide the AI:</w:t>
      </w:r>
    </w:p>
    <w:p>
      <w:pPr>
        <w:pStyle w:val="ListBullet"/>
        <w:spacing w:after="20"/>
      </w:pPr>
      <w:r>
        <w:t>document title,</w:t>
      </w:r>
    </w:p>
    <w:p>
      <w:pPr>
        <w:pStyle w:val="ListBullet"/>
        <w:spacing w:after="20"/>
      </w:pPr>
      <w:r>
        <w:t>source type,</w:t>
      </w:r>
    </w:p>
    <w:p>
      <w:pPr>
        <w:pStyle w:val="ListBullet"/>
        <w:spacing w:after="20"/>
      </w:pPr>
      <w:r>
        <w:t>source name,</w:t>
      </w:r>
    </w:p>
    <w:p>
      <w:pPr>
        <w:pStyle w:val="ListBullet"/>
        <w:spacing w:after="20"/>
      </w:pPr>
      <w:r>
        <w:t>source date,</w:t>
      </w:r>
    </w:p>
    <w:p>
      <w:pPr>
        <w:pStyle w:val="ListBullet"/>
        <w:spacing w:after="20"/>
      </w:pPr>
      <w:r>
        <w:t>company/ticker if known,</w:t>
      </w:r>
    </w:p>
    <w:p>
      <w:pPr>
        <w:pStyle w:val="ListBullet"/>
        <w:spacing w:after="20"/>
      </w:pPr>
      <w:r>
        <w:t>document text or chunks,</w:t>
      </w:r>
    </w:p>
    <w:p>
      <w:pPr>
        <w:pStyle w:val="ListBullet"/>
        <w:spacing w:after="20"/>
      </w:pPr>
      <w:r>
        <w:t>prior thesis if available,</w:t>
      </w:r>
    </w:p>
    <w:p>
      <w:pPr>
        <w:pStyle w:val="ListBullet"/>
        <w:spacing w:after="20"/>
      </w:pPr>
      <w:r>
        <w:t>known watchlist themes.</w:t>
      </w:r>
    </w:p>
    <w:p>
      <w:pPr>
        <w:pStyle w:val="Heading3"/>
      </w:pPr>
      <w:r>
        <w:t>8.2 Extraction Output Schema</w:t>
      </w:r>
    </w:p>
    <w:p>
      <w:pPr>
        <w:spacing w:after="60"/>
      </w:pPr>
      <w:r>
        <w:rPr>
          <w:b w:val="0"/>
        </w:rPr>
        <w:t>Use strict JSON output. The schema should be versioned.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{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"schema_version": "1.0",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"ticker": "MRVL",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"company_name": "Marvell Technology",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"document_relevance": "high",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"event_type": "partnership_commentary",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"event_date": "2026-06-04",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"summary": "A concise summary of the important investment event.",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"what_changed": "Explain what is new compared with prior known information.",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"evidence": [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{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"text": "Paraphrased or short quoted evidence from the source.",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"location": "paragraph 4 or section heading if available",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"evidence_type": "management_commentary"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],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"bull_case": [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"Why this could improve the company’s future fundamentals."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],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"bear_case": [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"Why this could be hype, already priced in, or not enough evidence."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],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"risks": [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"Valuation risk",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"Customer concentration risk"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],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"watch_items": [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"Next earnings call",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"Revenue guidance",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"Segment revenue growth"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],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"source_quality_score": 75,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"bullish_score": 70,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"bearish_score": 45,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"confidence_score": 68,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"requires_manual_review": true,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"manual_review_reason": "Important claim is based on commentary and should be verified with earnings data."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t>8.3 Event Types</w:t>
      </w:r>
    </w:p>
    <w:p>
      <w:pPr>
        <w:spacing w:after="60"/>
      </w:pPr>
      <w:r>
        <w:rPr>
          <w:b w:val="0"/>
        </w:rPr>
        <w:t>Use controlled values: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earnings_release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guidance_raise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guidance_cut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product_launch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partnership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customer_win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customer_loss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management_commentary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analyst_upgrade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analyst_downgrade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estimate_revision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insider_buying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insider_selling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regulatory_risk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macro_theme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supply_constraint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margin_change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revenue_acceleration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valuation_warning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social_hype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unknown</w:t>
      </w:r>
    </w:p>
    <w:p>
      <w:pPr>
        <w:pStyle w:val="Heading3"/>
      </w:pPr>
      <w:r>
        <w:t>8.4 Source Quality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Score Range</w:t>
            </w:r>
          </w:p>
        </w:tc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 filing / official regulatory filing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90–100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Highest reliability for disclosed facts.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Company earnings call / official transcript / IR release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80–95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High reliability for management statements.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Reputable news wire / major financial publication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65–85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Good for confirmation and market context.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Analyst note summary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55–80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Useful but sometimes biased or incomplete.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Newsletter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40–70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Depends on author quality.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Reddit/X/social media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10–45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Smoke detector only. Cannot create Buy alone.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Unknown source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0–30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Manual review required.</w:t>
            </w:r>
          </w:p>
        </w:tc>
      </w:tr>
    </w:tbl>
    <w:p>
      <w:pPr>
        <w:pStyle w:val="Heading3"/>
      </w:pPr>
      <w:r>
        <w:t>8.5 Extraction Prompt Template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You are an investment research extraction engine for a Canadian retail investor.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Your task is to extract structured, evidence-based investment events from the provided document.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Do not recommend a trade directly. Only extract facts, changes, bull cases, bear cases, risks, and watch items.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Important rules: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1. Do not treat hype as proof.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2. Prefer official facts over commentary.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3. Separate confirmed facts from speculation.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4. If a claim needs verification, set requires_manual_review = true.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5. If the document is not relevant to the company/watchlist, mark relevance as low.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6. Return JSON only using the provided schema.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Document metadata: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Title: {{title}}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Source type: {{source_type}}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Source name: {{source_name}}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Published at: {{published_at}}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Company/ticker hint: {{ticker_hint}}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Document text: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{{document_text}}</w:t>
      </w:r>
    </w:p>
    <w:p/>
    <w:p>
      <w:pPr>
        <w:pStyle w:val="Heading2"/>
      </w:pPr>
      <w:r>
        <w:t>9. Scoring Engine</w:t>
      </w:r>
    </w:p>
    <w:p>
      <w:pPr>
        <w:pStyle w:val="Heading3"/>
      </w:pPr>
      <w:r>
        <w:t>9.1 Score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Score</w:t>
            </w:r>
          </w:p>
        </w:tc>
        <w:tc>
          <w:tcPr>
            <w:tcW w:type="dxa" w:w="52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Fundamental score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Revenue growth, margins, cash flow, balance sheet, profitability.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Catalyst score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New product, customer, partnership, guidance raise, industry boom.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Estimate revision score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Analysts or consensus estimates rising/falling.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Valuation score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Whether valuation is reasonable relative to growth and quality.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Risk score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Debt, competition, valuation excess, concentration, regulatory issues. Higher means more risk.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Momentum score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Price/volume trend, but not enough alone.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Source quality score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Reliability of the evidence.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Thesis score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Whether the user’s original thesis is stronger/weaker/broken.</w:t>
            </w:r>
          </w:p>
        </w:tc>
      </w:tr>
    </w:tbl>
    <w:p>
      <w:pPr>
        <w:pStyle w:val="Heading3"/>
      </w:pPr>
      <w:r>
        <w:t>9.2 Final Score Formula</w:t>
      </w:r>
    </w:p>
    <w:p>
      <w:pPr>
        <w:spacing w:after="60"/>
      </w:pPr>
      <w:r>
        <w:rPr>
          <w:b w:val="0"/>
        </w:rPr>
        <w:t>Initial formula: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positive_score 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0.25 * catalyst_score 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0.20 * fundamental_score 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0.20 * estimate_revision_score 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0.15 * valuation_score 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0.10 * source_quality_score 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0.10 * momentum_score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risk_penalty = max(0, risk_score - 60) * 0.35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thesis_penalty = if thesis_score &lt; 40 then 10 else 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final_score = clamp(positive_score - risk_penalty - thesis_penalty, 0, 100)</w:t>
      </w:r>
    </w:p>
    <w:p>
      <w:pPr>
        <w:pStyle w:val="Heading3"/>
      </w:pPr>
      <w:r>
        <w:t>9.3 Default Decision Rules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BUY: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final_score &gt;= 80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source_quality_score &gt;= 70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risk_score &lt;= 60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valuation_score &gt;= 45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catalyst or fundamental evidence is from official/reliable source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position size after buy is within risk rules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app explains why this is better than adding to broad ETF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ADD: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already owned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final_score &gt;= 75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thesis_score &gt;= 60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position size below target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no major new risk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HOLD: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already owned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final_score between 55 and 80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thesis intact or unclear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no strong reason to add or sell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WATCH: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final_score between 60 and 79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catalyst is interesting but confirmation is missing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buy trigger is clear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TRIM: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position exceeds max weight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valuation_score &lt; 35 while final_score is not improving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risk_score &gt; 70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stock has run far ahead of confirmed evidence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SELL: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thesis is broken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major guidance cut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financials deteriorate materially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risk_score &gt; 80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better alternative exists and opportunity cost is high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AVOID: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source_quality_score &lt; 50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social hype only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valuation extreme with no confirmed growth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document relevance low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DO_NOTHING: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no recommendation passes thresholds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cash should stay unallocated or go to core ETF depending on portfolio settings</w:t>
      </w:r>
    </w:p>
    <w:p>
      <w:pPr>
        <w:pStyle w:val="Heading3"/>
      </w:pPr>
      <w:r>
        <w:t>9.4 Position Sizing Rules</w:t>
      </w:r>
    </w:p>
    <w:p>
      <w:pPr>
        <w:spacing w:after="60"/>
      </w:pPr>
      <w:r>
        <w:rPr>
          <w:b w:val="0"/>
        </w:rPr>
        <w:t>Default user settings: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max_single_stock_position_pct = 10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max_aggressive_single_stock_position_pct = 5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max_sector_exposure_pct = 35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max_ai_semiconductor_exposure_pct = 25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min_source_quality_for_new_buy = 70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min_final_score_for_new_buy = 80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base_currency = CAD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require_etf_comparison = true</w:t>
      </w:r>
    </w:p>
    <w:p>
      <w:pPr>
        <w:spacing w:after="60"/>
      </w:pPr>
      <w:r>
        <w:rPr>
          <w:b w:val="0"/>
        </w:rPr>
        <w:t>These should be editable in the UI.</w:t>
      </w:r>
    </w:p>
    <w:p>
      <w:pPr>
        <w:pStyle w:val="Heading3"/>
      </w:pPr>
      <w:r>
        <w:t>9.5 Canadian Investor Rules</w:t>
      </w:r>
    </w:p>
    <w:p>
      <w:pPr>
        <w:spacing w:after="60"/>
      </w:pPr>
      <w:r>
        <w:rPr>
          <w:b w:val="0"/>
        </w:rPr>
        <w:t>Fields to consider:</w:t>
      </w:r>
    </w:p>
    <w:p>
      <w:pPr>
        <w:pStyle w:val="ListBullet"/>
        <w:spacing w:after="20"/>
      </w:pPr>
      <w:r>
        <w:t>Account type: TFSA, RRSP, FHSA, non-registered.</w:t>
      </w:r>
    </w:p>
    <w:p>
      <w:pPr>
        <w:pStyle w:val="ListBullet"/>
        <w:spacing w:after="20"/>
      </w:pPr>
      <w:r>
        <w:t>Holding currency: CAD vs USD.</w:t>
      </w:r>
    </w:p>
    <w:p>
      <w:pPr>
        <w:pStyle w:val="ListBullet"/>
        <w:spacing w:after="20"/>
      </w:pPr>
      <w:r>
        <w:t>FX conversion cost.</w:t>
      </w:r>
    </w:p>
    <w:p>
      <w:pPr>
        <w:pStyle w:val="ListBullet"/>
        <w:spacing w:after="20"/>
      </w:pPr>
      <w:r>
        <w:t>Whether there is a CAD-listed equivalent ETF/CDR.</w:t>
      </w:r>
    </w:p>
    <w:p>
      <w:pPr>
        <w:pStyle w:val="ListBullet"/>
        <w:spacing w:after="20"/>
      </w:pPr>
      <w:r>
        <w:t>Whether the stock pays dividends.</w:t>
      </w:r>
    </w:p>
    <w:p>
      <w:pPr>
        <w:pStyle w:val="ListBullet"/>
        <w:spacing w:after="20"/>
      </w:pPr>
      <w:r>
        <w:t>Whether the user is over-concentrated in U.S. tech/AI.</w:t>
      </w:r>
    </w:p>
    <w:p>
      <w:pPr>
        <w:spacing w:after="60"/>
      </w:pPr>
      <w:r>
        <w:rPr>
          <w:b w:val="0"/>
        </w:rPr>
        <w:t>The app should not automatically choose between USD shares and CAD CDRs. It should show a comparison memo: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Direct USD stock: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true underlying exposure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FX conversion cost if CAD account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unhedged CAD/USD movement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CAD CDR / CAD ETF: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easier CAD purchase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often hedged or partially hedged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may have fees or hedge drag</w:t>
      </w:r>
    </w:p>
    <w:p/>
    <w:p>
      <w:pPr>
        <w:pStyle w:val="Heading2"/>
      </w:pPr>
      <w:r>
        <w:t>10. Recommendation Output Format</w:t>
      </w:r>
    </w:p>
    <w:p>
      <w:pPr>
        <w:pStyle w:val="Heading3"/>
      </w:pPr>
      <w:r>
        <w:t>10.1 On-Demand Portfolio Action Report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Portfolio Action Report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Generated: {{timestamp}}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Summary: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Overall action today: {{do nothing / rebalance / review watchlist / etc.}}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Risk status: {{normal / concentrated / too speculative}}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Cash deployment suggestion: {{none / core ETF / watchlist candidate}}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1. Buy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Ticker: {{ticker}}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Max position size: {{x}}%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Confidence: {{score}}/100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Why now: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Evidence: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Why better than broad ETF: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Key risks: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Buy trigger satisfied: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Sell trigger: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2. Add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...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3. Hold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...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4. Trim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...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5. Sell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...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6. Watchlist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...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7. Do nothing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Explanation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Manual checks before acting: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Verify current price.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Verify account type and FX cost.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Verify position size.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Read latest earnings release manually.</w:t>
      </w:r>
    </w:p>
    <w:p>
      <w:pPr>
        <w:pStyle w:val="Heading3"/>
      </w:pPr>
      <w:r>
        <w:t>10.2 Company Page Report</w:t>
      </w:r>
    </w:p>
    <w:p>
      <w:pPr>
        <w:spacing w:after="60"/>
      </w:pPr>
      <w:r>
        <w:rPr>
          <w:b w:val="0"/>
        </w:rPr>
        <w:t>Each company page should show:</w:t>
      </w:r>
    </w:p>
    <w:p>
      <w:pPr>
        <w:pStyle w:val="ListBullet"/>
        <w:spacing w:after="20"/>
      </w:pPr>
      <w:r>
        <w:t>Ticker and company name.</w:t>
      </w:r>
    </w:p>
    <w:p>
      <w:pPr>
        <w:pStyle w:val="ListBullet"/>
        <w:spacing w:after="20"/>
      </w:pPr>
      <w:r>
        <w:t>Current action.</w:t>
      </w:r>
    </w:p>
    <w:p>
      <w:pPr>
        <w:pStyle w:val="ListBullet"/>
        <w:spacing w:after="20"/>
      </w:pPr>
      <w:r>
        <w:t>Current final score.</w:t>
      </w:r>
    </w:p>
    <w:p>
      <w:pPr>
        <w:pStyle w:val="ListBullet"/>
        <w:spacing w:after="20"/>
      </w:pPr>
      <w:r>
        <w:t>Score history chart.</w:t>
      </w:r>
    </w:p>
    <w:p>
      <w:pPr>
        <w:pStyle w:val="ListBullet"/>
        <w:spacing w:after="20"/>
      </w:pPr>
      <w:r>
        <w:t>Latest events.</w:t>
      </w:r>
    </w:p>
    <w:p>
      <w:pPr>
        <w:pStyle w:val="ListBullet"/>
        <w:spacing w:after="20"/>
      </w:pPr>
      <w:r>
        <w:t>Thesis status.</w:t>
      </w:r>
    </w:p>
    <w:p>
      <w:pPr>
        <w:pStyle w:val="ListBullet"/>
        <w:spacing w:after="20"/>
      </w:pPr>
      <w:r>
        <w:t>Bull case.</w:t>
      </w:r>
    </w:p>
    <w:p>
      <w:pPr>
        <w:pStyle w:val="ListBullet"/>
        <w:spacing w:after="20"/>
      </w:pPr>
      <w:r>
        <w:t>Bear case.</w:t>
      </w:r>
    </w:p>
    <w:p>
      <w:pPr>
        <w:pStyle w:val="ListBullet"/>
        <w:spacing w:after="20"/>
      </w:pPr>
      <w:r>
        <w:t>Buy triggers.</w:t>
      </w:r>
    </w:p>
    <w:p>
      <w:pPr>
        <w:pStyle w:val="ListBullet"/>
        <w:spacing w:after="20"/>
      </w:pPr>
      <w:r>
        <w:t>Sell triggers.</w:t>
      </w:r>
    </w:p>
    <w:p>
      <w:pPr>
        <w:pStyle w:val="ListBullet"/>
        <w:spacing w:after="20"/>
      </w:pPr>
      <w:r>
        <w:t>Relevant documents.</w:t>
      </w:r>
    </w:p>
    <w:p>
      <w:pPr>
        <w:pStyle w:val="ListBullet"/>
        <w:spacing w:after="20"/>
      </w:pPr>
      <w:r>
        <w:t>Similar companies.</w:t>
      </w:r>
    </w:p>
    <w:p>
      <w:pPr>
        <w:pStyle w:val="ListBullet"/>
        <w:spacing w:after="20"/>
      </w:pPr>
      <w:r>
        <w:t>Broad ETF comparison.</w:t>
      </w:r>
    </w:p>
    <w:p>
      <w:pPr>
        <w:pStyle w:val="Heading3"/>
      </w:pPr>
      <w:r>
        <w:t>10.3 Weekly Report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Weekly Market Intelligence Report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1. Executive summary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2. Biggest company-specific changes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3. Biggest theme/sector changes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4. Strongest positive signals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5. Strongest negative signals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6. Watchlist updates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7. Portfolio action recommendations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8. Upcoming events next week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9. What is probably hype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10. Manual research checklist</w:t>
      </w:r>
    </w:p>
    <w:p/>
    <w:p>
      <w:pPr>
        <w:pStyle w:val="Heading2"/>
      </w:pPr>
      <w:r>
        <w:t>11. Thesis Tracking</w:t>
      </w:r>
    </w:p>
    <w:p>
      <w:pPr>
        <w:pStyle w:val="Heading3"/>
      </w:pPr>
      <w:r>
        <w:t>11.1 Why Thesis Tracking Matters</w:t>
      </w:r>
    </w:p>
    <w:p>
      <w:pPr>
        <w:spacing w:after="60"/>
      </w:pPr>
      <w:r>
        <w:rPr>
          <w:b w:val="0"/>
        </w:rPr>
        <w:t>When the user buys a stock, the app should require a thesis. This prevents emotional trading.</w:t>
      </w:r>
    </w:p>
    <w:p>
      <w:pPr>
        <w:spacing w:after="60"/>
      </w:pPr>
      <w:r>
        <w:rPr>
          <w:b w:val="0"/>
        </w:rPr>
        <w:t>Example thesis: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I bought MRVL because I believe AI data-center networking and custom silicon demand will grow over the next 4–8 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quarters. I expect management to show data-center revenue acceleration and raise guidance. I accept high volatility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but will sell or reduce if the AI revenue ramp fails to appear in reported numbers.</w:t>
      </w:r>
    </w:p>
    <w:p>
      <w:pPr>
        <w:pStyle w:val="Heading3"/>
      </w:pPr>
      <w:r>
        <w:t>11.2 Thesis Status Rules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STRONGER: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New official evidence supports the thesis.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Revenue/guidance/segment data improves.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Customer/partner evidence becomes more concrete.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UNCHANGED: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No material new evidence.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News is mostly noise.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WEAKER: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Evidence is delayed or less strong than expected.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Management language becomes less confident.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Competitors show better traction.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BROKEN: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Guidance cut or thesis metric deteriorates materially.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Key customer loss.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Original expected catalyst fails repeatedly.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Risk overwhelms upside.</w:t>
      </w:r>
    </w:p>
    <w:p>
      <w:pPr>
        <w:pStyle w:val="Heading3"/>
      </w:pPr>
      <w:r>
        <w:t>11.3 Required Thesis Fields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{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"ticker": "MRVL",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"thesis_text": "...",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"buy_reason": "...",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"time_horizon_months": 24,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"expected_confirming_evidence": [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"data-center revenue acceleration",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"guidance raise",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"customer/partner confirmation"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],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"sell_triggers": [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"guidance cut",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"AI revenue fails to ramp after 2 quarters",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"valuation becomes extreme without earnings support"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],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"max_position_pct": 5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}</w:t>
      </w:r>
    </w:p>
    <w:p/>
    <w:p>
      <w:pPr>
        <w:pStyle w:val="Heading2"/>
      </w:pPr>
      <w:r>
        <w:t>12. Backend API Design</w:t>
      </w:r>
    </w:p>
    <w:p>
      <w:pPr>
        <w:pStyle w:val="Heading3"/>
      </w:pPr>
      <w:r>
        <w:t>12.1 REST Endpoints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/api/health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/api/dashboard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/api/companies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/api/companies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/api/companies/{ticker}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PUT    /api/companies/{ticker}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/api/watchlist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/api/watchlist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DELETE /api/watchlist/{ticker}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/api/documents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/api/documents/manual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/api/documents/{id}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/api/documents/{id}/process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/api/events?company=MRVL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/api/events/{id}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/api/scores/{ticker}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/api/scores/recompute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/api/recommendations/latest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/api/recommendations/generate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/api/recommendations/{id}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/api/portfolio/accounts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/api/portfolio/accounts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/api/portfolio/holdings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/api/portfolio/holdings/import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PUT    /api/portfolio/holdings/{id}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/api/theses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/api/theses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PUT    /api/theses/{id}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/api/reports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/api/reports/{id}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/api/reports/weekly/generate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/api/reports/action/generate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/api/jobs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/api/jobs/{id}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POST   /api/jobs/{jobName}/run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GET    /api/settings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PUT    /api/settings</w:t>
      </w:r>
    </w:p>
    <w:p>
      <w:pPr>
        <w:pStyle w:val="Heading3"/>
      </w:pPr>
      <w:r>
        <w:t>12.2 API Response Example: Recommendation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{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"ticker": "MRVL",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"action": "WATCH",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"confidenceScore": 68,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"finalScore": 66,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"reason": "Bullish AI/data-center commentary appeared, but confirmation from earnings and guidance is still 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needed.",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"buyTrigger": "Buy only if next earnings shows data-center revenue acceleration and management raises guidance.",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"sellTrigger": "Avoid or sell if guidance weakens or AI demand commentary disappears.",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"suggestedPositionSizePct": 0,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"riskNotes": "Valuation and hype risk remain high.",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"etfComparison": "Currently not clearly better than adding to broad ETF exposure.",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"manualChecks": [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"Verify latest earnings release.",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"Check valuation after price move.",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"Confirm portfolio AI/semi concentration."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]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}</w:t>
      </w:r>
    </w:p>
    <w:p/>
    <w:p>
      <w:pPr>
        <w:pStyle w:val="Heading2"/>
      </w:pPr>
      <w:r>
        <w:t>13. Frontend Design</w:t>
      </w:r>
    </w:p>
    <w:p>
      <w:pPr>
        <w:pStyle w:val="Heading3"/>
      </w:pPr>
      <w:r>
        <w:t>13.1 Pages</w:t>
      </w:r>
    </w:p>
    <w:p>
      <w:pPr>
        <w:spacing w:after="20"/>
        <w:ind w:left="288" w:hanging="288"/>
      </w:pPr>
      <w:r>
        <w:t>1. Dashboard</w:t>
      </w:r>
    </w:p>
    <w:p>
      <w:pPr>
        <w:pStyle w:val="ListBullet"/>
        <w:spacing w:after="20"/>
      </w:pPr>
      <w:r>
        <w:t>Today’s action summary.</w:t>
      </w:r>
    </w:p>
    <w:p>
      <w:pPr>
        <w:pStyle w:val="ListBullet"/>
        <w:spacing w:after="20"/>
      </w:pPr>
      <w:r>
        <w:t>Top watchlist changes.</w:t>
      </w:r>
    </w:p>
    <w:p>
      <w:pPr>
        <w:pStyle w:val="ListBullet"/>
        <w:spacing w:after="20"/>
      </w:pPr>
      <w:r>
        <w:t>New documents processed.</w:t>
      </w:r>
    </w:p>
    <w:p>
      <w:pPr>
        <w:pStyle w:val="ListBullet"/>
        <w:spacing w:after="20"/>
      </w:pPr>
      <w:r>
        <w:t>Alerts requiring review.</w:t>
      </w:r>
    </w:p>
    <w:p>
      <w:pPr>
        <w:pStyle w:val="ListBullet"/>
        <w:spacing w:after="20"/>
      </w:pPr>
      <w:r>
        <w:t>AI cost and job status.</w:t>
      </w:r>
    </w:p>
    <w:p>
      <w:pPr>
        <w:spacing w:after="20"/>
        <w:ind w:left="288" w:hanging="288"/>
      </w:pPr>
      <w:r>
        <w:t>2. Watchlist</w:t>
      </w:r>
    </w:p>
    <w:p>
      <w:pPr>
        <w:pStyle w:val="ListBullet"/>
        <w:spacing w:after="20"/>
      </w:pPr>
      <w:r>
        <w:t>Ticker, company, sector, priority, latest score, latest action.</w:t>
      </w:r>
    </w:p>
    <w:p>
      <w:pPr>
        <w:pStyle w:val="ListBullet"/>
        <w:spacing w:after="20"/>
      </w:pPr>
      <w:r>
        <w:t>Filters by theme: AI, semiconductors, cybersecurity, energy, ETFs.</w:t>
      </w:r>
    </w:p>
    <w:p>
      <w:pPr>
        <w:spacing w:after="20"/>
        <w:ind w:left="288" w:hanging="288"/>
      </w:pPr>
      <w:r>
        <w:t>3. Company Page</w:t>
      </w:r>
    </w:p>
    <w:p>
      <w:pPr>
        <w:pStyle w:val="ListBullet"/>
        <w:spacing w:after="20"/>
      </w:pPr>
      <w:r>
        <w:t>Current score and action.</w:t>
      </w:r>
    </w:p>
    <w:p>
      <w:pPr>
        <w:pStyle w:val="ListBullet"/>
        <w:spacing w:after="20"/>
      </w:pPr>
      <w:r>
        <w:t>Timeline of extracted events.</w:t>
      </w:r>
    </w:p>
    <w:p>
      <w:pPr>
        <w:pStyle w:val="ListBullet"/>
        <w:spacing w:after="20"/>
      </w:pPr>
      <w:r>
        <w:t>Thesis status.</w:t>
      </w:r>
    </w:p>
    <w:p>
      <w:pPr>
        <w:pStyle w:val="ListBullet"/>
        <w:spacing w:after="20"/>
      </w:pPr>
      <w:r>
        <w:t>Bull/bear case.</w:t>
      </w:r>
    </w:p>
    <w:p>
      <w:pPr>
        <w:pStyle w:val="ListBullet"/>
        <w:spacing w:after="20"/>
      </w:pPr>
      <w:r>
        <w:t>Relevant docs.</w:t>
      </w:r>
    </w:p>
    <w:p>
      <w:pPr>
        <w:pStyle w:val="ListBullet"/>
        <w:spacing w:after="20"/>
      </w:pPr>
      <w:r>
        <w:t>Buy/sell triggers.</w:t>
      </w:r>
    </w:p>
    <w:p>
      <w:pPr>
        <w:spacing w:after="20"/>
        <w:ind w:left="288" w:hanging="288"/>
      </w:pPr>
      <w:r>
        <w:t>4. Portfolio</w:t>
      </w:r>
    </w:p>
    <w:p>
      <w:pPr>
        <w:pStyle w:val="ListBullet"/>
        <w:spacing w:after="20"/>
      </w:pPr>
      <w:r>
        <w:t>Accounts and holdings.</w:t>
      </w:r>
    </w:p>
    <w:p>
      <w:pPr>
        <w:pStyle w:val="ListBullet"/>
        <w:spacing w:after="20"/>
      </w:pPr>
      <w:r>
        <w:t>Position weights.</w:t>
      </w:r>
    </w:p>
    <w:p>
      <w:pPr>
        <w:pStyle w:val="ListBullet"/>
        <w:spacing w:after="20"/>
      </w:pPr>
      <w:r>
        <w:t>Sector/theme exposure.</w:t>
      </w:r>
    </w:p>
    <w:p>
      <w:pPr>
        <w:pStyle w:val="ListBullet"/>
        <w:spacing w:after="20"/>
      </w:pPr>
      <w:r>
        <w:t>CAD/USD split.</w:t>
      </w:r>
    </w:p>
    <w:p>
      <w:pPr>
        <w:pStyle w:val="ListBullet"/>
        <w:spacing w:after="20"/>
      </w:pPr>
      <w:r>
        <w:t>Risk-rule violations.</w:t>
      </w:r>
    </w:p>
    <w:p>
      <w:pPr>
        <w:spacing w:after="20"/>
        <w:ind w:left="288" w:hanging="288"/>
      </w:pPr>
      <w:r>
        <w:t>5. Reports</w:t>
      </w:r>
    </w:p>
    <w:p>
      <w:pPr>
        <w:pStyle w:val="ListBullet"/>
        <w:spacing w:after="20"/>
      </w:pPr>
      <w:r>
        <w:t>Daily digest.</w:t>
      </w:r>
    </w:p>
    <w:p>
      <w:pPr>
        <w:pStyle w:val="ListBullet"/>
        <w:spacing w:after="20"/>
      </w:pPr>
      <w:r>
        <w:t>Weekly report.</w:t>
      </w:r>
    </w:p>
    <w:p>
      <w:pPr>
        <w:pStyle w:val="ListBullet"/>
        <w:spacing w:after="20"/>
      </w:pPr>
      <w:r>
        <w:t>Action reports.</w:t>
      </w:r>
    </w:p>
    <w:p>
      <w:pPr>
        <w:pStyle w:val="ListBullet"/>
        <w:spacing w:after="20"/>
      </w:pPr>
      <w:r>
        <w:t>Export as Markdown/PDF later.</w:t>
      </w:r>
    </w:p>
    <w:p>
      <w:pPr>
        <w:spacing w:after="20"/>
        <w:ind w:left="288" w:hanging="288"/>
      </w:pPr>
      <w:r>
        <w:t>6. Sources</w:t>
      </w:r>
    </w:p>
    <w:p>
      <w:pPr>
        <w:pStyle w:val="ListBullet"/>
        <w:spacing w:after="20"/>
      </w:pPr>
      <w:r>
        <w:t>Add/edit source.</w:t>
      </w:r>
    </w:p>
    <w:p>
      <w:pPr>
        <w:pStyle w:val="ListBullet"/>
        <w:spacing w:after="20"/>
      </w:pPr>
      <w:r>
        <w:t>Enable/disable source.</w:t>
      </w:r>
    </w:p>
    <w:p>
      <w:pPr>
        <w:pStyle w:val="ListBullet"/>
        <w:spacing w:after="20"/>
      </w:pPr>
      <w:r>
        <w:t>Trust level.</w:t>
      </w:r>
    </w:p>
    <w:p>
      <w:pPr>
        <w:pStyle w:val="ListBullet"/>
        <w:spacing w:after="20"/>
      </w:pPr>
      <w:r>
        <w:t>Polling schedule.</w:t>
      </w:r>
    </w:p>
    <w:p>
      <w:pPr>
        <w:spacing w:after="20"/>
        <w:ind w:left="288" w:hanging="288"/>
      </w:pPr>
      <w:r>
        <w:t>7. Settings</w:t>
      </w:r>
    </w:p>
    <w:p>
      <w:pPr>
        <w:pStyle w:val="ListBullet"/>
        <w:spacing w:after="20"/>
      </w:pPr>
      <w:r>
        <w:t>Portfolio rules.</w:t>
      </w:r>
    </w:p>
    <w:p>
      <w:pPr>
        <w:pStyle w:val="ListBullet"/>
        <w:spacing w:after="20"/>
      </w:pPr>
      <w:r>
        <w:t>AI model settings.</w:t>
      </w:r>
    </w:p>
    <w:p>
      <w:pPr>
        <w:pStyle w:val="ListBullet"/>
        <w:spacing w:after="20"/>
      </w:pPr>
      <w:r>
        <w:t>Cost cap.</w:t>
      </w:r>
    </w:p>
    <w:p>
      <w:pPr>
        <w:pStyle w:val="ListBullet"/>
        <w:spacing w:after="20"/>
      </w:pPr>
      <w:r>
        <w:t>Notification preferences.</w:t>
      </w:r>
    </w:p>
    <w:p>
      <w:pPr>
        <w:pStyle w:val="Heading3"/>
      </w:pPr>
      <w:r>
        <w:t>13.2 Dashboard Wireframe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+-----------------------------------------------------+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Market Research Radar               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[Generate Action Report] [Add Manual Document]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+-----------------------------------------------------+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Today: DO NOTHING / WATCHLIST REVIEW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Risk: AI/Semi exposure high but within limit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+-------------------+-------------------------------+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New Signals       | Portfolio Actions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- MRVL WATCH      | Buy: None      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- AVGO HOLD       | Add: Core ETF optional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- VRT WATCH       | Trim: None     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+-------------------+-------------------------------+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Latest Documents Processed          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1. MRVL earnings transcript         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2. Nvidia conference notes          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3. SEC 8-K: ...                     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+-----------------------------------------------------+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Jobs / Health                                     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| SEC: OK | Gmail: OK | RSS: OK | AI: 14 calls today  |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+-----------------------------------------------------+</w:t>
      </w:r>
    </w:p>
    <w:p/>
    <w:p>
      <w:pPr>
        <w:pStyle w:val="Heading2"/>
      </w:pPr>
      <w:r>
        <w:t>14. Scheduled Jobs</w:t>
      </w:r>
    </w:p>
    <w:p>
      <w:pPr>
        <w:pStyle w:val="Heading3"/>
      </w:pPr>
      <w:r>
        <w:t>14.1 Job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Job</w:t>
            </w:r>
          </w:p>
        </w:tc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Frequency</w:t>
            </w:r>
          </w:p>
        </w:tc>
        <w:tc>
          <w:tcPr>
            <w:tcW w:type="dxa" w:w="350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`SecFilingIngestionJob`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Every 1–2 hours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Check watchlist company filings.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`GmailIngestionJob`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Every 30 minutes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Pull labeled investing emails.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`RssIngestionJob`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Every 30–60 minutes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Pull configured feeds.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`DocumentChunkingJob`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Every 15 minutes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Chunk new documents.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`EmbeddingJob`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Every 30 minutes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 embeddings for chunks.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`ExtractionJob`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Every 30 minutes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Run AI extraction on unprocessed docs.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`ScoreRecomputeJob`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Daily + on demand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Recompute scores.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`DailyDigestJob`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Daily evening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 daily digest.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`WeeklyReportJob`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Weekly Sunday evening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 weekly report.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`SourceHealthJob`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Daily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Check broken feeds/API failures.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`CostAuditJob`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Daily</w:t>
            </w:r>
          </w:p>
        </w:tc>
        <w:tc>
          <w:tcPr>
            <w:tcW w:type="dxa" w:w="3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Track AI calls and costs.</w:t>
            </w:r>
          </w:p>
        </w:tc>
      </w:tr>
    </w:tbl>
    <w:p>
      <w:pPr>
        <w:pStyle w:val="Heading3"/>
      </w:pPr>
      <w:r>
        <w:t>14.2 Job Run Requirements</w:t>
      </w:r>
    </w:p>
    <w:p>
      <w:pPr>
        <w:spacing w:after="60"/>
      </w:pPr>
      <w:r>
        <w:rPr>
          <w:b w:val="0"/>
        </w:rPr>
        <w:t>Every job must write to `job_runs`:</w:t>
      </w:r>
    </w:p>
    <w:p>
      <w:pPr>
        <w:pStyle w:val="ListBullet"/>
        <w:spacing w:after="20"/>
      </w:pPr>
      <w:r>
        <w:t>job name,</w:t>
      </w:r>
    </w:p>
    <w:p>
      <w:pPr>
        <w:pStyle w:val="ListBullet"/>
        <w:spacing w:after="20"/>
      </w:pPr>
      <w:r>
        <w:t>start time,</w:t>
      </w:r>
    </w:p>
    <w:p>
      <w:pPr>
        <w:pStyle w:val="ListBullet"/>
        <w:spacing w:after="20"/>
      </w:pPr>
      <w:r>
        <w:t>finish time,</w:t>
      </w:r>
    </w:p>
    <w:p>
      <w:pPr>
        <w:pStyle w:val="ListBullet"/>
        <w:spacing w:after="20"/>
      </w:pPr>
      <w:r>
        <w:t>status,</w:t>
      </w:r>
    </w:p>
    <w:p>
      <w:pPr>
        <w:pStyle w:val="ListBullet"/>
        <w:spacing w:after="20"/>
      </w:pPr>
      <w:r>
        <w:t>documents found,</w:t>
      </w:r>
    </w:p>
    <w:p>
      <w:pPr>
        <w:pStyle w:val="ListBullet"/>
        <w:spacing w:after="20"/>
      </w:pPr>
      <w:r>
        <w:t>documents processed,</w:t>
      </w:r>
    </w:p>
    <w:p>
      <w:pPr>
        <w:pStyle w:val="ListBullet"/>
        <w:spacing w:after="20"/>
      </w:pPr>
      <w:r>
        <w:t>AI calls,</w:t>
      </w:r>
    </w:p>
    <w:p>
      <w:pPr>
        <w:pStyle w:val="ListBullet"/>
        <w:spacing w:after="20"/>
      </w:pPr>
      <w:r>
        <w:t>estimated cost,</w:t>
      </w:r>
    </w:p>
    <w:p>
      <w:pPr>
        <w:pStyle w:val="ListBullet"/>
        <w:spacing w:after="20"/>
      </w:pPr>
      <w:r>
        <w:t>error message if failed.</w:t>
      </w:r>
    </w:p>
    <w:p>
      <w:pPr>
        <w:pStyle w:val="Heading3"/>
      </w:pPr>
      <w:r>
        <w:t>14.3 Failure Handling</w:t>
      </w:r>
    </w:p>
    <w:p>
      <w:pPr>
        <w:pStyle w:val="ListBullet"/>
        <w:spacing w:after="20"/>
      </w:pPr>
      <w:r>
        <w:t>Failed jobs should be visible on dashboard.</w:t>
      </w:r>
    </w:p>
    <w:p>
      <w:pPr>
        <w:pStyle w:val="ListBullet"/>
        <w:spacing w:after="20"/>
      </w:pPr>
      <w:r>
        <w:t>Repeated failures should disable a source after a threshold.</w:t>
      </w:r>
    </w:p>
    <w:p>
      <w:pPr>
        <w:pStyle w:val="ListBullet"/>
        <w:spacing w:after="20"/>
      </w:pPr>
      <w:r>
        <w:t>AI extraction failures should preserve raw documents and allow manual retry.</w:t>
      </w:r>
    </w:p>
    <w:p>
      <w:pPr>
        <w:pStyle w:val="ListBullet"/>
        <w:spacing w:after="20"/>
      </w:pPr>
      <w:r>
        <w:t>Duplicate documents should not be reprocessed.</w:t>
      </w:r>
    </w:p>
    <w:p/>
    <w:p>
      <w:pPr>
        <w:pStyle w:val="Heading2"/>
      </w:pPr>
      <w:r>
        <w:t>15. Deployment Plan</w:t>
      </w:r>
    </w:p>
    <w:p>
      <w:pPr>
        <w:pStyle w:val="Heading3"/>
      </w:pPr>
      <w:r>
        <w:t>15.1 Local Development</w:t>
      </w:r>
    </w:p>
    <w:p>
      <w:pPr>
        <w:spacing w:after="60"/>
      </w:pPr>
      <w:r>
        <w:rPr>
          <w:b w:val="0"/>
        </w:rPr>
        <w:t>Use Docker Compose: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version: "3.9"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services: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postgres: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image: pgvector/pgvector:pg16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environment: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POSTGRES_DB: radar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POSTGRES_USER: radar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POSTGRES_PASSWORD: radar_dev_password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ports: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- "5432:5432"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volumes: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- postgres_data:/var/lib/postgresql/data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redis: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image: redis:7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ports: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    - "6379:6379"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volumes: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  postgres_data:</w:t>
      </w:r>
    </w:p>
    <w:p>
      <w:pPr>
        <w:pStyle w:val="Heading3"/>
      </w:pPr>
      <w:r>
        <w:t>15.2 MVP Cloud Deployment</w:t>
      </w:r>
    </w:p>
    <w:p>
      <w:pPr>
        <w:spacing w:after="60"/>
      </w:pPr>
      <w:r>
        <w:rPr>
          <w:b w:val="0"/>
        </w:rPr>
        <w:t>Recommended simple deployment: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Frontend: Vercel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Backend API: Render / Railway / Fly.io / AWS App Runner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Worker: same provider as backend, separate process/container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Database: managed Postgres with pgvector support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Storage: S3-compatible bucket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Secrets: provider environment variables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CI/CD: GitHub Actions</w:t>
      </w:r>
    </w:p>
    <w:p>
      <w:pPr>
        <w:pStyle w:val="Heading3"/>
      </w:pPr>
      <w:r>
        <w:t>15.3 Environment Variables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DATABASE_URL=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REDIS_URL=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OPENAI_API_KEY=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OPENAI_EXTRACTION_MODEL=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OPENAI_EMBEDDING_MODEL=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AI_DAILY_COST_LIMIT_USD=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GMAIL_CLIENT_ID=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GMAIL_CLIENT_SECRET=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GMAIL_REDIRECT_URI=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SEC_USER_AGENT=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S3_BUCKET=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S3_ACCESS_KEY=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S3_SECRET_KEY=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APP_BASE_URL=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JWT_SECRET=</w:t>
      </w:r>
    </w:p>
    <w:p>
      <w:pPr>
        <w:pStyle w:val="Heading3"/>
      </w:pPr>
      <w:r>
        <w:t>15.4 Production Rules</w:t>
      </w:r>
    </w:p>
    <w:p>
      <w:pPr>
        <w:pStyle w:val="ListBullet"/>
        <w:spacing w:after="20"/>
      </w:pPr>
      <w:r>
        <w:t>Never commit secrets.</w:t>
      </w:r>
    </w:p>
    <w:p>
      <w:pPr>
        <w:pStyle w:val="ListBullet"/>
        <w:spacing w:after="20"/>
      </w:pPr>
      <w:r>
        <w:t>Log request IDs, not full private email contents.</w:t>
      </w:r>
    </w:p>
    <w:p>
      <w:pPr>
        <w:pStyle w:val="ListBullet"/>
        <w:spacing w:after="20"/>
      </w:pPr>
      <w:r>
        <w:t>Encrypt OAuth tokens at rest.</w:t>
      </w:r>
    </w:p>
    <w:p>
      <w:pPr>
        <w:pStyle w:val="ListBullet"/>
        <w:spacing w:after="20"/>
      </w:pPr>
      <w:r>
        <w:t>Back up Postgres daily.</w:t>
      </w:r>
    </w:p>
    <w:p>
      <w:pPr>
        <w:pStyle w:val="ListBullet"/>
        <w:spacing w:after="20"/>
      </w:pPr>
      <w:r>
        <w:t>Set AI daily/monthly cost caps.</w:t>
      </w:r>
    </w:p>
    <w:p>
      <w:pPr>
        <w:pStyle w:val="ListBullet"/>
        <w:spacing w:after="20"/>
      </w:pPr>
      <w:r>
        <w:t>Create admin endpoint to pause all ingestion jobs.</w:t>
      </w:r>
    </w:p>
    <w:p/>
    <w:p>
      <w:pPr>
        <w:pStyle w:val="Heading2"/>
      </w:pPr>
      <w:r>
        <w:t>16. Security and Privacy</w:t>
      </w:r>
    </w:p>
    <w:p>
      <w:pPr>
        <w:pStyle w:val="Heading3"/>
      </w:pPr>
      <w:r>
        <w:t>16.1 Sensitive Data</w:t>
      </w:r>
    </w:p>
    <w:p>
      <w:pPr>
        <w:spacing w:after="60"/>
      </w:pPr>
      <w:r>
        <w:rPr>
          <w:b w:val="0"/>
        </w:rPr>
        <w:t>The app may ingest private emails and portfolio holdings. Treat these as sensitive.</w:t>
      </w:r>
    </w:p>
    <w:p>
      <w:pPr>
        <w:spacing w:after="60"/>
      </w:pPr>
      <w:r>
        <w:rPr>
          <w:b w:val="0"/>
        </w:rPr>
        <w:t>Rules:</w:t>
      </w:r>
    </w:p>
    <w:p>
      <w:pPr>
        <w:pStyle w:val="ListBullet"/>
        <w:spacing w:after="20"/>
      </w:pPr>
      <w:r>
        <w:t>Encrypt OAuth tokens at rest.</w:t>
      </w:r>
    </w:p>
    <w:p>
      <w:pPr>
        <w:pStyle w:val="ListBullet"/>
        <w:spacing w:after="20"/>
      </w:pPr>
      <w:r>
        <w:t>Minimize stored personal data.</w:t>
      </w:r>
    </w:p>
    <w:p>
      <w:pPr>
        <w:pStyle w:val="ListBullet"/>
        <w:spacing w:after="20"/>
      </w:pPr>
      <w:r>
        <w:t>Do not expose raw Gmail content publicly.</w:t>
      </w:r>
    </w:p>
    <w:p>
      <w:pPr>
        <w:pStyle w:val="ListBullet"/>
        <w:spacing w:after="20"/>
      </w:pPr>
      <w:r>
        <w:t>Add auth before deployment beyond local machine.</w:t>
      </w:r>
    </w:p>
    <w:p>
      <w:pPr>
        <w:pStyle w:val="ListBullet"/>
        <w:spacing w:after="20"/>
      </w:pPr>
      <w:r>
        <w:t>Separate dev and prod credentials.</w:t>
      </w:r>
    </w:p>
    <w:p>
      <w:pPr>
        <w:pStyle w:val="ListBullet"/>
        <w:spacing w:after="20"/>
      </w:pPr>
      <w:r>
        <w:t>Do not log full document text by default.</w:t>
      </w:r>
    </w:p>
    <w:p>
      <w:pPr>
        <w:pStyle w:val="ListBullet"/>
        <w:spacing w:after="20"/>
      </w:pPr>
      <w:r>
        <w:t>Allow delete/export of all user data.</w:t>
      </w:r>
    </w:p>
    <w:p>
      <w:pPr>
        <w:pStyle w:val="Heading3"/>
      </w:pPr>
      <w:r>
        <w:t>16.2 Auth</w:t>
      </w:r>
    </w:p>
    <w:p>
      <w:pPr>
        <w:spacing w:after="60"/>
      </w:pPr>
      <w:r>
        <w:rPr>
          <w:b w:val="0"/>
        </w:rPr>
        <w:t>MVP options:</w:t>
      </w:r>
    </w:p>
    <w:p>
      <w:pPr>
        <w:spacing w:after="20"/>
        <w:ind w:left="288" w:hanging="288"/>
      </w:pPr>
      <w:r>
        <w:t>1. Single-user local-only mode: simplest.</w:t>
      </w:r>
    </w:p>
    <w:p>
      <w:pPr>
        <w:spacing w:after="20"/>
        <w:ind w:left="288" w:hanging="288"/>
      </w:pPr>
      <w:r>
        <w:t>2. Email/password with Spring Security.</w:t>
      </w:r>
    </w:p>
    <w:p>
      <w:pPr>
        <w:spacing w:after="20"/>
        <w:ind w:left="288" w:hanging="288"/>
      </w:pPr>
      <w:r>
        <w:t>3. OAuth login later.</w:t>
      </w:r>
    </w:p>
    <w:p>
      <w:pPr>
        <w:spacing w:after="60"/>
      </w:pPr>
      <w:r>
        <w:rPr>
          <w:b w:val="0"/>
        </w:rPr>
        <w:t>For personal use, single-user mode behind private login is enough.</w:t>
      </w:r>
    </w:p>
    <w:p>
      <w:pPr>
        <w:pStyle w:val="Heading3"/>
      </w:pPr>
      <w:r>
        <w:t>16.3 Legal/Regulatory Guardrails</w:t>
      </w:r>
    </w:p>
    <w:p>
      <w:pPr>
        <w:spacing w:after="60"/>
      </w:pPr>
      <w:r>
        <w:rPr>
          <w:b w:val="0"/>
        </w:rPr>
        <w:t>If the app is only for personal use, it is a research tool. If the app is shared with others and gives personalized buy/sell instructions, it may require legal/regulatory review. Therefore:</w:t>
      </w:r>
    </w:p>
    <w:p>
      <w:pPr>
        <w:pStyle w:val="ListBullet"/>
        <w:spacing w:after="20"/>
      </w:pPr>
      <w:r>
        <w:t>Do not publicly market it as financial advice.</w:t>
      </w:r>
    </w:p>
    <w:p>
      <w:pPr>
        <w:pStyle w:val="ListBullet"/>
        <w:spacing w:after="20"/>
      </w:pPr>
      <w:r>
        <w:t>Do not manage other people’s money through it.</w:t>
      </w:r>
    </w:p>
    <w:p>
      <w:pPr>
        <w:pStyle w:val="ListBullet"/>
        <w:spacing w:after="20"/>
      </w:pPr>
      <w:r>
        <w:t>Do not automate trades for other users.</w:t>
      </w:r>
    </w:p>
    <w:p>
      <w:pPr>
        <w:pStyle w:val="ListBullet"/>
        <w:spacing w:after="20"/>
      </w:pPr>
      <w:r>
        <w:t>Add disclaimers that outputs are research memos, not professional advice.</w:t>
      </w:r>
    </w:p>
    <w:p/>
    <w:p>
      <w:pPr>
        <w:pStyle w:val="Heading2"/>
      </w:pPr>
      <w:r>
        <w:t>17. Testing Strategy</w:t>
      </w:r>
    </w:p>
    <w:p>
      <w:pPr>
        <w:pStyle w:val="Heading3"/>
      </w:pPr>
      <w:r>
        <w:t>17.1 Unit Tests</w:t>
      </w:r>
    </w:p>
    <w:p>
      <w:pPr>
        <w:spacing w:after="60"/>
      </w:pPr>
      <w:r>
        <w:rPr>
          <w:b w:val="0"/>
        </w:rPr>
        <w:t>Test:</w:t>
      </w:r>
    </w:p>
    <w:p>
      <w:pPr>
        <w:pStyle w:val="ListBullet"/>
        <w:spacing w:after="20"/>
      </w:pPr>
      <w:r>
        <w:t>document hashing/deduplication,</w:t>
      </w:r>
    </w:p>
    <w:p>
      <w:pPr>
        <w:pStyle w:val="ListBullet"/>
        <w:spacing w:after="20"/>
      </w:pPr>
      <w:r>
        <w:t>ticker matching,</w:t>
      </w:r>
    </w:p>
    <w:p>
      <w:pPr>
        <w:pStyle w:val="ListBullet"/>
        <w:spacing w:after="20"/>
      </w:pPr>
      <w:r>
        <w:t>score formula,</w:t>
      </w:r>
    </w:p>
    <w:p>
      <w:pPr>
        <w:pStyle w:val="ListBullet"/>
        <w:spacing w:after="20"/>
      </w:pPr>
      <w:r>
        <w:t>decision rules,</w:t>
      </w:r>
    </w:p>
    <w:p>
      <w:pPr>
        <w:pStyle w:val="ListBullet"/>
        <w:spacing w:after="20"/>
      </w:pPr>
      <w:r>
        <w:t>position-size constraints,</w:t>
      </w:r>
    </w:p>
    <w:p>
      <w:pPr>
        <w:pStyle w:val="ListBullet"/>
        <w:spacing w:after="20"/>
      </w:pPr>
      <w:r>
        <w:t>thesis-status transitions,</w:t>
      </w:r>
    </w:p>
    <w:p>
      <w:pPr>
        <w:pStyle w:val="ListBullet"/>
        <w:spacing w:after="20"/>
      </w:pPr>
      <w:r>
        <w:t>prompt schema validation,</w:t>
      </w:r>
    </w:p>
    <w:p>
      <w:pPr>
        <w:pStyle w:val="ListBullet"/>
        <w:spacing w:after="20"/>
      </w:pPr>
      <w:r>
        <w:t>JSON parser robustness.</w:t>
      </w:r>
    </w:p>
    <w:p>
      <w:pPr>
        <w:pStyle w:val="Heading3"/>
      </w:pPr>
      <w:r>
        <w:t>17.2 Integration Tests</w:t>
      </w:r>
    </w:p>
    <w:p>
      <w:pPr>
        <w:spacing w:after="60"/>
      </w:pPr>
      <w:r>
        <w:rPr>
          <w:b w:val="0"/>
        </w:rPr>
        <w:t>Test:</w:t>
      </w:r>
    </w:p>
    <w:p>
      <w:pPr>
        <w:pStyle w:val="ListBullet"/>
        <w:spacing w:after="20"/>
      </w:pPr>
      <w:r>
        <w:t>manual document upload → extraction → event stored,</w:t>
      </w:r>
    </w:p>
    <w:p>
      <w:pPr>
        <w:pStyle w:val="ListBullet"/>
        <w:spacing w:after="20"/>
      </w:pPr>
      <w:r>
        <w:t>SEC mock response → raw document stored,</w:t>
      </w:r>
    </w:p>
    <w:p>
      <w:pPr>
        <w:pStyle w:val="ListBullet"/>
        <w:spacing w:after="20"/>
      </w:pPr>
      <w:r>
        <w:t>raw document → chunks → embeddings,</w:t>
      </w:r>
    </w:p>
    <w:p>
      <w:pPr>
        <w:pStyle w:val="ListBullet"/>
        <w:spacing w:after="20"/>
      </w:pPr>
      <w:r>
        <w:t>events → scores → recommendation,</w:t>
      </w:r>
    </w:p>
    <w:p>
      <w:pPr>
        <w:pStyle w:val="ListBullet"/>
        <w:spacing w:after="20"/>
      </w:pPr>
      <w:r>
        <w:t>portfolio rules block a Buy if position size is too high.</w:t>
      </w:r>
    </w:p>
    <w:p>
      <w:pPr>
        <w:pStyle w:val="Heading3"/>
      </w:pPr>
      <w:r>
        <w:t>17.3 Golden Test Cases</w:t>
      </w:r>
    </w:p>
    <w:p>
      <w:pPr>
        <w:spacing w:after="60"/>
      </w:pPr>
      <w:r>
        <w:rPr>
          <w:b w:val="0"/>
        </w:rPr>
        <w:t>Create a folder of sample documents and expected outputs.</w:t>
      </w:r>
    </w:p>
    <w:p>
      <w:pPr>
        <w:spacing w:after="60"/>
      </w:pPr>
      <w:r>
        <w:rPr>
          <w:b w:val="0"/>
        </w:rPr>
        <w:t>Examples:</w:t>
      </w:r>
    </w:p>
    <w:p>
      <w:pPr>
        <w:spacing w:after="20"/>
        <w:ind w:left="288" w:hanging="288"/>
      </w:pPr>
      <w:r>
        <w:t>1. Positive official earnings release with guidance raise → possible Buy/Watch.</w:t>
      </w:r>
    </w:p>
    <w:p>
      <w:pPr>
        <w:spacing w:after="20"/>
        <w:ind w:left="288" w:hanging="288"/>
      </w:pPr>
      <w:r>
        <w:t>2. Social hype only → Avoid or Watch, never Buy.</w:t>
      </w:r>
    </w:p>
    <w:p>
      <w:pPr>
        <w:spacing w:after="20"/>
        <w:ind w:left="288" w:hanging="288"/>
      </w:pPr>
      <w:r>
        <w:t>3. Guidance cut → Sell/Trim risk warning.</w:t>
      </w:r>
    </w:p>
    <w:p>
      <w:pPr>
        <w:spacing w:after="20"/>
        <w:ind w:left="288" w:hanging="288"/>
      </w:pPr>
      <w:r>
        <w:t>4. Position already too large → Trim even if company is good.</w:t>
      </w:r>
    </w:p>
    <w:p>
      <w:pPr>
        <w:spacing w:after="20"/>
        <w:ind w:left="288" w:hanging="288"/>
      </w:pPr>
      <w:r>
        <w:t>5. Broad ETF better than single stock → recommend ETF/core addition instead.</w:t>
      </w:r>
    </w:p>
    <w:p>
      <w:pPr>
        <w:pStyle w:val="Heading3"/>
      </w:pPr>
      <w:r>
        <w:t>17.4 Manual Review Tests</w:t>
      </w:r>
    </w:p>
    <w:p>
      <w:pPr>
        <w:spacing w:after="60"/>
      </w:pPr>
      <w:r>
        <w:rPr>
          <w:b w:val="0"/>
        </w:rPr>
        <w:t>Before trusting the app, manually compare its weekly reports against actual source documents for at least 4 weeks.</w:t>
      </w:r>
    </w:p>
    <w:p/>
    <w:p>
      <w:pPr>
        <w:pStyle w:val="Heading2"/>
      </w:pPr>
      <w:r>
        <w:t>18. Monitoring and Maintenance</w:t>
      </w:r>
    </w:p>
    <w:p>
      <w:pPr>
        <w:pStyle w:val="Heading3"/>
      </w:pPr>
      <w:r>
        <w:t>18.1 Dashboard Health Indicators</w:t>
      </w:r>
    </w:p>
    <w:p>
      <w:pPr>
        <w:spacing w:after="60"/>
      </w:pPr>
      <w:r>
        <w:rPr>
          <w:b w:val="0"/>
        </w:rPr>
        <w:t>Show:</w:t>
      </w:r>
    </w:p>
    <w:p>
      <w:pPr>
        <w:pStyle w:val="ListBullet"/>
        <w:spacing w:after="20"/>
      </w:pPr>
      <w:r>
        <w:t>last SEC job success,</w:t>
      </w:r>
    </w:p>
    <w:p>
      <w:pPr>
        <w:pStyle w:val="ListBullet"/>
        <w:spacing w:after="20"/>
      </w:pPr>
      <w:r>
        <w:t>last Gmail job success,</w:t>
      </w:r>
    </w:p>
    <w:p>
      <w:pPr>
        <w:pStyle w:val="ListBullet"/>
        <w:spacing w:after="20"/>
      </w:pPr>
      <w:r>
        <w:t>last RSS job success,</w:t>
      </w:r>
    </w:p>
    <w:p>
      <w:pPr>
        <w:pStyle w:val="ListBullet"/>
        <w:spacing w:after="20"/>
      </w:pPr>
      <w:r>
        <w:t>documents processed today,</w:t>
      </w:r>
    </w:p>
    <w:p>
      <w:pPr>
        <w:pStyle w:val="ListBullet"/>
        <w:spacing w:after="20"/>
      </w:pPr>
      <w:r>
        <w:t>AI calls today,</w:t>
      </w:r>
    </w:p>
    <w:p>
      <w:pPr>
        <w:pStyle w:val="ListBullet"/>
        <w:spacing w:after="20"/>
      </w:pPr>
      <w:r>
        <w:t>estimated AI cost today,</w:t>
      </w:r>
    </w:p>
    <w:p>
      <w:pPr>
        <w:pStyle w:val="ListBullet"/>
        <w:spacing w:after="20"/>
      </w:pPr>
      <w:r>
        <w:t>failed documents,</w:t>
      </w:r>
    </w:p>
    <w:p>
      <w:pPr>
        <w:pStyle w:val="ListBullet"/>
        <w:spacing w:after="20"/>
      </w:pPr>
      <w:r>
        <w:t>sources requiring attention.</w:t>
      </w:r>
    </w:p>
    <w:p>
      <w:pPr>
        <w:pStyle w:val="Heading3"/>
      </w:pPr>
      <w:r>
        <w:t>18.2 Weekly Maintenance</w:t>
      </w:r>
    </w:p>
    <w:p>
      <w:pPr>
        <w:pStyle w:val="ListBullet"/>
        <w:spacing w:after="20"/>
      </w:pPr>
      <w:r>
        <w:t>Check failed jobs.</w:t>
      </w:r>
    </w:p>
    <w:p>
      <w:pPr>
        <w:pStyle w:val="ListBullet"/>
        <w:spacing w:after="20"/>
      </w:pPr>
      <w:r>
        <w:t>Check AI extraction errors.</w:t>
      </w:r>
    </w:p>
    <w:p>
      <w:pPr>
        <w:pStyle w:val="ListBullet"/>
        <w:spacing w:after="20"/>
      </w:pPr>
      <w:r>
        <w:t>Review weird recommendations.</w:t>
      </w:r>
    </w:p>
    <w:p>
      <w:pPr>
        <w:pStyle w:val="ListBullet"/>
        <w:spacing w:after="20"/>
      </w:pPr>
      <w:r>
        <w:t>Review duplicate documents.</w:t>
      </w:r>
    </w:p>
    <w:p>
      <w:pPr>
        <w:pStyle w:val="ListBullet"/>
        <w:spacing w:after="20"/>
      </w:pPr>
      <w:r>
        <w:t>Remove low-quality sources.</w:t>
      </w:r>
    </w:p>
    <w:p>
      <w:pPr>
        <w:pStyle w:val="ListBullet"/>
        <w:spacing w:after="20"/>
      </w:pPr>
      <w:r>
        <w:t>Confirm cost is under cap.</w:t>
      </w:r>
    </w:p>
    <w:p>
      <w:pPr>
        <w:pStyle w:val="Heading3"/>
      </w:pPr>
      <w:r>
        <w:t>18.3 Monthly Maintenance</w:t>
      </w:r>
    </w:p>
    <w:p>
      <w:pPr>
        <w:pStyle w:val="ListBullet"/>
        <w:spacing w:after="20"/>
      </w:pPr>
      <w:r>
        <w:t>Update watchlist.</w:t>
      </w:r>
    </w:p>
    <w:p>
      <w:pPr>
        <w:pStyle w:val="ListBullet"/>
        <w:spacing w:after="20"/>
      </w:pPr>
      <w:r>
        <w:t>Review scoring weights.</w:t>
      </w:r>
    </w:p>
    <w:p>
      <w:pPr>
        <w:pStyle w:val="ListBullet"/>
        <w:spacing w:after="20"/>
      </w:pPr>
      <w:r>
        <w:t>Add/remove sources.</w:t>
      </w:r>
    </w:p>
    <w:p>
      <w:pPr>
        <w:pStyle w:val="ListBullet"/>
        <w:spacing w:after="20"/>
      </w:pPr>
      <w:r>
        <w:t>Review whether recommendation quality improved decisions.</w:t>
      </w:r>
    </w:p>
    <w:p>
      <w:pPr>
        <w:pStyle w:val="ListBullet"/>
        <w:spacing w:after="20"/>
      </w:pPr>
      <w:r>
        <w:t>Back up database.</w:t>
      </w:r>
    </w:p>
    <w:p>
      <w:pPr>
        <w:pStyle w:val="Heading3"/>
      </w:pPr>
      <w:r>
        <w:t>18.4 Quarterly Maintenance</w:t>
      </w:r>
    </w:p>
    <w:p>
      <w:pPr>
        <w:pStyle w:val="ListBullet"/>
        <w:spacing w:after="20"/>
      </w:pPr>
      <w:r>
        <w:t>Compare the app’s thesis status and recommendations against earnings outcomes.</w:t>
      </w:r>
    </w:p>
    <w:p>
      <w:pPr>
        <w:pStyle w:val="ListBullet"/>
        <w:spacing w:after="20"/>
      </w:pPr>
      <w:r>
        <w:t>Improve prompts and scoring weights.</w:t>
      </w:r>
    </w:p>
    <w:p>
      <w:pPr>
        <w:pStyle w:val="ListBullet"/>
        <w:spacing w:after="20"/>
      </w:pPr>
      <w:r>
        <w:t>Archive stale documents.</w:t>
      </w:r>
    </w:p>
    <w:p>
      <w:pPr>
        <w:pStyle w:val="ListBullet"/>
        <w:spacing w:after="20"/>
      </w:pPr>
      <w:r>
        <w:t>Review whether AI/semi concentration rules need changes.</w:t>
      </w:r>
    </w:p>
    <w:p/>
    <w:p>
      <w:pPr>
        <w:pStyle w:val="Heading2"/>
      </w:pPr>
      <w:r>
        <w:t>19. Build Roadmap</w:t>
      </w:r>
    </w:p>
    <w:p>
      <w:pPr>
        <w:pStyle w:val="Heading3"/>
      </w:pPr>
      <w:r>
        <w:t>Phase 1: Manual MVP</w:t>
      </w:r>
    </w:p>
    <w:p>
      <w:pPr>
        <w:spacing w:after="60"/>
      </w:pPr>
      <w:r>
        <w:rPr>
          <w:b w:val="0"/>
        </w:rPr>
        <w:t>Build first:</w:t>
      </w:r>
    </w:p>
    <w:p>
      <w:pPr>
        <w:pStyle w:val="ListBullet"/>
        <w:spacing w:after="20"/>
      </w:pPr>
      <w:r>
        <w:t>Next.js dashboard skeleton.</w:t>
      </w:r>
    </w:p>
    <w:p>
      <w:pPr>
        <w:pStyle w:val="ListBullet"/>
        <w:spacing w:after="20"/>
      </w:pPr>
      <w:r>
        <w:t>Spring Boot API.</w:t>
      </w:r>
    </w:p>
    <w:p>
      <w:pPr>
        <w:pStyle w:val="ListBullet"/>
        <w:spacing w:after="20"/>
      </w:pPr>
      <w:r>
        <w:t>Postgres schema.</w:t>
      </w:r>
    </w:p>
    <w:p>
      <w:pPr>
        <w:pStyle w:val="ListBullet"/>
        <w:spacing w:after="20"/>
      </w:pPr>
      <w:r>
        <w:t>Manual document paste endpoint.</w:t>
      </w:r>
    </w:p>
    <w:p>
      <w:pPr>
        <w:pStyle w:val="ListBullet"/>
        <w:spacing w:after="20"/>
      </w:pPr>
      <w:r>
        <w:t>AI extraction into structured JSON.</w:t>
      </w:r>
    </w:p>
    <w:p>
      <w:pPr>
        <w:pStyle w:val="ListBullet"/>
        <w:spacing w:after="20"/>
      </w:pPr>
      <w:r>
        <w:t>Extracted event display.</w:t>
      </w:r>
    </w:p>
    <w:p>
      <w:pPr>
        <w:pStyle w:val="ListBullet"/>
        <w:spacing w:after="20"/>
      </w:pPr>
      <w:r>
        <w:t>Simple watchlist.</w:t>
      </w:r>
    </w:p>
    <w:p>
      <w:pPr>
        <w:pStyle w:val="ListBullet"/>
        <w:spacing w:after="20"/>
      </w:pPr>
      <w:r>
        <w:t>Basic recommendation report.</w:t>
      </w:r>
    </w:p>
    <w:p>
      <w:pPr>
        <w:spacing w:after="60"/>
      </w:pPr>
      <w:r>
        <w:rPr>
          <w:b w:val="0"/>
        </w:rPr>
        <w:t>Definition of done:</w:t>
      </w:r>
    </w:p>
    <w:p>
      <w:pPr>
        <w:pStyle w:val="ListBullet"/>
        <w:spacing w:after="20"/>
      </w:pPr>
      <w:r>
        <w:t>User can paste an article/transcript.</w:t>
      </w:r>
    </w:p>
    <w:p>
      <w:pPr>
        <w:pStyle w:val="ListBullet"/>
        <w:spacing w:after="20"/>
      </w:pPr>
      <w:r>
        <w:t>App extracts event, bull case, bear case, risks, watch items.</w:t>
      </w:r>
    </w:p>
    <w:p>
      <w:pPr>
        <w:pStyle w:val="ListBullet"/>
        <w:spacing w:after="20"/>
      </w:pPr>
      <w:r>
        <w:t>App displays company page and action memo.</w:t>
      </w:r>
    </w:p>
    <w:p>
      <w:pPr>
        <w:pStyle w:val="Heading3"/>
      </w:pPr>
      <w:r>
        <w:t>Phase 2: Core Research Radar</w:t>
      </w:r>
    </w:p>
    <w:p>
      <w:pPr>
        <w:spacing w:after="60"/>
      </w:pPr>
      <w:r>
        <w:rPr>
          <w:b w:val="0"/>
        </w:rPr>
        <w:t>Add:</w:t>
      </w:r>
    </w:p>
    <w:p>
      <w:pPr>
        <w:pStyle w:val="ListBullet"/>
        <w:spacing w:after="20"/>
      </w:pPr>
      <w:r>
        <w:t>SEC EDGAR ingestion.</w:t>
      </w:r>
    </w:p>
    <w:p>
      <w:pPr>
        <w:pStyle w:val="ListBullet"/>
        <w:spacing w:after="20"/>
      </w:pPr>
      <w:r>
        <w:t>RSS ingestion.</w:t>
      </w:r>
    </w:p>
    <w:p>
      <w:pPr>
        <w:pStyle w:val="ListBullet"/>
        <w:spacing w:after="20"/>
      </w:pPr>
      <w:r>
        <w:t>Document deduping.</w:t>
      </w:r>
    </w:p>
    <w:p>
      <w:pPr>
        <w:pStyle w:val="ListBullet"/>
        <w:spacing w:after="20"/>
      </w:pPr>
      <w:r>
        <w:t>Chunking and embeddings.</w:t>
      </w:r>
    </w:p>
    <w:p>
      <w:pPr>
        <w:pStyle w:val="ListBullet"/>
        <w:spacing w:after="20"/>
      </w:pPr>
      <w:r>
        <w:t>Semantic search inside stored documents.</w:t>
      </w:r>
    </w:p>
    <w:p>
      <w:pPr>
        <w:pStyle w:val="ListBullet"/>
        <w:spacing w:after="20"/>
      </w:pPr>
      <w:r>
        <w:t>Job dashboard.</w:t>
      </w:r>
    </w:p>
    <w:p>
      <w:pPr>
        <w:spacing w:after="60"/>
      </w:pPr>
      <w:r>
        <w:rPr>
          <w:b w:val="0"/>
        </w:rPr>
        <w:t>Definition of done:</w:t>
      </w:r>
    </w:p>
    <w:p>
      <w:pPr>
        <w:pStyle w:val="ListBullet"/>
        <w:spacing w:after="20"/>
      </w:pPr>
      <w:r>
        <w:t>App automatically detects new SEC filings for watchlist companies.</w:t>
      </w:r>
    </w:p>
    <w:p>
      <w:pPr>
        <w:pStyle w:val="ListBullet"/>
        <w:spacing w:after="20"/>
      </w:pPr>
      <w:r>
        <w:t>App stores and processes official documents.</w:t>
      </w:r>
    </w:p>
    <w:p>
      <w:pPr>
        <w:pStyle w:val="ListBullet"/>
        <w:spacing w:after="20"/>
      </w:pPr>
      <w:r>
        <w:t>App can search prior documents by meaning.</w:t>
      </w:r>
    </w:p>
    <w:p>
      <w:pPr>
        <w:pStyle w:val="Heading3"/>
      </w:pPr>
      <w:r>
        <w:t>Phase 3: Portfolio-Aware Decisions</w:t>
      </w:r>
    </w:p>
    <w:p>
      <w:pPr>
        <w:spacing w:after="60"/>
      </w:pPr>
      <w:r>
        <w:rPr>
          <w:b w:val="0"/>
        </w:rPr>
        <w:t>Add:</w:t>
      </w:r>
    </w:p>
    <w:p>
      <w:pPr>
        <w:pStyle w:val="ListBullet"/>
        <w:spacing w:after="20"/>
      </w:pPr>
      <w:r>
        <w:t>Portfolio accounts and holdings.</w:t>
      </w:r>
    </w:p>
    <w:p>
      <w:pPr>
        <w:pStyle w:val="ListBullet"/>
        <w:spacing w:after="20"/>
      </w:pPr>
      <w:r>
        <w:t>Investment thesis tracking.</w:t>
      </w:r>
    </w:p>
    <w:p>
      <w:pPr>
        <w:pStyle w:val="ListBullet"/>
        <w:spacing w:after="20"/>
      </w:pPr>
      <w:r>
        <w:t>Risk settings.</w:t>
      </w:r>
    </w:p>
    <w:p>
      <w:pPr>
        <w:pStyle w:val="ListBullet"/>
        <w:spacing w:after="20"/>
      </w:pPr>
      <w:r>
        <w:t>Scoring engine.</w:t>
      </w:r>
    </w:p>
    <w:p>
      <w:pPr>
        <w:pStyle w:val="ListBullet"/>
        <w:spacing w:after="20"/>
      </w:pPr>
      <w:r>
        <w:t>Buy/Add/Hold/Trim/Sell/Watch/Avoid rule engine.</w:t>
      </w:r>
    </w:p>
    <w:p>
      <w:pPr>
        <w:spacing w:after="60"/>
      </w:pPr>
      <w:r>
        <w:rPr>
          <w:b w:val="0"/>
        </w:rPr>
        <w:t>Definition of done:</w:t>
      </w:r>
    </w:p>
    <w:p>
      <w:pPr>
        <w:pStyle w:val="ListBullet"/>
        <w:spacing w:after="20"/>
      </w:pPr>
      <w:r>
        <w:t>App can generate a portfolio action report that respects position-size and sector limits.</w:t>
      </w:r>
    </w:p>
    <w:p>
      <w:pPr>
        <w:pStyle w:val="Heading3"/>
      </w:pPr>
      <w:r>
        <w:t>Phase 4: Reports and Workflow</w:t>
      </w:r>
    </w:p>
    <w:p>
      <w:pPr>
        <w:spacing w:after="60"/>
      </w:pPr>
      <w:r>
        <w:rPr>
          <w:b w:val="0"/>
        </w:rPr>
        <w:t>Add:</w:t>
      </w:r>
    </w:p>
    <w:p>
      <w:pPr>
        <w:pStyle w:val="ListBullet"/>
        <w:spacing w:after="20"/>
      </w:pPr>
      <w:r>
        <w:t>Daily digest.</w:t>
      </w:r>
    </w:p>
    <w:p>
      <w:pPr>
        <w:pStyle w:val="ListBullet"/>
        <w:spacing w:after="20"/>
      </w:pPr>
      <w:r>
        <w:t>Weekly report.</w:t>
      </w:r>
    </w:p>
    <w:p>
      <w:pPr>
        <w:pStyle w:val="ListBullet"/>
        <w:spacing w:after="20"/>
      </w:pPr>
      <w:r>
        <w:t>Upcoming events.</w:t>
      </w:r>
    </w:p>
    <w:p>
      <w:pPr>
        <w:pStyle w:val="ListBullet"/>
        <w:spacing w:after="20"/>
      </w:pPr>
      <w:r>
        <w:t>Export to Markdown/PDF.</w:t>
      </w:r>
    </w:p>
    <w:p>
      <w:pPr>
        <w:pStyle w:val="ListBullet"/>
        <w:spacing w:after="20"/>
      </w:pPr>
      <w:r>
        <w:t>Email report to self.</w:t>
      </w:r>
    </w:p>
    <w:p>
      <w:pPr>
        <w:spacing w:after="60"/>
      </w:pPr>
      <w:r>
        <w:rPr>
          <w:b w:val="0"/>
        </w:rPr>
        <w:t>Definition of done:</w:t>
      </w:r>
    </w:p>
    <w:p>
      <w:pPr>
        <w:pStyle w:val="ListBullet"/>
        <w:spacing w:after="20"/>
      </w:pPr>
      <w:r>
        <w:t>Every week, the app produces a clear report with actions, watchlist changes, hype warnings, and manual checks.</w:t>
      </w:r>
    </w:p>
    <w:p>
      <w:pPr>
        <w:pStyle w:val="Heading3"/>
      </w:pPr>
      <w:r>
        <w:t>Phase 5: Better Ingestion</w:t>
      </w:r>
    </w:p>
    <w:p>
      <w:pPr>
        <w:spacing w:after="60"/>
      </w:pPr>
      <w:r>
        <w:rPr>
          <w:b w:val="0"/>
        </w:rPr>
        <w:t>Add:</w:t>
      </w:r>
    </w:p>
    <w:p>
      <w:pPr>
        <w:pStyle w:val="ListBullet"/>
        <w:spacing w:after="20"/>
      </w:pPr>
      <w:r>
        <w:t>Gmail label ingestion.</w:t>
      </w:r>
    </w:p>
    <w:p>
      <w:pPr>
        <w:pStyle w:val="ListBullet"/>
        <w:spacing w:after="20"/>
      </w:pPr>
      <w:r>
        <w:t>Gmail push notifications later.</w:t>
      </w:r>
    </w:p>
    <w:p>
      <w:pPr>
        <w:pStyle w:val="ListBullet"/>
        <w:spacing w:after="20"/>
      </w:pPr>
      <w:r>
        <w:t>Earnings transcript source integration.</w:t>
      </w:r>
    </w:p>
    <w:p>
      <w:pPr>
        <w:pStyle w:val="ListBullet"/>
        <w:spacing w:after="20"/>
      </w:pPr>
      <w:r>
        <w:t>Analyst estimate source if accessible.</w:t>
      </w:r>
    </w:p>
    <w:p>
      <w:pPr>
        <w:pStyle w:val="ListBullet"/>
        <w:spacing w:after="20"/>
      </w:pPr>
      <w:r>
        <w:t>Optional low-trust social source monitoring.</w:t>
      </w:r>
    </w:p>
    <w:p>
      <w:pPr>
        <w:spacing w:after="60"/>
      </w:pPr>
      <w:r>
        <w:rPr>
          <w:b w:val="0"/>
        </w:rPr>
        <w:t>Definition of done:</w:t>
      </w:r>
    </w:p>
    <w:p>
      <w:pPr>
        <w:pStyle w:val="ListBullet"/>
        <w:spacing w:after="20"/>
      </w:pPr>
      <w:r>
        <w:t>App ingests user-selected emails/newsletters and processes them with source-quality rules.</w:t>
      </w:r>
    </w:p>
    <w:p>
      <w:pPr>
        <w:pStyle w:val="Heading3"/>
      </w:pPr>
      <w:r>
        <w:t>Phase 6: Evaluation and Backtesting</w:t>
      </w:r>
    </w:p>
    <w:p>
      <w:pPr>
        <w:spacing w:after="60"/>
      </w:pPr>
      <w:r>
        <w:rPr>
          <w:b w:val="0"/>
        </w:rPr>
        <w:t>Add:</w:t>
      </w:r>
    </w:p>
    <w:p>
      <w:pPr>
        <w:pStyle w:val="ListBullet"/>
        <w:spacing w:after="20"/>
      </w:pPr>
      <w:r>
        <w:t>Recommendation history.</w:t>
      </w:r>
    </w:p>
    <w:p>
      <w:pPr>
        <w:pStyle w:val="ListBullet"/>
        <w:spacing w:after="20"/>
      </w:pPr>
      <w:r>
        <w:t>Outcome tracking.</w:t>
      </w:r>
    </w:p>
    <w:p>
      <w:pPr>
        <w:pStyle w:val="ListBullet"/>
        <w:spacing w:after="20"/>
      </w:pPr>
      <w:r>
        <w:t>Manual rating of recommendation quality.</w:t>
      </w:r>
    </w:p>
    <w:p>
      <w:pPr>
        <w:pStyle w:val="ListBullet"/>
        <w:spacing w:after="20"/>
      </w:pPr>
      <w:r>
        <w:t>Score-weight experiments.</w:t>
      </w:r>
    </w:p>
    <w:p>
      <w:pPr>
        <w:spacing w:after="60"/>
      </w:pPr>
      <w:r>
        <w:rPr>
          <w:b w:val="0"/>
        </w:rPr>
        <w:t>Definition of done:</w:t>
      </w:r>
    </w:p>
    <w:p>
      <w:pPr>
        <w:pStyle w:val="ListBullet"/>
        <w:spacing w:after="20"/>
      </w:pPr>
      <w:r>
        <w:t>User can review whether the app’s “Watch/Buy/Sell” calls were reasonable over time.</w:t>
      </w:r>
    </w:p>
    <w:p/>
    <w:p>
      <w:pPr>
        <w:pStyle w:val="Heading2"/>
      </w:pPr>
      <w:r>
        <w:t>20. Example Prompt for Future AI Coding Agent</w:t>
      </w:r>
    </w:p>
    <w:p>
      <w:pPr>
        <w:spacing w:after="60"/>
      </w:pPr>
      <w:r>
        <w:rPr>
          <w:b w:val="0"/>
        </w:rPr>
        <w:t>Use this when moving the project to another ChatGPT/AI service: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You are helping me build an application called Market Research Radar.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Use the attached design document as the source of truth.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Build the app in phases. Do not skip phase 1.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Tech stack: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Backend: Java 21, Spring Boot, Postgres, pgvector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Frontend: Next.js, React, Tailwind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AI: structured JSON extraction from documents, embeddings for search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- Deployment: Docker, managed Postgres, simple container host, GitHub Actions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Core rule: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The AI extracts facts and drafts memos. The deterministic scoring/rule engine decides 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Buy/Add/Hold/Trim/Sell/Watch/Avoid.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No brokerage execution.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Phase 1 task: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Create a working MVP where I can paste a document, tag it with a ticker, run AI extraction into a strict JSON 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schema, store the extracted event in Postgres, and view it on a company page.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Do not implement SEC/Gmail automation until the manual MVP works.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Generate code with tests and include setup instructions.</w:t>
      </w:r>
    </w:p>
    <w:p/>
    <w:p>
      <w:pPr>
        <w:pStyle w:val="Heading2"/>
      </w:pPr>
      <w:r>
        <w:t>21. Open Questions for Implementation</w:t>
      </w:r>
    </w:p>
    <w:p>
      <w:pPr>
        <w:spacing w:after="20"/>
        <w:ind w:left="288" w:hanging="288"/>
      </w:pPr>
      <w:r>
        <w:t>1. Which cloud provider should be used first: Render, Railway, Fly.io, AWS, or local-only?</w:t>
      </w:r>
    </w:p>
    <w:p>
      <w:pPr>
        <w:spacing w:after="20"/>
        <w:ind w:left="288" w:hanging="288"/>
      </w:pPr>
      <w:r>
        <w:t>2. Which AI provider/model should be used for extraction vs report generation?</w:t>
      </w:r>
    </w:p>
    <w:p>
      <w:pPr>
        <w:spacing w:after="20"/>
        <w:ind w:left="288" w:hanging="288"/>
      </w:pPr>
      <w:r>
        <w:t>3. How many stocks should be in the initial watchlist?</w:t>
      </w:r>
    </w:p>
    <w:p>
      <w:pPr>
        <w:spacing w:after="20"/>
        <w:ind w:left="288" w:hanging="288"/>
      </w:pPr>
      <w:r>
        <w:t>4. Should portfolio holdings be entered manually or imported from CSV?</w:t>
      </w:r>
    </w:p>
    <w:p>
      <w:pPr>
        <w:spacing w:after="20"/>
        <w:ind w:left="288" w:hanging="288"/>
      </w:pPr>
      <w:r>
        <w:t>5. Should Gmail ingestion be added before or after SEC ingestion?</w:t>
      </w:r>
    </w:p>
    <w:p>
      <w:pPr>
        <w:spacing w:after="20"/>
        <w:ind w:left="288" w:hanging="288"/>
      </w:pPr>
      <w:r>
        <w:t>6. What exact account types should be supported first: TFSA, RRSP, non-registered?</w:t>
      </w:r>
    </w:p>
    <w:p>
      <w:pPr>
        <w:spacing w:after="20"/>
        <w:ind w:left="288" w:hanging="288"/>
      </w:pPr>
      <w:r>
        <w:t>7. Should the app support Canadian tickers and CAD-listed ETFs in phase 1 or phase 2?</w:t>
      </w:r>
    </w:p>
    <w:p>
      <w:pPr>
        <w:spacing w:after="20"/>
        <w:ind w:left="288" w:hanging="288"/>
      </w:pPr>
      <w:r>
        <w:t>8. How conservative should the Buy threshold be?</w:t>
      </w:r>
    </w:p>
    <w:p>
      <w:pPr>
        <w:spacing w:after="20"/>
        <w:ind w:left="288" w:hanging="288"/>
      </w:pPr>
      <w:r>
        <w:t>9. Should recommendations expire after a certain number of days?</w:t>
      </w:r>
    </w:p>
    <w:p>
      <w:pPr>
        <w:spacing w:after="20"/>
        <w:ind w:left="288" w:hanging="288"/>
      </w:pPr>
      <w:r>
        <w:t>10. Should user be forced to enter a thesis before any single-stock Buy recommendation is allowed?</w:t>
      </w:r>
    </w:p>
    <w:p>
      <w:pPr>
        <w:spacing w:after="60"/>
      </w:pPr>
      <w:r>
        <w:rPr>
          <w:b w:val="0"/>
        </w:rPr>
        <w:t>Recommended answers for MVP:</w:t>
      </w:r>
    </w:p>
    <w:p>
      <w:pPr>
        <w:pStyle w:val="ListBullet"/>
        <w:spacing w:after="20"/>
      </w:pPr>
      <w:r>
        <w:t>Local Docker + managed Postgres later.</w:t>
      </w:r>
    </w:p>
    <w:p>
      <w:pPr>
        <w:pStyle w:val="ListBullet"/>
        <w:spacing w:after="20"/>
      </w:pPr>
      <w:r>
        <w:t>Manual portfolio entry first.</w:t>
      </w:r>
    </w:p>
    <w:p>
      <w:pPr>
        <w:pStyle w:val="ListBullet"/>
        <w:spacing w:after="20"/>
      </w:pPr>
      <w:r>
        <w:t>20-stock watchlist maximum.</w:t>
      </w:r>
    </w:p>
    <w:p>
      <w:pPr>
        <w:pStyle w:val="ListBullet"/>
        <w:spacing w:after="20"/>
      </w:pPr>
      <w:r>
        <w:t>SEC before Gmail.</w:t>
      </w:r>
    </w:p>
    <w:p>
      <w:pPr>
        <w:pStyle w:val="ListBullet"/>
        <w:spacing w:after="20"/>
      </w:pPr>
      <w:r>
        <w:t>Canadian account fields from the start.</w:t>
      </w:r>
    </w:p>
    <w:p>
      <w:pPr>
        <w:pStyle w:val="ListBullet"/>
        <w:spacing w:after="20"/>
      </w:pPr>
      <w:r>
        <w:t>Buy threshold high: 80+.</w:t>
      </w:r>
    </w:p>
    <w:p>
      <w:pPr>
        <w:pStyle w:val="ListBullet"/>
        <w:spacing w:after="20"/>
      </w:pPr>
      <w:r>
        <w:t>Recommendations expire after 7 days unless refreshed.</w:t>
      </w:r>
    </w:p>
    <w:p>
      <w:pPr>
        <w:pStyle w:val="ListBullet"/>
        <w:spacing w:after="20"/>
      </w:pPr>
      <w:r>
        <w:t>Thesis required before single-stock Buy.</w:t>
      </w:r>
    </w:p>
    <w:p/>
    <w:p>
      <w:pPr>
        <w:pStyle w:val="Heading2"/>
      </w:pPr>
      <w:r>
        <w:t>22. References and Source Notes</w:t>
      </w:r>
    </w:p>
    <w:p>
      <w:pPr>
        <w:spacing w:after="60"/>
      </w:pPr>
      <w:r>
        <w:rPr>
          <w:b w:val="0"/>
        </w:rPr>
        <w:t>These references are used for implementation planning and should be checked again before coding against the APIs:</w:t>
      </w:r>
    </w:p>
    <w:p>
      <w:pPr>
        <w:spacing w:after="20"/>
        <w:ind w:left="288" w:hanging="288"/>
      </w:pPr>
      <w:r>
        <w:t>1. SEC EDGAR APIs: official SEC developer/API pages describe REST APIs for company submissions and XBRL financial data via `data.sec.gov`. URL: https://www.sec.gov/search-filings/edgar-application-programming-interfaces</w:t>
      </w:r>
    </w:p>
    <w:p>
      <w:pPr>
        <w:spacing w:after="20"/>
        <w:ind w:left="288" w:hanging="288"/>
      </w:pPr>
      <w:r>
        <w:t>2. Gmail API push notifications: official Google documentation describes Gmail mailbox watches and Pub/Sub-based push notifications. URL: https://developers.google.com/workspace/gmail/api/guides/push</w:t>
      </w:r>
    </w:p>
    <w:p>
      <w:pPr>
        <w:spacing w:after="20"/>
        <w:ind w:left="288" w:hanging="288"/>
      </w:pPr>
      <w:r>
        <w:t>3. OpenAI Structured Outputs: official OpenAI documentation describes constraining model output to JSON schemas. URL: https://developers.openai.com/api/docs/guides/structured-outputs</w:t>
      </w:r>
    </w:p>
    <w:p>
      <w:pPr>
        <w:spacing w:after="20"/>
        <w:ind w:left="288" w:hanging="288"/>
      </w:pPr>
      <w:r>
        <w:t>4. OpenAI Embeddings: official OpenAI documentation describes embedding models for semantic search. URL: https://developers.openai.com/api/docs/guides/embeddings</w:t>
      </w:r>
    </w:p>
    <w:p>
      <w:pPr>
        <w:spacing w:after="20"/>
        <w:ind w:left="288" w:hanging="288"/>
      </w:pPr>
      <w:r>
        <w:t>5. pgvector: official project documentation describes vector similarity search inside Postgres. URL: https://github.com/pgvector/pgvector</w:t>
      </w:r>
    </w:p>
    <w:p/>
    <w:p>
      <w:pPr>
        <w:pStyle w:val="Heading2"/>
      </w:pPr>
      <w:r>
        <w:t>23. Final Product Definition</w:t>
      </w:r>
    </w:p>
    <w:p>
      <w:pPr>
        <w:spacing w:after="60"/>
      </w:pPr>
      <w:r>
        <w:rPr>
          <w:b w:val="0"/>
        </w:rPr>
        <w:t>The finished version should be able to answer this prompt: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Generate my portfolio action report.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 xml:space="preserve">Tell me what changed this week, what I should buy/add/hold/trim/sell/watch/avoid, what evidence supports it, what 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is hype, what manual checks I need to do, and whether each idea is better than just adding to a broad ETF.</w:t>
      </w:r>
    </w:p>
    <w:p>
      <w:pPr>
        <w:spacing w:after="60"/>
      </w:pPr>
      <w:r>
        <w:rPr>
          <w:b w:val="0"/>
        </w:rPr>
        <w:t>A good answer from the app should look like: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Buy: None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Add: Core ETF optional if deploying new cash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Hold: Existing high-quality positions where thesis is intact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Trim: Any holding above max position size or with thesis weakening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Sell: Only if thesis is broken or risk changed materially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Watch: Companies with promising catalysts but missing confirmation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Avoid: Social-media hype without official evidence</w:t>
      </w:r>
    </w:p>
    <w:p>
      <w:pPr>
        <w:pStyle w:val="CodeBlock"/>
        <w:spacing w:after="0"/>
        <w:ind w:left="216" w:right="216"/>
      </w:pPr>
      <w:r>
        <w:rPr>
          <w:rFonts w:ascii="Courier New" w:hAnsi="Courier New"/>
          <w:sz w:val="14"/>
        </w:rPr>
        <w:t>Manual checks: latest earnings, valuation, FX/account cost, position size</w:t>
      </w:r>
    </w:p>
    <w:p>
      <w:pPr>
        <w:spacing w:after="60"/>
      </w:pPr>
      <w:r>
        <w:rPr>
          <w:b w:val="0"/>
        </w:rPr>
        <w:t>That behavior is the core of the project.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Market Research Radar Design Document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