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附件1</w:t>
      </w:r>
    </w:p>
    <w:p>
      <w:r>
        <w:rPr>
          <w:rFonts w:ascii="Times New Roman" w:hAnsi="Times New Roman" w:eastAsia="宋体"/>
          <w:b/>
          <w:sz w:val="24"/>
        </w:rPr>
        <w:t>作品名称</w:t>
      </w:r>
      <w:r>
        <w:rPr>
          <w:rFonts w:ascii="Times New Roman" w:hAnsi="Times New Roman" w:eastAsia="宋体"/>
          <w:b w:val="0"/>
          <w:sz w:val="24"/>
        </w:rPr>
        <w:t>：筑安云——工地安全隐患智安协同处置平台</w:t>
      </w:r>
    </w:p>
    <w:p>
      <w:r>
        <w:rPr>
          <w:rFonts w:ascii="Times New Roman" w:hAnsi="Times New Roman" w:eastAsia="宋体"/>
          <w:b/>
          <w:sz w:val="24"/>
        </w:rPr>
        <w:t>作品简介</w:t>
      </w:r>
      <w:r>
        <w:rPr>
          <w:rFonts w:ascii="Times New Roman" w:hAnsi="Times New Roman" w:eastAsia="宋体"/>
          <w:b w:val="0"/>
          <w:sz w:val="24"/>
        </w:rPr>
        <w:t>：筑安云面向建筑施工项目，安全员通过文字、语音、照片一键上报隐患，AI自动完成隐患信息抽取、规范条款检索、风险定级、处置建议与责任人匹配，生成整改工单并跟踪闭环，按风险等级自动汇总安全周报，把案头交给AI，把安全留给现场。（99字）</w:t>
      </w:r>
    </w:p>
    <w:p>
      <w:r>
        <w:rPr>
          <w:rFonts w:ascii="Times New Roman" w:hAnsi="Times New Roman" w:eastAsia="宋体"/>
          <w:b/>
          <w:sz w:val="24"/>
        </w:rPr>
        <w:t>作品链接</w:t>
      </w:r>
      <w:r>
        <w:rPr>
          <w:rFonts w:ascii="Times New Roman" w:hAnsi="Times New Roman" w:eastAsia="宋体"/>
          <w:b w:val="0"/>
          <w:sz w:val="24"/>
        </w:rPr>
        <w:t>：本地演示 http://127.0.0.1:8000 （公网部署后更新为正式链接）</w:t>
      </w:r>
    </w:p>
    <w:p>
      <w:r>
        <w:rPr>
          <w:rFonts w:ascii="Times New Roman" w:hAnsi="Times New Roman" w:eastAsia="宋体"/>
          <w:b/>
          <w:sz w:val="24"/>
        </w:rPr>
        <w:t>团队名称</w:t>
      </w:r>
      <w:r>
        <w:rPr>
          <w:rFonts w:ascii="Times New Roman" w:hAnsi="Times New Roman" w:eastAsia="宋体"/>
          <w:b w:val="0"/>
          <w:sz w:val="24"/>
        </w:rPr>
        <w:t>：【待填写】</w:t>
      </w:r>
    </w:p>
    <w:p>
      <w:r>
        <w:rPr>
          <w:rFonts w:ascii="Times New Roman" w:hAnsi="Times New Roman" w:eastAsia="宋体"/>
          <w:b/>
          <w:sz w:val="24"/>
        </w:rPr>
        <w:t>团队成员</w:t>
      </w:r>
      <w:r>
        <w:rPr>
          <w:rFonts w:ascii="Times New Roman" w:hAnsi="Times New Roman" w:eastAsia="宋体"/>
          <w:b w:val="0"/>
          <w:sz w:val="24"/>
        </w:rPr>
        <w:t>：【待填写】</w:t>
      </w:r>
    </w:p>
    <w:p>
      <w:r>
        <w:rPr>
          <w:rFonts w:ascii="Times New Roman" w:hAnsi="Times New Roman" w:eastAsia="宋体"/>
          <w:b/>
          <w:sz w:val="24"/>
        </w:rPr>
        <w:t>提交日期</w:t>
      </w:r>
      <w:r>
        <w:rPr>
          <w:rFonts w:ascii="Times New Roman" w:hAnsi="Times New Roman" w:eastAsia="宋体"/>
          <w:b w:val="0"/>
          <w:sz w:val="24"/>
        </w:rPr>
        <w:t>：【待填写】</w:t>
      </w:r>
    </w:p>
    <w:p>
      <w:pPr>
        <w:spacing w:before="320"/>
      </w:pPr>
      <w:r>
        <w:rPr>
          <w:rFonts w:ascii="Times New Roman" w:hAnsi="Times New Roman" w:eastAsia="黑体"/>
          <w:b/>
          <w:color w:val="1D5BD8"/>
          <w:sz w:val="30"/>
        </w:rPr>
        <w:t>1. 背景与场景</w:t>
      </w:r>
    </w:p>
    <w:p>
      <w:pPr>
        <w:spacing w:before="200"/>
      </w:pPr>
      <w:r>
        <w:rPr>
          <w:rFonts w:ascii="Times New Roman" w:hAnsi="Times New Roman" w:eastAsia="黑体"/>
          <w:b/>
          <w:color w:val="1D5BD8"/>
          <w:sz w:val="26"/>
        </w:rPr>
        <w:t>1.1 目标用户</w:t>
      </w:r>
    </w:p>
    <w:p>
      <w:r>
        <w:rPr>
          <w:rFonts w:ascii="Times New Roman" w:hAnsi="Times New Roman" w:eastAsia="宋体"/>
          <w:b w:val="0"/>
          <w:sz w:val="24"/>
        </w:rPr>
        <w:t>筑安云面向房屋建筑工程施工现场的参建各方，核心用户为：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安全员（主要使用者）</w:t>
      </w:r>
      <w:r>
        <w:rPr>
          <w:rFonts w:ascii="Times New Roman" w:hAnsi="Times New Roman" w:eastAsia="宋体"/>
          <w:b w:val="0"/>
          <w:sz w:val="24"/>
        </w:rPr>
        <w:t>：25~45岁，每日巡检现场，习惯手机拍照、微信语音，数字化水平中等，是隐患上报与整改验收的一线执行者；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分包责任人/班组长</w:t>
      </w:r>
      <w:r>
        <w:rPr>
          <w:rFonts w:ascii="Times New Roman" w:hAnsi="Times New Roman" w:eastAsia="宋体"/>
          <w:b w:val="0"/>
          <w:sz w:val="24"/>
        </w:rPr>
        <w:t>：30~55岁，接收整改任务并组织工人落实，多数只熟悉微信等基础应用，需要极简的任务接收与反馈界面；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安全总监</w:t>
      </w:r>
      <w:r>
        <w:rPr>
          <w:rFonts w:ascii="Times New Roman" w:hAnsi="Times New Roman" w:eastAsia="宋体"/>
          <w:b w:val="0"/>
          <w:sz w:val="24"/>
        </w:rPr>
        <w:t>：35~50岁，负责重大风险研判与安全例会，需要看板、周报等决策型界面；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项目经理</w:t>
      </w:r>
      <w:r>
        <w:rPr>
          <w:rFonts w:ascii="Times New Roman" w:hAnsi="Times New Roman" w:eastAsia="宋体"/>
          <w:b w:val="0"/>
          <w:sz w:val="24"/>
        </w:rPr>
        <w:t>：35~55岁，项目统筹与对上汇报，关注整改率、超期与风险趋势。</w:t>
      </w:r>
    </w:p>
    <w:p>
      <w:r>
        <w:rPr>
          <w:rFonts w:ascii="Times New Roman" w:hAnsi="Times New Roman" w:eastAsia="宋体"/>
          <w:b w:val="0"/>
          <w:sz w:val="24"/>
        </w:rPr>
        <w:t>系统按角色呈现不同的工作台界面：安全员是"上报+审核"工作台，分包责任人是"我的整改任务"工作台，安全总监与项目经理是"看板+周报"决策台，界面和权限随角色自动切换。</w:t>
      </w:r>
    </w:p>
    <w:p>
      <w:pPr>
        <w:spacing w:before="200"/>
      </w:pPr>
      <w:r>
        <w:rPr>
          <w:rFonts w:ascii="Times New Roman" w:hAnsi="Times New Roman" w:eastAsia="黑体"/>
          <w:b/>
          <w:color w:val="1D5BD8"/>
          <w:sz w:val="26"/>
        </w:rPr>
        <w:t>1.2 用户痛点与问题定义</w:t>
      </w:r>
    </w:p>
    <w:p>
      <w:r>
        <w:rPr>
          <w:rFonts w:ascii="Times New Roman" w:hAnsi="Times New Roman" w:eastAsia="宋体"/>
          <w:b w:val="0"/>
          <w:sz w:val="24"/>
        </w:rPr>
        <w:t>施工项目安全隐患治理长期存在"三难"：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上报流转慢</w:t>
      </w:r>
      <w:r>
        <w:rPr>
          <w:rFonts w:ascii="Times New Roman" w:hAnsi="Times New Roman" w:eastAsia="宋体"/>
          <w:b w:val="0"/>
          <w:sz w:val="24"/>
        </w:rPr>
        <w:t>：安全员发现隐患后，需要口头告知或电话联系分包，再线下填写检查记录、整改通知单，纸质单据逐级签字，从发现到责任班组收到整改要求往往过去数小时甚至隔天；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责任不清晰</w:t>
      </w:r>
      <w:r>
        <w:rPr>
          <w:rFonts w:ascii="Times New Roman" w:hAnsi="Times New Roman" w:eastAsia="宋体"/>
          <w:b w:val="0"/>
          <w:sz w:val="24"/>
        </w:rPr>
        <w:t>：一个项目十几家分包交叉作业，临边防护归主体劳务、动火作业归机电、消防通道归环境分包，出了问题"谁都管、谁都不管"，整改互相推诿；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流程闭环难、复盘靠手工</w:t>
      </w:r>
      <w:r>
        <w:rPr>
          <w:rFonts w:ascii="Times New Roman" w:hAnsi="Times New Roman" w:eastAsia="宋体"/>
          <w:b w:val="0"/>
          <w:sz w:val="24"/>
        </w:rPr>
        <w:t>：整改是否完成、复查是否合格、哪些工单超期，散落在微信群和纸质记录里；每周安全例会前，安全员要手工翻记录汇总周报，耗时2~3小时还容易漏项。</w:t>
      </w:r>
    </w:p>
    <w:p>
      <w:r>
        <w:rPr>
          <w:rFonts w:ascii="Times New Roman" w:hAnsi="Times New Roman" w:eastAsia="宋体"/>
          <w:b w:val="0"/>
          <w:sz w:val="24"/>
        </w:rPr>
        <w:t>现有信息化工具（传统安全管理系统）主要解决"电子化填表"，录入仍靠人工逐项填写，没有解决"上报麻烦、判断困难、责任难定"的本质问题。要解决的核心问题是：</w:t>
      </w:r>
      <w:r>
        <w:rPr>
          <w:rFonts w:ascii="Times New Roman" w:hAnsi="Times New Roman" w:eastAsia="宋体"/>
          <w:b/>
          <w:sz w:val="24"/>
        </w:rPr>
        <w:t>让隐患从发现到闭环的全流程，由AI自动流转、自动判断、自动留痕，人只做确认和决策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200"/>
      </w:pPr>
      <w:r>
        <w:rPr>
          <w:rFonts w:ascii="Times New Roman" w:hAnsi="Times New Roman" w:eastAsia="黑体"/>
          <w:b/>
          <w:color w:val="1D5BD8"/>
          <w:sz w:val="26"/>
        </w:rPr>
        <w:t>1.3 使用场景</w:t>
      </w:r>
    </w:p>
    <w:p>
      <w:r>
        <w:rPr>
          <w:rFonts w:ascii="Times New Roman" w:hAnsi="Times New Roman" w:eastAsia="宋体"/>
          <w:b/>
          <w:sz w:val="24"/>
        </w:rPr>
        <w:t>场景一（日常巡检）</w:t>
      </w:r>
      <w:r>
        <w:rPr>
          <w:rFonts w:ascii="Times New Roman" w:hAnsi="Times New Roman" w:eastAsia="宋体"/>
          <w:b w:val="0"/>
          <w:sz w:val="24"/>
        </w:rPr>
        <w:t>：安全员张明巡查至3号楼12层，发现东侧临边防护栏杆缺失。他打开筑安云拍照上传并补一句语音描述，AI自动识别出"高处作业-临边防护"、定级高风险、检索出《JGJ 80-2016》防护栏杆条款并给出处置建议，同时根据责任分区自动匹配到恒盛劳务赵强。张明确认后一键派单，赵强手机上立即收到工单，整改完成后拍照提交，张明复查合格闭环——全程约10分钟，每一步留痕。</w:t>
      </w:r>
    </w:p>
    <w:p>
      <w:r>
        <w:rPr>
          <w:rFonts w:ascii="Times New Roman" w:hAnsi="Times New Roman" w:eastAsia="宋体"/>
          <w:b/>
          <w:sz w:val="24"/>
        </w:rPr>
        <w:t>场景二（周例会前）</w:t>
      </w:r>
      <w:r>
        <w:rPr>
          <w:rFonts w:ascii="Times New Roman" w:hAnsi="Times New Roman" w:eastAsia="宋体"/>
          <w:b w:val="0"/>
          <w:sz w:val="24"/>
        </w:rPr>
        <w:t>：周五下午，安全总监李强在AI助手里输入"生成安全周报"，系统按风险等级自动汇总本周隐患数量、整改进展、超期工单和重点关注项，生成带规范依据的周报并导出Word，直接用于周例会与对上汇报。</w:t>
      </w:r>
    </w:p>
    <w:p>
      <w:pPr>
        <w:spacing w:before="200"/>
      </w:pPr>
      <w:r>
        <w:rPr>
          <w:rFonts w:ascii="Times New Roman" w:hAnsi="Times New Roman" w:eastAsia="黑体"/>
          <w:b/>
          <w:color w:val="1D5BD8"/>
          <w:sz w:val="26"/>
        </w:rPr>
        <w:t>1.4 价值体现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效率提升</w:t>
      </w:r>
      <w:r>
        <w:rPr>
          <w:rFonts w:ascii="Times New Roman" w:hAnsi="Times New Roman" w:eastAsia="宋体"/>
          <w:b w:val="0"/>
          <w:sz w:val="24"/>
        </w:rPr>
        <w:t>：隐患从发现到派单由"小时级"压缩到"分钟级"；周报生成由2~3小时压缩到10秒，并可一键导出Word；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责任压实</w:t>
      </w:r>
      <w:r>
        <w:rPr>
          <w:rFonts w:ascii="Times New Roman" w:hAnsi="Times New Roman" w:eastAsia="宋体"/>
          <w:b w:val="0"/>
          <w:sz w:val="24"/>
        </w:rPr>
        <w:t>：AI按"位置+隐患类型"自动匹配责任分包与责任人，派单即认领，杜绝推诿；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风险受控</w:t>
      </w:r>
      <w:r>
        <w:rPr>
          <w:rFonts w:ascii="Times New Roman" w:hAnsi="Times New Roman" w:eastAsia="宋体"/>
          <w:b w:val="0"/>
          <w:sz w:val="24"/>
        </w:rPr>
        <w:t>：重大风险工单强制安全总监复核，超期工单自动红色预警并进入督办清单，风险闭环有抓手；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决策有据</w:t>
      </w:r>
      <w:r>
        <w:rPr>
          <w:rFonts w:ascii="Times New Roman" w:hAnsi="Times New Roman" w:eastAsia="宋体"/>
          <w:b w:val="0"/>
          <w:sz w:val="24"/>
        </w:rPr>
        <w:t>：所有AI建议均引用规范条款出处（如《JGJ 130-2011》第7.3.3条），周报基于真实工单数据，不编造数字；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管理留痕</w:t>
      </w:r>
      <w:r>
        <w:rPr>
          <w:rFonts w:ascii="Times New Roman" w:hAnsi="Times New Roman" w:eastAsia="宋体"/>
          <w:b w:val="0"/>
          <w:sz w:val="24"/>
        </w:rPr>
        <w:t>：工单全生命周期写入流转日志，满足安全生产标准化与监管部门检查的资料要求。</w:t>
      </w:r>
    </w:p>
    <w:p>
      <w:pPr>
        <w:spacing w:before="320"/>
      </w:pPr>
      <w:r>
        <w:rPr>
          <w:rFonts w:ascii="Times New Roman" w:hAnsi="Times New Roman" w:eastAsia="黑体"/>
          <w:b/>
          <w:color w:val="1D5BD8"/>
          <w:sz w:val="30"/>
        </w:rPr>
        <w:t>2. 功能说明</w:t>
      </w:r>
    </w:p>
    <w:p>
      <w:pPr>
        <w:spacing w:before="200"/>
      </w:pPr>
      <w:r>
        <w:rPr>
          <w:rFonts w:ascii="Times New Roman" w:hAnsi="Times New Roman" w:eastAsia="黑体"/>
          <w:b/>
          <w:color w:val="1D5BD8"/>
          <w:sz w:val="26"/>
        </w:rPr>
        <w:t>2.1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用户输入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处理方式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输出结果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解决的问题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多源隐患上报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文字/语音/照片（可组合）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语音经ASR转文字；照片经多模态模型识别隐患并生成描述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结构化上报内容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现场人员随手报，降低上报门槛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AI工单生成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上报文本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LangGraph流水线：信息抽取→知识检索→风险定级→处置建议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含类型、位置、等级、规范依据、整改要求的工单草稿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免去人工填单，判断有规范依据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责任智能匹配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工单草稿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"隐患位置→责任分区"与"隐患类型→分包承包范围"双路匹配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推荐责任人+匹配理由+备选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责任到人，杜绝推诿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人工审核派单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安全员确认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人工在AI草稿上确认/改派；重大风险强制安全总监复核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正式工单派发至责任人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AI建议、人决策，安全兜底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整改闭环管理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责任人操作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状态机流转：待审核→已派发→整改中→待复查→已闭环/已驳回，支持延期与退回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全流程流转日志+整改照片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过程留痕、闭环可查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超期预警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系统自动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按风险等级设定整改期限（重大24h/高48h/中72h/低7天），到期未闭环自动标红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看板督办清单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超期无处藏身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AI安全助手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自然语言提问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意图识别后路由：工单进度查询/统计速览/知识库问答/周报生成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带条款出处的回答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把查询变成对话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安全看板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打开页面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单查询聚合统计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趋势图、风险分布、类型Top6、超期督办表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项目安全态势一屏掌握</w:t>
            </w:r>
          </w:p>
        </w:tc>
      </w:tr>
      <w:tr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AI安全周报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一键生成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按风险等级聚合本周数据，AI撰写四部分周报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Markdown展示+Word导出</w:t>
            </w:r>
          </w:p>
        </w:tc>
        <w:tc>
          <w:tcPr>
            <w:tcW w:type="dxa" w:w="17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例会汇报材料自动生成</w:t>
            </w:r>
          </w:p>
        </w:tc>
      </w:tr>
    </w:tbl>
    <w:p/>
    <w:p>
      <w:pPr>
        <w:spacing w:before="200"/>
      </w:pPr>
      <w:r>
        <w:rPr>
          <w:rFonts w:ascii="Times New Roman" w:hAnsi="Times New Roman" w:eastAsia="黑体"/>
          <w:b/>
          <w:color w:val="1D5BD8"/>
          <w:sz w:val="26"/>
        </w:rPr>
        <w:t>2.2 技术方案</w:t>
      </w:r>
    </w:p>
    <w:p>
      <w:r>
        <w:rPr>
          <w:rFonts w:ascii="Times New Roman" w:hAnsi="Times New Roman" w:eastAsia="宋体"/>
          <w:b/>
          <w:sz w:val="24"/>
        </w:rPr>
        <w:t>整体流程</w:t>
      </w:r>
      <w:r>
        <w:rPr>
          <w:rFonts w:ascii="Times New Roman" w:hAnsi="Times New Roman" w:eastAsia="宋体"/>
          <w:b w:val="0"/>
          <w:sz w:val="24"/>
        </w:rPr>
        <w:t>：用户输入（文字/语音/照片）后，系统先做多模态归一（语音经通义ASR转写、照片经通义视觉模型描述），再由 LangGraph 编排的隐患处置流水线依次完成：①信息抽取Agent——大模型按JSON Schema抽取楼号、楼层、部位、隐患类型并初判风险（信息不足时自动追问）；②规范检索Agent——以向量化语义检索从安全知识库召回相关条款；③风险定级与处置建议——结合类型底线规则与召回条款生成建议，引用条款出处；④责任匹配——查询项目责任分区矩阵与分包承包范围；⑤生成待审核工单草稿。人工审核通过后由任务派发模块下发，后续整改、复查、闭环均由状态机驱动并写入流转日志；超期自动预警，周报按风险等级聚合生成。</w:t>
      </w:r>
    </w:p>
    <w:p>
      <w:r>
        <w:rPr>
          <w:rFonts w:ascii="Times New Roman" w:hAnsi="Times New Roman" w:eastAsia="宋体"/>
          <w:b/>
          <w:sz w:val="24"/>
        </w:rPr>
        <w:t>AI智能体架构</w:t>
      </w:r>
      <w:r>
        <w:rPr>
          <w:rFonts w:ascii="Times New Roman" w:hAnsi="Times New Roman" w:eastAsia="宋体"/>
          <w:b w:val="0"/>
          <w:sz w:val="24"/>
        </w:rPr>
        <w:t>：系统采用"流水线编排+专职Agent"的结构——总控层为 LangGraph 状态机（意图识别、条件路由、流程编排），其下挂安全Agent（隐患识别、风险分级）、技术与规范Agent（规范检索、方案建议）、整改验收Agent（复核驳回、销项闭环）与任务协调模块（派单、跟踪、超期提醒），底层工具与数据包括 MySQL 项目业务库、规范知识库（向量检索）、通义多模态识别（图片/语音）。对话助手通过意图识别将"查进度、查统计、问规范、生成周报"路由至对应Agent处理。</w:t>
      </w:r>
    </w:p>
    <w:p>
      <w:r>
        <w:rPr>
          <w:rFonts w:ascii="Times New Roman" w:hAnsi="Times New Roman" w:eastAsia="宋体"/>
          <w:b/>
          <w:sz w:val="24"/>
        </w:rPr>
        <w:t>提示词与交互设计</w:t>
      </w:r>
      <w:r>
        <w:rPr>
          <w:rFonts w:ascii="Times New Roman" w:hAnsi="Times New Roman" w:eastAsia="宋体"/>
          <w:b w:val="0"/>
          <w:sz w:val="24"/>
        </w:rPr>
        <w:t>：为抽取、建议、周报、问答分别设计了角色化提示词；抽取采用JSON输出约束与枚举类型表保证结构稳定；问答要求"标注条款出处、检索不到明确说明"，抑制编造；所有AI结果均以"草稿/建议"形式呈现，由人工确认后生效。</w:t>
      </w:r>
    </w:p>
    <w:p>
      <w:r>
        <w:rPr>
          <w:rFonts w:ascii="Times New Roman" w:hAnsi="Times New Roman" w:eastAsia="宋体"/>
          <w:b/>
          <w:sz w:val="24"/>
        </w:rPr>
        <w:t>知识库</w:t>
      </w:r>
      <w:r>
        <w:rPr>
          <w:rFonts w:ascii="Times New Roman" w:hAnsi="Times New Roman" w:eastAsia="宋体"/>
          <w:b w:val="0"/>
          <w:sz w:val="24"/>
        </w:rPr>
        <w:t>：知识库由49条精选条款构成，来源包括《建筑与市政施工现场安全卫生与职业健康通用规范》GB 55034-2022（强制性规范）、《建筑施工高处作业安全技术规范》JGJ 80-2016、《建筑施工扣件式钢管脚手架安全技术规范》JGJ 130-2011、《建设工程施工现场消防安全技术规范》GB 50720-2011、《施工现场临时用电安全技术规范》JGJ 46-2005、塔吊/升降机/基坑监测等标准，以及项目安全管理制度（演示版，为合理虚构）。知识条目按"来源文件+条款号+标题+要点+标签"组织，覆盖18类高频隐患；检索优先级遵循"项目制度＞地方规定＞国家标准"原则（演示库已内化该排序思路）。</w:t>
      </w:r>
    </w:p>
    <w:p>
      <w:r>
        <w:rPr>
          <w:rFonts w:ascii="Times New Roman" w:hAnsi="Times New Roman" w:eastAsia="宋体"/>
          <w:b/>
          <w:sz w:val="24"/>
        </w:rPr>
        <w:t>工作流与工具调用</w:t>
      </w:r>
      <w:r>
        <w:rPr>
          <w:rFonts w:ascii="Times New Roman" w:hAnsi="Times New Roman" w:eastAsia="宋体"/>
          <w:b w:val="0"/>
          <w:sz w:val="24"/>
        </w:rPr>
        <w:t>：采用 LangGraph StateGraph 实现业务状态机，节点可独立替换引擎；系统工具包括：MySQL业务库查询（责任分区/人员/工单）、向量语义检索、邮件服务（注册验证码）、通义多模态调用（图片识别/语音转写）、Word文档生成。</w:t>
      </w:r>
    </w:p>
    <w:p>
      <w:r>
        <w:rPr>
          <w:rFonts w:ascii="Times New Roman" w:hAnsi="Times New Roman" w:eastAsia="宋体"/>
          <w:b/>
          <w:sz w:val="24"/>
        </w:rPr>
        <w:t>自主开发说明</w:t>
      </w:r>
      <w:r>
        <w:rPr>
          <w:rFonts w:ascii="Times New Roman" w:hAnsi="Times New Roman" w:eastAsia="宋体"/>
          <w:b w:val="0"/>
          <w:sz w:val="24"/>
        </w:rPr>
        <w:t>：本作品为全自主开发。前端采用 Vue3 + Element Plus + ECharts（四角色工作台、AI对话、数据看板）；后端采用 Python FastAPI + SQLAlchemy 2.0；数据库为 MySQL 8.4（9张业务表：用户、分包、责任分区、上报记录、工单、流转日志、规范条款、验证码、周报）；向量检索采用通义 text-embedding-v4 + 本地向量缓存（余弦相似度Top-K召回）；AI能力统一接入通义千问（qwen-flash 文本 / qwen-vl-plus 图片 / ASR 语音 / text-embedding-v4 向量）。系统设计了</w:t>
      </w:r>
      <w:r>
        <w:rPr>
          <w:rFonts w:ascii="Times New Roman" w:hAnsi="Times New Roman" w:eastAsia="宋体"/>
          <w:b/>
          <w:sz w:val="24"/>
        </w:rPr>
        <w:t>双引擎模式</w:t>
      </w:r>
      <w:r>
        <w:rPr>
          <w:rFonts w:ascii="Times New Roman" w:hAnsi="Times New Roman" w:eastAsia="宋体"/>
          <w:b w:val="0"/>
          <w:sz w:val="24"/>
        </w:rPr>
        <w:t>：内置模拟引擎可完整演示全部业务逻辑（零API消耗、断网可用），配置密钥后一键切换真实大模型；部署方式支持本地运行与服务器部署（Systemd/云端MySQL）。</w:t>
      </w:r>
    </w:p>
    <w:p>
      <w:pPr>
        <w:spacing w:before="200"/>
      </w:pPr>
      <w:r>
        <w:rPr>
          <w:rFonts w:ascii="Times New Roman" w:hAnsi="Times New Roman" w:eastAsia="黑体"/>
          <w:b/>
          <w:color w:val="1D5BD8"/>
          <w:sz w:val="26"/>
        </w:rPr>
        <w:t>2.3 功能架构图</w:t>
      </w:r>
    </w:p>
    <w:p>
      <w:pPr>
        <w:spacing w:line="240" w:lineRule="auto"/>
      </w:pPr>
      <w:r>
        <w:rPr>
          <w:rFonts w:ascii="Consolas" w:hAnsi="Consolas" w:eastAsia="宋体"/>
          <w:sz w:val="17"/>
        </w:rPr>
        <w:t>┌─────────────────────────── 用户层（四角色工作台）───────────────────────────┐</w:t>
        <w:br/>
        <w:t>│  安全员：上报·审核·复查    分包责任人：接单·整改·提交    安全总监/项目经理：看板·周报  │</w:t>
        <w:br/>
        <w:t>└──────────────┬────────────────────────────────────────────┘</w:t>
        <w:br/>
        <w:t xml:space="preserve">               │  文字 / 语音(ASR) / 照片(视觉识别)</w:t>
        <w:br/>
        <w:t>┌──────────────▼────────────── AI处理引擎层（LangGraph状态机）───────────────┐</w:t>
        <w:br/>
        <w:t>│  信息抽取Agent → 规范检索Agent(RAG) → 风险定级·处置建议 → 责任匹配 → 工单草稿  │</w:t>
        <w:br/>
        <w:t>│        ▲ 缺信息自动追问         │  条款出处可溯源                            │</w:t>
        <w:br/>
        <w:t>│  对话助手：意图识别→进度/统计/知识问答/周报  │  超期预警引擎                        │</w:t>
        <w:br/>
        <w:t>└──────────────┬────────────────────────────────────────────┘</w:t>
        <w:br/>
        <w:t>┌──────────────▼──────────────────── 数据与工具层 ──────────────────────────┐</w:t>
        <w:br/>
        <w:t>│  MySQL业务库(9表) │ 规范知识库(49条+向量) │ 通义多模态 │ 邮件服务 │ Word导出  │</w:t>
        <w:br/>
        <w:t>└──────────────────────────────────────────────────────────┘</w:t>
      </w:r>
    </w:p>
    <w:p>
      <w:r>
        <w:rPr>
          <w:rFonts w:ascii="Times New Roman" w:hAnsi="Times New Roman" w:eastAsia="宋体"/>
          <w:b w:val="0"/>
          <w:sz w:val="24"/>
        </w:rPr>
        <w:t>（注：答辩时可替换为绘制版架构图）</w:t>
      </w:r>
    </w:p>
    <w:p>
      <w:pPr>
        <w:spacing w:before="200"/>
      </w:pPr>
      <w:r>
        <w:rPr>
          <w:rFonts w:ascii="Times New Roman" w:hAnsi="Times New Roman" w:eastAsia="黑体"/>
          <w:b/>
          <w:color w:val="1D5BD8"/>
          <w:sz w:val="26"/>
        </w:rPr>
        <w:t>2.4 创新与差异化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可解释、可审计的Agent工作流</w:t>
      </w:r>
      <w:r>
        <w:rPr>
          <w:rFonts w:ascii="Times New Roman" w:hAnsi="Times New Roman" w:eastAsia="宋体"/>
          <w:b w:val="0"/>
          <w:sz w:val="24"/>
        </w:rPr>
        <w:t>：不同于"黑盒对话"，处置流程是显式状态机，每个节点（抽取引擎、召回条款、匹配理由）全部展示给用户，可回溯、可追责；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规范条款可溯源</w:t>
      </w:r>
      <w:r>
        <w:rPr>
          <w:rFonts w:ascii="Times New Roman" w:hAnsi="Times New Roman" w:eastAsia="宋体"/>
          <w:b w:val="0"/>
          <w:sz w:val="24"/>
        </w:rPr>
        <w:t>：所有风险定级与处置建议强制引用规范条款号，AI不裸奔给结论，符合安全管理"有据可依"的行业要求；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Human-in-the-loop 安全兜底</w:t>
      </w:r>
      <w:r>
        <w:rPr>
          <w:rFonts w:ascii="Times New Roman" w:hAnsi="Times New Roman" w:eastAsia="宋体"/>
          <w:b w:val="0"/>
          <w:sz w:val="24"/>
        </w:rPr>
        <w:t>：AI生成草稿、人工确认派单；重大风险工单强制升级安全总监复核——把"AI会不会乱派单"的行业顾虑变成产品机制；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责任矩阵自动匹配</w:t>
      </w:r>
      <w:r>
        <w:rPr>
          <w:rFonts w:ascii="Times New Roman" w:hAnsi="Times New Roman" w:eastAsia="宋体"/>
          <w:b w:val="0"/>
          <w:sz w:val="24"/>
        </w:rPr>
        <w:t>：以"楼栋分区×分包承包范围×责任人"三维矩阵自动定位责任人，并给出匹配理由与备选人；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双引擎设计</w:t>
      </w:r>
      <w:r>
        <w:rPr>
          <w:rFonts w:ascii="Times New Roman" w:hAnsi="Times New Roman" w:eastAsia="宋体"/>
          <w:b w:val="0"/>
          <w:sz w:val="24"/>
        </w:rPr>
        <w:t>：模拟引擎与真实大模型一键切换，演示零成本、现场断网不翻车，同时保证正式环境的AI能力；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多模态+多角色协同</w:t>
      </w:r>
      <w:r>
        <w:rPr>
          <w:rFonts w:ascii="Times New Roman" w:hAnsi="Times New Roman" w:eastAsia="宋体"/>
          <w:b w:val="0"/>
          <w:sz w:val="24"/>
        </w:rPr>
        <w:t>：语音、照片、文字三路上报，四角色界面与权限随角色自动切换。</w:t>
      </w:r>
    </w:p>
    <w:p>
      <w:pPr>
        <w:spacing w:before="200"/>
      </w:pPr>
      <w:r>
        <w:rPr>
          <w:rFonts w:ascii="Times New Roman" w:hAnsi="Times New Roman" w:eastAsia="黑体"/>
          <w:b/>
          <w:color w:val="1D5BD8"/>
          <w:sz w:val="26"/>
        </w:rPr>
        <w:t>2.5 作品完成度</w:t>
      </w:r>
    </w:p>
    <w:p>
      <w:r>
        <w:rPr>
          <w:rFonts w:ascii="Times New Roman" w:hAnsi="Times New Roman" w:eastAsia="宋体"/>
          <w:b/>
          <w:sz w:val="24"/>
        </w:rPr>
        <w:t>已完成</w:t>
      </w:r>
      <w:r>
        <w:rPr>
          <w:rFonts w:ascii="Times New Roman" w:hAnsi="Times New Roman" w:eastAsia="宋体"/>
          <w:b w:val="0"/>
          <w:sz w:val="24"/>
        </w:rPr>
        <w:t>：四角色工作台与权限体系；多源上报（文字/语音/图片）与AI工单生成；责任智能匹配与人工审核派单；整改状态机闭环（含整改照片提交、退回、延期）；超期自动预警与督办清单；ECharts安全看板；AI对话助手（进度/统计/规范问答/周报）；按风险等级AI周报与Word导出；邮箱验证码注册登录；49条规范知识库与向量检索；通义千问真实AI接入与内置模拟双引擎；全流程自动化测试12项通过。</w:t>
      </w:r>
    </w:p>
    <w:p>
      <w:r>
        <w:rPr>
          <w:rFonts w:ascii="Times New Roman" w:hAnsi="Times New Roman" w:eastAsia="宋体"/>
          <w:b/>
          <w:sz w:val="24"/>
        </w:rPr>
        <w:t>存在不足</w:t>
      </w:r>
      <w:r>
        <w:rPr>
          <w:rFonts w:ascii="Times New Roman" w:hAnsi="Times New Roman" w:eastAsia="宋体"/>
          <w:b w:val="0"/>
          <w:sz w:val="24"/>
        </w:rPr>
        <w:t>：手机号短信注册通道尚未开通（接口已预留，需短信服务审批）；语音转写在真实模式下依赖ASR模型开通情况；界面以桌面浏览器为主，移动端为响应式适配而非独立App；演示项目数据（分包、人员、制度）为基于公开项目提炼的合理虚构。</w:t>
      </w:r>
    </w:p>
    <w:p>
      <w:r>
        <w:rPr>
          <w:rFonts w:ascii="Times New Roman" w:hAnsi="Times New Roman" w:eastAsia="宋体"/>
          <w:b/>
          <w:sz w:val="24"/>
        </w:rPr>
        <w:t>后续优化方向</w:t>
      </w:r>
      <w:r>
        <w:rPr>
          <w:rFonts w:ascii="Times New Roman" w:hAnsi="Times New Roman" w:eastAsia="宋体"/>
          <w:b w:val="0"/>
          <w:sz w:val="24"/>
        </w:rPr>
        <w:t>：接入项目IoT/视频监控实现自动巡检上报；增加统计分析与隐患趋势预测；小程序端与消息推送（工单到达即时提醒）；多项目SaaS化与组织架构管理。</w:t>
      </w:r>
    </w:p>
    <w:p>
      <w:pPr>
        <w:spacing w:before="320"/>
      </w:pPr>
      <w:r>
        <w:rPr>
          <w:rFonts w:ascii="Times New Roman" w:hAnsi="Times New Roman" w:eastAsia="黑体"/>
          <w:b/>
          <w:color w:val="1D5BD8"/>
          <w:sz w:val="30"/>
        </w:rPr>
        <w:t>3. 演示示例</w:t>
      </w:r>
    </w:p>
    <w:p>
      <w:pPr>
        <w:spacing w:before="200"/>
      </w:pPr>
      <w:r>
        <w:rPr>
          <w:rFonts w:ascii="Times New Roman" w:hAnsi="Times New Roman" w:eastAsia="黑体"/>
          <w:b/>
          <w:color w:val="1D5BD8"/>
          <w:sz w:val="26"/>
        </w:rPr>
        <w:t>3.1 访问方式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访问地址：http://127.0.0.1:8000 （本地运行；公网部署后更新）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测试账号（密码均为 `zhuan@123`）：</w:t>
      </w:r>
    </w:p>
    <w:p>
      <w:r>
        <w:rPr>
          <w:rFonts w:ascii="Times New Roman" w:hAnsi="Times New Roman" w:eastAsia="宋体"/>
          <w:b w:val="0"/>
          <w:sz w:val="24"/>
        </w:rPr>
        <w:t xml:space="preserve">  - 安全员（上报/审核/复查/周报）：`zhangmin`</w:t>
      </w:r>
    </w:p>
    <w:p>
      <w:r>
        <w:rPr>
          <w:rFonts w:ascii="Times New Roman" w:hAnsi="Times New Roman" w:eastAsia="宋体"/>
          <w:b w:val="0"/>
          <w:sz w:val="24"/>
        </w:rPr>
        <w:t xml:space="preserve">  - 安全总监（看板/周报/重大风险复核）：`liqiang`</w:t>
      </w:r>
    </w:p>
    <w:p>
      <w:r>
        <w:rPr>
          <w:rFonts w:ascii="Times New Roman" w:hAnsi="Times New Roman" w:eastAsia="宋体"/>
          <w:b w:val="0"/>
          <w:sz w:val="24"/>
        </w:rPr>
        <w:t xml:space="preserve">  - 项目经理（看板/周报）：`wangjianguo`</w:t>
      </w:r>
    </w:p>
    <w:p>
      <w:r>
        <w:rPr>
          <w:rFonts w:ascii="Times New Roman" w:hAnsi="Times New Roman" w:eastAsia="宋体"/>
          <w:b w:val="0"/>
          <w:sz w:val="24"/>
        </w:rPr>
        <w:t xml:space="preserve">  - 分包责任人（接单/整改）：`zeren01` ~ `zeren06`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也可在登录页自行注册（邮箱验证码），注册时可选择角色：安全员 / 安全总监 / 项目经理 / 分包责任人（需选择所属分包单位），新账号自动进入对应角色的专属工作台；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建议测试问题：①直接提交"3号楼12层东侧临边防护栏杆缺失，旁边有工人在作业"看AI生成工单；②在AI助手中输入"3号楼12层的隐患进度"；③在AI助手中输入"临边防护有哪些规范要求"。</w:t>
      </w:r>
    </w:p>
    <w:p>
      <w:pPr>
        <w:spacing w:before="200"/>
      </w:pPr>
      <w:r>
        <w:rPr>
          <w:rFonts w:ascii="Times New Roman" w:hAnsi="Times New Roman" w:eastAsia="黑体"/>
          <w:b/>
          <w:color w:val="1D5BD8"/>
          <w:sz w:val="26"/>
        </w:rPr>
        <w:t>3.2 案例展示</w:t>
      </w:r>
    </w:p>
    <w:p>
      <w:r>
        <w:rPr>
          <w:rFonts w:ascii="Times New Roman" w:hAnsi="Times New Roman" w:eastAsia="宋体"/>
          <w:b/>
          <w:sz w:val="24"/>
        </w:rPr>
        <w:t>案例1：拍照/文字上报 → AI生成工单</w:t>
      </w:r>
    </w:p>
    <w:p>
      <w:r>
        <w:rPr>
          <w:rFonts w:ascii="Times New Roman" w:hAnsi="Times New Roman" w:eastAsia="宋体"/>
          <w:b w:val="0"/>
          <w:sz w:val="24"/>
        </w:rPr>
        <w:t>安全员在"隐患上报"页提交隐患描述 → 弹窗完整展示AI四步处理（信息抽取→知识检索→风险定级→责任匹配），含匹配到的规范条款、推荐责任人与理由 → 确认后工单进入"待审核"。</w:t>
      </w:r>
    </w:p>
    <w:p>
      <w:r>
        <w:rPr>
          <w:rFonts w:ascii="Times New Roman" w:hAnsi="Times New Roman" w:eastAsia="宋体"/>
          <w:b w:val="0"/>
          <w:sz w:val="24"/>
        </w:rPr>
        <w:t>【截图位：AI处理结果弹窗】</w:t>
      </w:r>
    </w:p>
    <w:p>
      <w:r>
        <w:rPr>
          <w:rFonts w:ascii="Times New Roman" w:hAnsi="Times New Roman" w:eastAsia="宋体"/>
          <w:b/>
          <w:sz w:val="24"/>
        </w:rPr>
        <w:t>案例2：审核派单 → 整改 → 复查闭环</w:t>
      </w:r>
    </w:p>
    <w:p>
      <w:r>
        <w:rPr>
          <w:rFonts w:ascii="Times New Roman" w:hAnsi="Times New Roman" w:eastAsia="宋体"/>
          <w:b w:val="0"/>
          <w:sz w:val="24"/>
        </w:rPr>
        <w:t>安全员在"整改工单"打开待审核工单，可改派责任人 → 审核通过自动派发；分包责任人登录后开始整改、上传整改照片、提交复查；安全员复查合格闭环，全过程在流转时间线留痕。</w:t>
      </w:r>
    </w:p>
    <w:p>
      <w:r>
        <w:rPr>
          <w:rFonts w:ascii="Times New Roman" w:hAnsi="Times New Roman" w:eastAsia="宋体"/>
          <w:b w:val="0"/>
          <w:sz w:val="24"/>
        </w:rPr>
        <w:t>【截图位：工单详情抽屉（含流转时间线与整改照片）】</w:t>
      </w:r>
    </w:p>
    <w:p>
      <w:r>
        <w:rPr>
          <w:rFonts w:ascii="Times New Roman" w:hAnsi="Times New Roman" w:eastAsia="宋体"/>
          <w:b/>
          <w:sz w:val="24"/>
        </w:rPr>
        <w:t>案例3：AI助手与安全周报</w:t>
      </w:r>
    </w:p>
    <w:p>
      <w:r>
        <w:rPr>
          <w:rFonts w:ascii="Times New Roman" w:hAnsi="Times New Roman" w:eastAsia="宋体"/>
          <w:b w:val="0"/>
          <w:sz w:val="24"/>
        </w:rPr>
        <w:t>AI助手中输入"3号楼12层的隐患进度"，秒回当前状态与最近流转记录；输入"生成安全周报"，按风险等级汇总本周概况、整改进展、重点关注与管理建议，并可导出Word。</w:t>
      </w:r>
    </w:p>
    <w:p>
      <w:r>
        <w:rPr>
          <w:rFonts w:ascii="Times New Roman" w:hAnsi="Times New Roman" w:eastAsia="宋体"/>
          <w:b w:val="0"/>
          <w:sz w:val="24"/>
        </w:rPr>
        <w:t>【截图位：AI对话查进度 / 周报页】</w:t>
      </w:r>
    </w:p>
    <w:p>
      <w:pPr>
        <w:spacing w:before="320"/>
      </w:pPr>
      <w:r>
        <w:rPr>
          <w:rFonts w:ascii="Times New Roman" w:hAnsi="Times New Roman" w:eastAsia="黑体"/>
          <w:b/>
          <w:color w:val="1D5BD8"/>
          <w:sz w:val="30"/>
        </w:rPr>
        <w:t>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成员</w:t>
            </w:r>
          </w:p>
        </w:tc>
        <w:tc>
          <w:tcPr>
            <w:tcW w:type="dxa" w:w="441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职责分工与主要贡献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【成员1】</w:t>
            </w:r>
          </w:p>
        </w:tc>
        <w:tc>
          <w:tcPr>
            <w:tcW w:type="dxa" w:w="44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【待填写：如 需求调研/产品设计/Prompt设计/测试】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【成员2】</w:t>
            </w:r>
          </w:p>
        </w:tc>
        <w:tc>
          <w:tcPr>
            <w:tcW w:type="dxa" w:w="44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【待填写：如 前端开发/界面设计】</w:t>
            </w:r>
          </w:p>
        </w:tc>
      </w:tr>
      <w:tr>
        <w:tc>
          <w:tcPr>
            <w:tcW w:type="dxa" w:w="44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【成员3】</w:t>
            </w:r>
          </w:p>
        </w:tc>
        <w:tc>
          <w:tcPr>
            <w:tcW w:type="dxa" w:w="441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【待填写：如 后端与Agent开发/数据库设计】</w:t>
            </w:r>
          </w:p>
        </w:tc>
      </w:tr>
    </w:tbl>
    <w:p/>
    <w:p>
      <w:r>
        <w:rPr>
          <w:rFonts w:ascii="Times New Roman" w:hAnsi="Times New Roman" w:eastAsia="宋体"/>
          <w:b w:val="0"/>
          <w:color w:val="7A869C"/>
          <w:sz w:val="21"/>
        </w:rPr>
        <w:t>说明：本项目开发过程由团队成员与AI编程智能体（ZCode）人机协同完成，成员负责人机协同履历表另有提交。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