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77C64" w14:textId="77777777" w:rsidR="00510B86" w:rsidRPr="00BC5B87" w:rsidRDefault="001D6B19" w:rsidP="00BC5B87">
      <w:pPr>
        <w:jc w:val="center"/>
        <w:rPr>
          <w:sz w:val="40"/>
          <w:szCs w:val="40"/>
        </w:rPr>
      </w:pPr>
      <w:r>
        <w:rPr>
          <w:noProof/>
          <w:sz w:val="40"/>
          <w:szCs w:val="40"/>
          <w:lang w:val="en-PH" w:eastAsia="en-PH"/>
        </w:rPr>
        <w:object w:dxaOrig="1440" w:dyaOrig="1440" w14:anchorId="1C9A27A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166pt;margin-top:-36.25pt;width:104pt;height:104pt;z-index:251658240;visibility:visible;mso-wrap-edited:f">
            <v:imagedata r:id="rId4" o:title=""/>
          </v:shape>
          <o:OLEObject Type="Embed" ProgID="Word.Picture.8" ShapeID="_x0000_s1026" DrawAspect="Content" ObjectID="_1720592987" r:id="rId5"/>
        </w:object>
      </w:r>
    </w:p>
    <w:p w14:paraId="45FC0F6C" w14:textId="77777777" w:rsidR="00510B86" w:rsidRPr="00BC5B87" w:rsidRDefault="00510B86" w:rsidP="00BC5B87">
      <w:pPr>
        <w:jc w:val="center"/>
        <w:rPr>
          <w:sz w:val="40"/>
          <w:szCs w:val="40"/>
        </w:rPr>
      </w:pPr>
    </w:p>
    <w:p w14:paraId="71E88F41" w14:textId="77777777" w:rsidR="00510B86" w:rsidRPr="00BC5B87" w:rsidRDefault="00510B86" w:rsidP="00BC5B87">
      <w:pPr>
        <w:jc w:val="center"/>
        <w:rPr>
          <w:sz w:val="40"/>
          <w:szCs w:val="40"/>
        </w:rPr>
      </w:pPr>
    </w:p>
    <w:p w14:paraId="01CC9579" w14:textId="77777777" w:rsidR="00510B86" w:rsidRPr="00BE4513" w:rsidRDefault="00510B86" w:rsidP="00BC5B87">
      <w:pPr>
        <w:jc w:val="center"/>
        <w:rPr>
          <w:szCs w:val="40"/>
        </w:rPr>
      </w:pPr>
    </w:p>
    <w:p w14:paraId="2AA868E4" w14:textId="77777777" w:rsidR="00510B86" w:rsidRPr="00BE4513" w:rsidRDefault="00510B86" w:rsidP="00BC5B87">
      <w:pPr>
        <w:jc w:val="center"/>
        <w:rPr>
          <w:sz w:val="36"/>
          <w:szCs w:val="40"/>
          <w:lang w:val="en-PH"/>
        </w:rPr>
      </w:pPr>
      <w:r w:rsidRPr="00BE4513">
        <w:rPr>
          <w:sz w:val="36"/>
          <w:szCs w:val="40"/>
          <w:lang w:val="en-PH"/>
        </w:rPr>
        <w:t>Republic of the Philippines</w:t>
      </w:r>
    </w:p>
    <w:p w14:paraId="19CCB837" w14:textId="77777777" w:rsidR="00510B86" w:rsidRPr="00BE4513" w:rsidRDefault="00510B86" w:rsidP="00BC5B87">
      <w:pPr>
        <w:jc w:val="center"/>
        <w:rPr>
          <w:b/>
          <w:sz w:val="36"/>
          <w:szCs w:val="40"/>
          <w:lang w:val="en-PH"/>
        </w:rPr>
      </w:pPr>
      <w:r w:rsidRPr="00BE4513">
        <w:rPr>
          <w:b/>
          <w:sz w:val="36"/>
          <w:szCs w:val="40"/>
          <w:lang w:val="en-PH"/>
        </w:rPr>
        <w:t>COMMISSION ON AUDIT</w:t>
      </w:r>
    </w:p>
    <w:p w14:paraId="5DC3D119" w14:textId="77777777" w:rsidR="00510B86" w:rsidRPr="00BE4513" w:rsidRDefault="00510B86" w:rsidP="00BC5B87">
      <w:pPr>
        <w:jc w:val="center"/>
        <w:rPr>
          <w:sz w:val="36"/>
          <w:szCs w:val="40"/>
          <w:lang w:val="en-PH"/>
        </w:rPr>
      </w:pPr>
      <w:r w:rsidRPr="00BE4513">
        <w:rPr>
          <w:sz w:val="36"/>
          <w:szCs w:val="40"/>
          <w:lang w:val="en-PH"/>
        </w:rPr>
        <w:t>Quezon City</w:t>
      </w:r>
    </w:p>
    <w:p w14:paraId="3C3991FC" w14:textId="77777777" w:rsidR="00510B86" w:rsidRPr="00BC5B87" w:rsidRDefault="00510B86" w:rsidP="00BC5B87">
      <w:pPr>
        <w:jc w:val="center"/>
        <w:rPr>
          <w:b/>
          <w:sz w:val="40"/>
          <w:szCs w:val="40"/>
          <w:lang w:val="en-PH"/>
        </w:rPr>
      </w:pPr>
    </w:p>
    <w:p w14:paraId="57B1345F" w14:textId="77777777" w:rsidR="00510B86" w:rsidRPr="00BC5B87" w:rsidRDefault="00510B86" w:rsidP="00BC5B87">
      <w:pPr>
        <w:jc w:val="center"/>
        <w:rPr>
          <w:b/>
          <w:sz w:val="40"/>
          <w:szCs w:val="40"/>
          <w:lang w:val="en-PH"/>
        </w:rPr>
      </w:pPr>
    </w:p>
    <w:p w14:paraId="4432FEFF" w14:textId="77777777" w:rsidR="00510B86" w:rsidRPr="00BC5B87" w:rsidRDefault="00510B86" w:rsidP="00BC5B87">
      <w:pPr>
        <w:jc w:val="center"/>
        <w:rPr>
          <w:b/>
          <w:sz w:val="40"/>
          <w:szCs w:val="40"/>
          <w:lang w:val="en-PH"/>
        </w:rPr>
      </w:pPr>
    </w:p>
    <w:p w14:paraId="736D5859" w14:textId="77777777" w:rsidR="00510B86" w:rsidRPr="00BC5B87" w:rsidRDefault="00510B86" w:rsidP="00BC5B87">
      <w:pPr>
        <w:jc w:val="center"/>
        <w:rPr>
          <w:b/>
          <w:sz w:val="44"/>
          <w:szCs w:val="44"/>
          <w:lang w:val="en-PH"/>
        </w:rPr>
      </w:pPr>
      <w:r w:rsidRPr="00BC5B87">
        <w:rPr>
          <w:b/>
          <w:sz w:val="44"/>
          <w:szCs w:val="44"/>
          <w:lang w:val="en-PH"/>
        </w:rPr>
        <w:t>ANNUAL AUDIT REPORT</w:t>
      </w:r>
    </w:p>
    <w:p w14:paraId="44E334C2" w14:textId="77777777" w:rsidR="00510B86" w:rsidRPr="00BC5B87" w:rsidRDefault="00510B86" w:rsidP="00BC5B87">
      <w:pPr>
        <w:jc w:val="center"/>
        <w:rPr>
          <w:b/>
          <w:sz w:val="40"/>
          <w:szCs w:val="40"/>
          <w:lang w:val="en-PH"/>
        </w:rPr>
      </w:pPr>
    </w:p>
    <w:p w14:paraId="5B6BDC01" w14:textId="77777777" w:rsidR="00510B86" w:rsidRPr="00BC5B87" w:rsidRDefault="00510B86" w:rsidP="00BC5B87">
      <w:pPr>
        <w:jc w:val="center"/>
        <w:rPr>
          <w:b/>
          <w:sz w:val="40"/>
          <w:szCs w:val="40"/>
          <w:lang w:val="en-PH"/>
        </w:rPr>
      </w:pPr>
      <w:r w:rsidRPr="00BC5B87">
        <w:rPr>
          <w:b/>
          <w:sz w:val="40"/>
          <w:szCs w:val="40"/>
          <w:lang w:val="en-PH"/>
        </w:rPr>
        <w:t>on the</w:t>
      </w:r>
    </w:p>
    <w:p w14:paraId="53E3F0EC" w14:textId="77777777" w:rsidR="00510B86" w:rsidRPr="00BC5B87" w:rsidRDefault="00510B86" w:rsidP="00BC5B87">
      <w:pPr>
        <w:jc w:val="center"/>
        <w:rPr>
          <w:b/>
          <w:sz w:val="40"/>
          <w:szCs w:val="40"/>
          <w:lang w:val="en-PH"/>
        </w:rPr>
      </w:pPr>
    </w:p>
    <w:p w14:paraId="6A9E706A" w14:textId="417517CD" w:rsidR="00510B86" w:rsidRDefault="00D40096" w:rsidP="00BC5B87">
      <w:pPr>
        <w:jc w:val="center"/>
        <w:rPr>
          <w:b/>
          <w:sz w:val="44"/>
          <w:szCs w:val="44"/>
          <w:lang w:val="en-PH"/>
        </w:rPr>
      </w:pPr>
      <w:r>
        <w:rPr>
          <w:b/>
          <w:sz w:val="44"/>
          <w:szCs w:val="44"/>
          <w:lang w:val="en-PH"/>
        </w:rPr>
        <w:t xml:space="preserve">CITY OF </w:t>
      </w:r>
      <w:r w:rsidR="00090086">
        <w:rPr>
          <w:b/>
          <w:sz w:val="44"/>
          <w:szCs w:val="44"/>
          <w:lang w:val="en-PH"/>
        </w:rPr>
        <w:t>MANILA</w:t>
      </w:r>
    </w:p>
    <w:p w14:paraId="36F60371" w14:textId="77777777" w:rsidR="003A735E" w:rsidRPr="00BC5B87" w:rsidRDefault="003A735E" w:rsidP="00BC5B87">
      <w:pPr>
        <w:jc w:val="center"/>
        <w:rPr>
          <w:b/>
          <w:sz w:val="44"/>
          <w:szCs w:val="44"/>
          <w:lang w:val="en-PH"/>
        </w:rPr>
      </w:pPr>
    </w:p>
    <w:p w14:paraId="5B4B74D0" w14:textId="77777777" w:rsidR="00510B86" w:rsidRPr="00BC5B87" w:rsidRDefault="00510B86" w:rsidP="00BC5B87">
      <w:pPr>
        <w:tabs>
          <w:tab w:val="left" w:pos="2298"/>
        </w:tabs>
        <w:jc w:val="center"/>
        <w:rPr>
          <w:sz w:val="40"/>
          <w:szCs w:val="40"/>
        </w:rPr>
      </w:pPr>
    </w:p>
    <w:p w14:paraId="78CD3563" w14:textId="77777777" w:rsidR="00510B86" w:rsidRPr="00BC5B87" w:rsidRDefault="00510B86" w:rsidP="00BC5B87">
      <w:pPr>
        <w:tabs>
          <w:tab w:val="left" w:pos="2298"/>
        </w:tabs>
        <w:jc w:val="center"/>
        <w:rPr>
          <w:sz w:val="40"/>
          <w:szCs w:val="40"/>
        </w:rPr>
      </w:pPr>
    </w:p>
    <w:p w14:paraId="73861165" w14:textId="77777777" w:rsidR="00510B86" w:rsidRPr="00BC5B87" w:rsidRDefault="00510B86" w:rsidP="00BC5B87">
      <w:pPr>
        <w:tabs>
          <w:tab w:val="left" w:pos="2298"/>
        </w:tabs>
        <w:jc w:val="center"/>
        <w:rPr>
          <w:sz w:val="40"/>
          <w:szCs w:val="40"/>
        </w:rPr>
      </w:pPr>
    </w:p>
    <w:p w14:paraId="54F1DB8E" w14:textId="77777777" w:rsidR="00510B86" w:rsidRDefault="00510B86" w:rsidP="00BC5B87">
      <w:pPr>
        <w:tabs>
          <w:tab w:val="left" w:pos="2298"/>
        </w:tabs>
        <w:jc w:val="center"/>
        <w:rPr>
          <w:sz w:val="40"/>
          <w:szCs w:val="40"/>
        </w:rPr>
      </w:pPr>
    </w:p>
    <w:p w14:paraId="08B0F470" w14:textId="77777777" w:rsidR="00702ED3" w:rsidRDefault="00702ED3" w:rsidP="00BC5B87">
      <w:pPr>
        <w:tabs>
          <w:tab w:val="left" w:pos="2298"/>
        </w:tabs>
        <w:jc w:val="center"/>
        <w:rPr>
          <w:sz w:val="40"/>
          <w:szCs w:val="40"/>
        </w:rPr>
      </w:pPr>
    </w:p>
    <w:p w14:paraId="5D80A8A2" w14:textId="77777777" w:rsidR="00510B86" w:rsidRDefault="00510B86" w:rsidP="00BC5B87">
      <w:pPr>
        <w:tabs>
          <w:tab w:val="left" w:pos="2298"/>
        </w:tabs>
        <w:jc w:val="center"/>
        <w:rPr>
          <w:sz w:val="40"/>
          <w:szCs w:val="40"/>
        </w:rPr>
      </w:pPr>
    </w:p>
    <w:p w14:paraId="44828DEA" w14:textId="77777777" w:rsidR="00BE4513" w:rsidRDefault="00BE4513" w:rsidP="00BC5B87">
      <w:pPr>
        <w:tabs>
          <w:tab w:val="left" w:pos="2298"/>
        </w:tabs>
        <w:jc w:val="center"/>
        <w:rPr>
          <w:sz w:val="40"/>
          <w:szCs w:val="40"/>
        </w:rPr>
      </w:pPr>
    </w:p>
    <w:p w14:paraId="2BD224B9" w14:textId="77777777" w:rsidR="00510B86" w:rsidRPr="00BC5B87" w:rsidRDefault="00510B86" w:rsidP="00BC5B87">
      <w:pPr>
        <w:tabs>
          <w:tab w:val="left" w:pos="2298"/>
        </w:tabs>
        <w:jc w:val="center"/>
        <w:rPr>
          <w:sz w:val="40"/>
          <w:szCs w:val="40"/>
        </w:rPr>
      </w:pPr>
    </w:p>
    <w:p w14:paraId="37D786D4" w14:textId="77777777" w:rsidR="00510B86" w:rsidRPr="00BC5B87" w:rsidRDefault="00510B86" w:rsidP="00BC5B87">
      <w:pPr>
        <w:tabs>
          <w:tab w:val="left" w:pos="2298"/>
        </w:tabs>
        <w:jc w:val="center"/>
        <w:rPr>
          <w:sz w:val="40"/>
          <w:szCs w:val="40"/>
        </w:rPr>
      </w:pPr>
    </w:p>
    <w:p w14:paraId="473EFDAA" w14:textId="4FD47A8C" w:rsidR="00545EA0" w:rsidRPr="00545EA0" w:rsidRDefault="00510B86" w:rsidP="00545EA0">
      <w:pPr>
        <w:jc w:val="center"/>
        <w:rPr>
          <w:b/>
          <w:sz w:val="40"/>
          <w:szCs w:val="40"/>
          <w:lang w:val="en-PH"/>
        </w:rPr>
      </w:pPr>
      <w:r w:rsidRPr="00BC5B87">
        <w:rPr>
          <w:b/>
          <w:sz w:val="40"/>
          <w:szCs w:val="40"/>
          <w:lang w:val="en-PH"/>
        </w:rPr>
        <w:t>For</w:t>
      </w:r>
      <w:r w:rsidR="00E4798F">
        <w:rPr>
          <w:b/>
          <w:sz w:val="40"/>
          <w:szCs w:val="40"/>
          <w:lang w:val="en-PH"/>
        </w:rPr>
        <w:t xml:space="preserve"> the Year Ended December 31, 202</w:t>
      </w:r>
      <w:r w:rsidR="001D4C5A">
        <w:rPr>
          <w:b/>
          <w:sz w:val="40"/>
          <w:szCs w:val="40"/>
          <w:lang w:val="en-PH"/>
        </w:rPr>
        <w:t>1</w:t>
      </w:r>
    </w:p>
    <w:sectPr w:rsidR="00545EA0" w:rsidRPr="00545EA0" w:rsidSect="00BC5B87">
      <w:pgSz w:w="12240" w:h="15840" w:code="1"/>
      <w:pgMar w:top="1440" w:right="1440" w:bottom="1440" w:left="2160" w:header="720" w:footer="720" w:gutter="0"/>
      <w:cols w:space="720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4UsOgaaR6I/0KA9nrc0oqYWlQsThSbTDn/H8dBfRAladeUVBlnVSbRwAgmU+5ehu/FrToWKQC4JnXKdB5v8EZw==" w:salt="DPRYGxr1KLLJmF+w/M928g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B81"/>
    <w:rsid w:val="0002667A"/>
    <w:rsid w:val="00090086"/>
    <w:rsid w:val="000E2BEA"/>
    <w:rsid w:val="001027AE"/>
    <w:rsid w:val="001A52AE"/>
    <w:rsid w:val="001D1662"/>
    <w:rsid w:val="001D4C5A"/>
    <w:rsid w:val="001D6B19"/>
    <w:rsid w:val="001F6610"/>
    <w:rsid w:val="00200A49"/>
    <w:rsid w:val="00211D78"/>
    <w:rsid w:val="00294553"/>
    <w:rsid w:val="002B4BF5"/>
    <w:rsid w:val="002F129E"/>
    <w:rsid w:val="00306A0C"/>
    <w:rsid w:val="00324412"/>
    <w:rsid w:val="003A735E"/>
    <w:rsid w:val="00451A4F"/>
    <w:rsid w:val="00510B86"/>
    <w:rsid w:val="005229BF"/>
    <w:rsid w:val="00526C72"/>
    <w:rsid w:val="00533108"/>
    <w:rsid w:val="00545EA0"/>
    <w:rsid w:val="00553C11"/>
    <w:rsid w:val="005B058A"/>
    <w:rsid w:val="006640BA"/>
    <w:rsid w:val="00702ED3"/>
    <w:rsid w:val="007346DA"/>
    <w:rsid w:val="007410C4"/>
    <w:rsid w:val="00774A04"/>
    <w:rsid w:val="007865A0"/>
    <w:rsid w:val="007B07F3"/>
    <w:rsid w:val="00852F0C"/>
    <w:rsid w:val="00865630"/>
    <w:rsid w:val="008B561D"/>
    <w:rsid w:val="00A056CE"/>
    <w:rsid w:val="00A13D9E"/>
    <w:rsid w:val="00A7479C"/>
    <w:rsid w:val="00AA5B81"/>
    <w:rsid w:val="00B96A55"/>
    <w:rsid w:val="00BC5B87"/>
    <w:rsid w:val="00BE4513"/>
    <w:rsid w:val="00C12548"/>
    <w:rsid w:val="00C43431"/>
    <w:rsid w:val="00C52638"/>
    <w:rsid w:val="00D40096"/>
    <w:rsid w:val="00DD67E9"/>
    <w:rsid w:val="00E37329"/>
    <w:rsid w:val="00E4454D"/>
    <w:rsid w:val="00E4798F"/>
    <w:rsid w:val="00E93671"/>
    <w:rsid w:val="00EC131C"/>
    <w:rsid w:val="00F24144"/>
    <w:rsid w:val="00F3712A"/>
    <w:rsid w:val="00F4126B"/>
    <w:rsid w:val="00F463A8"/>
    <w:rsid w:val="00FB3B3A"/>
    <w:rsid w:val="00FC7CF0"/>
    <w:rsid w:val="00FE5A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4F250D9"/>
  <w15:docId w15:val="{5AECE30F-0DDE-4E7B-A0E9-077C0E69B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A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52F0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2F0C"/>
    <w:rPr>
      <w:rFonts w:ascii="Segoe UI" w:eastAsia="Times New Roman" w:hAnsi="Segoe UI" w:cs="Segoe UI"/>
      <w:sz w:val="18"/>
      <w:szCs w:val="18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Cover</vt:lpstr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</dc:title>
  <dc:subject/>
  <dc:creator>COA - City of Manila</dc:creator>
  <cp:keywords/>
  <dc:description/>
  <cp:lastModifiedBy>Riziel C. Garcia</cp:lastModifiedBy>
  <cp:revision>5</cp:revision>
  <cp:lastPrinted>2021-08-25T07:00:00Z</cp:lastPrinted>
  <dcterms:created xsi:type="dcterms:W3CDTF">2022-06-10T05:27:00Z</dcterms:created>
  <dcterms:modified xsi:type="dcterms:W3CDTF">2022-07-29T01:43:00Z</dcterms:modified>
</cp:coreProperties>
</file>