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3395D" w14:textId="77777777" w:rsidR="0069601F" w:rsidRPr="00A9195C" w:rsidRDefault="00C416D6" w:rsidP="005D0BB6">
      <w:pPr>
        <w:pStyle w:val="Subtitle"/>
        <w:jc w:val="center"/>
        <w:rPr>
          <w:rFonts w:ascii="Arial" w:hAnsi="Arial" w:cs="Arial"/>
          <w:sz w:val="22"/>
          <w:szCs w:val="22"/>
        </w:rPr>
      </w:pPr>
      <w:bookmarkStart w:id="0" w:name="OLE_LINK1"/>
      <w:r w:rsidRPr="00A9195C">
        <w:rPr>
          <w:rFonts w:ascii="Arial" w:hAnsi="Arial" w:cs="Arial"/>
          <w:sz w:val="22"/>
          <w:szCs w:val="22"/>
        </w:rPr>
        <w:t>STATUS OF IMPLEMENTATION OF PRIOR YEARS’ AUDIT RECOMMENDATIONS</w:t>
      </w:r>
    </w:p>
    <w:p w14:paraId="534C7E40" w14:textId="77777777" w:rsidR="0069601F" w:rsidRPr="005D0BB6" w:rsidRDefault="0069601F" w:rsidP="008B0ECE">
      <w:pPr>
        <w:pStyle w:val="Subtitle"/>
        <w:rPr>
          <w:rFonts w:ascii="Arial" w:hAnsi="Arial" w:cs="Arial"/>
          <w:sz w:val="22"/>
          <w:szCs w:val="22"/>
        </w:rPr>
      </w:pPr>
    </w:p>
    <w:p w14:paraId="38943272" w14:textId="3A602F3B" w:rsidR="0069601F" w:rsidRPr="00A9195C" w:rsidRDefault="00C416D6" w:rsidP="008B0ECE">
      <w:pPr>
        <w:spacing w:after="0" w:line="240" w:lineRule="auto"/>
        <w:jc w:val="both"/>
        <w:rPr>
          <w:rFonts w:ascii="Arial" w:hAnsi="Arial" w:cs="Arial"/>
        </w:rPr>
      </w:pPr>
      <w:r w:rsidRPr="00A9195C">
        <w:rPr>
          <w:rFonts w:ascii="Arial" w:hAnsi="Arial" w:cs="Arial"/>
        </w:rPr>
        <w:t>Of the 5</w:t>
      </w:r>
      <w:r w:rsidR="00956AFF" w:rsidRPr="009B4665">
        <w:rPr>
          <w:rFonts w:ascii="Arial" w:hAnsi="Arial" w:cs="Arial"/>
        </w:rPr>
        <w:t>3</w:t>
      </w:r>
      <w:r w:rsidRPr="00A9195C">
        <w:rPr>
          <w:rFonts w:ascii="Arial" w:hAnsi="Arial" w:cs="Arial"/>
        </w:rPr>
        <w:t xml:space="preserve"> prior years’ audit recommendations contained in the CYs 2017, 2018, 2019, 2020 and 2021 Annual Audit Reports, </w:t>
      </w:r>
      <w:r w:rsidR="003F6600" w:rsidRPr="00A9195C">
        <w:rPr>
          <w:rFonts w:ascii="Arial" w:hAnsi="Arial" w:cs="Arial"/>
        </w:rPr>
        <w:t>eight</w:t>
      </w:r>
      <w:r w:rsidRPr="00A9195C">
        <w:rPr>
          <w:rFonts w:ascii="Arial" w:hAnsi="Arial" w:cs="Arial"/>
        </w:rPr>
        <w:t xml:space="preserve"> or 1</w:t>
      </w:r>
      <w:r w:rsidR="003F6600" w:rsidRPr="00A9195C">
        <w:rPr>
          <w:rFonts w:ascii="Arial" w:hAnsi="Arial" w:cs="Arial"/>
        </w:rPr>
        <w:t>5.</w:t>
      </w:r>
      <w:r w:rsidR="00435E4B" w:rsidRPr="005D0BB6">
        <w:rPr>
          <w:rFonts w:ascii="Arial" w:hAnsi="Arial" w:cs="Arial"/>
        </w:rPr>
        <w:t>10</w:t>
      </w:r>
      <w:r w:rsidRPr="00A9195C">
        <w:rPr>
          <w:rFonts w:ascii="Arial" w:hAnsi="Arial" w:cs="Arial"/>
        </w:rPr>
        <w:t xml:space="preserve"> per cent were fully implemented, 2</w:t>
      </w:r>
      <w:r w:rsidR="006435F2" w:rsidRPr="00A9195C">
        <w:rPr>
          <w:rFonts w:ascii="Arial" w:hAnsi="Arial" w:cs="Arial"/>
        </w:rPr>
        <w:t>7</w:t>
      </w:r>
      <w:r w:rsidRPr="00A9195C">
        <w:rPr>
          <w:rFonts w:ascii="Arial" w:hAnsi="Arial" w:cs="Arial"/>
        </w:rPr>
        <w:t xml:space="preserve"> or</w:t>
      </w:r>
      <w:r w:rsidR="00AE3D1E">
        <w:rPr>
          <w:rFonts w:ascii="Arial" w:hAnsi="Arial" w:cs="Arial"/>
        </w:rPr>
        <w:t xml:space="preserve">        </w:t>
      </w:r>
      <w:r w:rsidRPr="00A9195C">
        <w:rPr>
          <w:rFonts w:ascii="Arial" w:hAnsi="Arial" w:cs="Arial"/>
        </w:rPr>
        <w:t>5</w:t>
      </w:r>
      <w:r w:rsidR="003F6600" w:rsidRPr="00A9195C">
        <w:rPr>
          <w:rFonts w:ascii="Arial" w:hAnsi="Arial" w:cs="Arial"/>
        </w:rPr>
        <w:t>0.9</w:t>
      </w:r>
      <w:r w:rsidR="006435F2" w:rsidRPr="00A9195C">
        <w:rPr>
          <w:rFonts w:ascii="Arial" w:hAnsi="Arial" w:cs="Arial"/>
        </w:rPr>
        <w:t>4</w:t>
      </w:r>
      <w:r w:rsidRPr="00A9195C">
        <w:rPr>
          <w:rFonts w:ascii="Arial" w:hAnsi="Arial" w:cs="Arial"/>
        </w:rPr>
        <w:t xml:space="preserve"> per cent were partially implemented and 1</w:t>
      </w:r>
      <w:r w:rsidR="006435F2" w:rsidRPr="00A9195C">
        <w:rPr>
          <w:rFonts w:ascii="Arial" w:hAnsi="Arial" w:cs="Arial"/>
        </w:rPr>
        <w:t>8</w:t>
      </w:r>
      <w:r w:rsidRPr="00A9195C">
        <w:rPr>
          <w:rFonts w:ascii="Arial" w:hAnsi="Arial" w:cs="Arial"/>
        </w:rPr>
        <w:t xml:space="preserve"> or 33.</w:t>
      </w:r>
      <w:r w:rsidR="006435F2" w:rsidRPr="00A9195C">
        <w:rPr>
          <w:rFonts w:ascii="Arial" w:hAnsi="Arial" w:cs="Arial"/>
        </w:rPr>
        <w:t>96</w:t>
      </w:r>
      <w:r w:rsidRPr="00A9195C">
        <w:rPr>
          <w:rFonts w:ascii="Arial" w:hAnsi="Arial" w:cs="Arial"/>
        </w:rPr>
        <w:t xml:space="preserve"> per cent were unimplemente</w:t>
      </w:r>
      <w:r w:rsidRPr="00A9195C">
        <w:rPr>
          <w:rFonts w:ascii="Arial" w:hAnsi="Arial" w:cs="Arial"/>
        </w:rPr>
        <w:t>d. Details are as follows:</w:t>
      </w:r>
    </w:p>
    <w:p w14:paraId="2860070C" w14:textId="77777777" w:rsidR="0069601F" w:rsidRPr="005D0BB6" w:rsidRDefault="0069601F" w:rsidP="008B0ECE">
      <w:pPr>
        <w:pStyle w:val="Subtitle"/>
        <w:rPr>
          <w:rFonts w:ascii="Arial" w:hAnsi="Arial" w:cs="Arial"/>
          <w:b w:val="0"/>
          <w:sz w:val="22"/>
          <w:szCs w:val="22"/>
        </w:rPr>
      </w:pPr>
    </w:p>
    <w:tbl>
      <w:tblPr>
        <w:tblpPr w:leftFromText="180" w:rightFromText="180" w:vertAnchor="text" w:tblpX="-5" w:tblpY="1"/>
        <w:tblOverlap w:val="never"/>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2525"/>
        <w:gridCol w:w="1705"/>
        <w:gridCol w:w="2000"/>
        <w:gridCol w:w="1842"/>
      </w:tblGrid>
      <w:tr w:rsidR="0069601F" w:rsidRPr="008B0ECE" w14:paraId="361633D3" w14:textId="77777777" w:rsidTr="005D0BB6">
        <w:trPr>
          <w:tblHeader/>
        </w:trPr>
        <w:tc>
          <w:tcPr>
            <w:tcW w:w="1525" w:type="dxa"/>
            <w:tcBorders>
              <w:bottom w:val="single" w:sz="4" w:space="0" w:color="auto"/>
            </w:tcBorders>
            <w:vAlign w:val="center"/>
          </w:tcPr>
          <w:p w14:paraId="06FB23B7" w14:textId="77777777" w:rsidR="0069601F" w:rsidRPr="008B0ECE" w:rsidRDefault="00C416D6" w:rsidP="005D0BB6">
            <w:pPr>
              <w:pStyle w:val="Heading2"/>
              <w:contextualSpacing/>
              <w:rPr>
                <w:rFonts w:ascii="Arial" w:hAnsi="Arial" w:cs="Arial"/>
                <w:sz w:val="20"/>
                <w:szCs w:val="20"/>
              </w:rPr>
            </w:pPr>
            <w:bookmarkStart w:id="1" w:name="_Hlk105946440"/>
            <w:r w:rsidRPr="008B0ECE">
              <w:rPr>
                <w:rFonts w:ascii="Arial" w:hAnsi="Arial" w:cs="Arial"/>
                <w:sz w:val="20"/>
                <w:szCs w:val="20"/>
              </w:rPr>
              <w:t>Reference</w:t>
            </w:r>
          </w:p>
        </w:tc>
        <w:tc>
          <w:tcPr>
            <w:tcW w:w="2525" w:type="dxa"/>
            <w:tcBorders>
              <w:bottom w:val="single" w:sz="4" w:space="0" w:color="auto"/>
            </w:tcBorders>
            <w:vAlign w:val="center"/>
          </w:tcPr>
          <w:p w14:paraId="6B95DA7A" w14:textId="77777777" w:rsidR="0069601F" w:rsidRPr="008B0ECE" w:rsidRDefault="00C416D6" w:rsidP="005D0BB6">
            <w:pPr>
              <w:pStyle w:val="Heading2"/>
              <w:contextualSpacing/>
              <w:rPr>
                <w:rFonts w:ascii="Arial" w:hAnsi="Arial" w:cs="Arial"/>
                <w:sz w:val="20"/>
                <w:szCs w:val="20"/>
              </w:rPr>
            </w:pPr>
            <w:r w:rsidRPr="008B0ECE">
              <w:rPr>
                <w:rFonts w:ascii="Arial" w:hAnsi="Arial" w:cs="Arial"/>
                <w:sz w:val="20"/>
                <w:szCs w:val="20"/>
              </w:rPr>
              <w:t>Observations and Recommendations</w:t>
            </w:r>
          </w:p>
        </w:tc>
        <w:tc>
          <w:tcPr>
            <w:tcW w:w="1705" w:type="dxa"/>
            <w:tcBorders>
              <w:bottom w:val="single" w:sz="4" w:space="0" w:color="auto"/>
            </w:tcBorders>
            <w:vAlign w:val="center"/>
          </w:tcPr>
          <w:p w14:paraId="6EEB6098" w14:textId="77777777" w:rsidR="0069601F" w:rsidRPr="008B0ECE" w:rsidRDefault="00C416D6" w:rsidP="005D0BB6">
            <w:pPr>
              <w:pStyle w:val="Heading2"/>
              <w:contextualSpacing/>
              <w:rPr>
                <w:rFonts w:ascii="Arial" w:hAnsi="Arial" w:cs="Arial"/>
                <w:sz w:val="20"/>
                <w:szCs w:val="20"/>
              </w:rPr>
            </w:pPr>
            <w:r w:rsidRPr="008B0ECE">
              <w:rPr>
                <w:rFonts w:ascii="Arial" w:hAnsi="Arial" w:cs="Arial"/>
                <w:sz w:val="20"/>
                <w:szCs w:val="20"/>
              </w:rPr>
              <w:t>Status of Implementation</w:t>
            </w:r>
          </w:p>
        </w:tc>
        <w:tc>
          <w:tcPr>
            <w:tcW w:w="2000" w:type="dxa"/>
            <w:tcBorders>
              <w:bottom w:val="single" w:sz="4" w:space="0" w:color="auto"/>
            </w:tcBorders>
            <w:vAlign w:val="center"/>
          </w:tcPr>
          <w:p w14:paraId="56E5A52C" w14:textId="77777777" w:rsidR="0069601F" w:rsidRPr="008B0ECE" w:rsidRDefault="00C416D6" w:rsidP="005D0BB6">
            <w:pPr>
              <w:pStyle w:val="Heading2"/>
              <w:contextualSpacing/>
              <w:rPr>
                <w:rFonts w:ascii="Arial" w:hAnsi="Arial" w:cs="Arial"/>
                <w:sz w:val="20"/>
                <w:szCs w:val="20"/>
              </w:rPr>
            </w:pPr>
            <w:r w:rsidRPr="008B0ECE">
              <w:rPr>
                <w:rFonts w:ascii="Arial" w:hAnsi="Arial" w:cs="Arial"/>
                <w:sz w:val="20"/>
                <w:szCs w:val="20"/>
              </w:rPr>
              <w:t>Management Action</w:t>
            </w:r>
          </w:p>
        </w:tc>
        <w:tc>
          <w:tcPr>
            <w:tcW w:w="1842" w:type="dxa"/>
            <w:tcBorders>
              <w:bottom w:val="single" w:sz="4" w:space="0" w:color="auto"/>
            </w:tcBorders>
            <w:vAlign w:val="center"/>
          </w:tcPr>
          <w:p w14:paraId="42FE6FDC" w14:textId="558A1905" w:rsidR="0069601F" w:rsidRPr="008B0ECE" w:rsidRDefault="00A9195C" w:rsidP="005D0BB6">
            <w:pPr>
              <w:pStyle w:val="Heading2"/>
              <w:contextualSpacing/>
              <w:rPr>
                <w:rFonts w:ascii="Arial" w:hAnsi="Arial" w:cs="Arial"/>
                <w:sz w:val="20"/>
                <w:szCs w:val="20"/>
              </w:rPr>
            </w:pPr>
            <w:r w:rsidRPr="008B0ECE">
              <w:rPr>
                <w:rFonts w:ascii="Arial" w:hAnsi="Arial" w:cs="Arial"/>
                <w:sz w:val="20"/>
                <w:szCs w:val="20"/>
              </w:rPr>
              <w:t>Reason for Partial / Non- Implementation</w:t>
            </w:r>
            <w:r w:rsidRPr="008B0ECE" w:rsidDel="005462B5">
              <w:rPr>
                <w:rFonts w:ascii="Arial" w:hAnsi="Arial" w:cs="Arial"/>
                <w:sz w:val="20"/>
                <w:szCs w:val="20"/>
              </w:rPr>
              <w:t xml:space="preserve"> </w:t>
            </w:r>
          </w:p>
        </w:tc>
      </w:tr>
      <w:tr w:rsidR="00AF51EB" w:rsidRPr="008B0ECE" w14:paraId="614AC807" w14:textId="77777777" w:rsidTr="005D0BB6">
        <w:trPr>
          <w:trHeight w:val="70"/>
        </w:trPr>
        <w:tc>
          <w:tcPr>
            <w:tcW w:w="1525" w:type="dxa"/>
            <w:tcBorders>
              <w:top w:val="single" w:sz="4" w:space="0" w:color="auto"/>
              <w:bottom w:val="single" w:sz="4" w:space="0" w:color="auto"/>
              <w:right w:val="nil"/>
            </w:tcBorders>
          </w:tcPr>
          <w:p w14:paraId="02A7F11F" w14:textId="6B74AFB4" w:rsidR="00AF51EB" w:rsidRPr="005D0BB6" w:rsidRDefault="00AF51EB" w:rsidP="005D0BB6">
            <w:pPr>
              <w:pStyle w:val="NoSpacing"/>
              <w:contextualSpacing/>
              <w:jc w:val="center"/>
              <w:rPr>
                <w:rFonts w:ascii="Arial" w:hAnsi="Arial" w:cs="Arial"/>
                <w:b/>
                <w:bCs/>
                <w:sz w:val="20"/>
                <w:szCs w:val="20"/>
              </w:rPr>
            </w:pPr>
            <w:r w:rsidRPr="005D0BB6">
              <w:rPr>
                <w:rFonts w:ascii="Arial" w:hAnsi="Arial" w:cs="Arial"/>
                <w:b/>
                <w:bCs/>
                <w:sz w:val="20"/>
                <w:szCs w:val="20"/>
              </w:rPr>
              <w:t>2021</w:t>
            </w:r>
          </w:p>
        </w:tc>
        <w:tc>
          <w:tcPr>
            <w:tcW w:w="2525" w:type="dxa"/>
            <w:tcBorders>
              <w:top w:val="single" w:sz="4" w:space="0" w:color="auto"/>
              <w:left w:val="nil"/>
              <w:bottom w:val="single" w:sz="4" w:space="0" w:color="auto"/>
              <w:right w:val="nil"/>
            </w:tcBorders>
          </w:tcPr>
          <w:p w14:paraId="7FD9D360" w14:textId="77777777" w:rsidR="00AF51EB" w:rsidRPr="008B0ECE" w:rsidRDefault="00AF51EB" w:rsidP="005D0BB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Borders>
              <w:top w:val="single" w:sz="4" w:space="0" w:color="auto"/>
              <w:left w:val="nil"/>
              <w:bottom w:val="single" w:sz="4" w:space="0" w:color="auto"/>
              <w:right w:val="nil"/>
            </w:tcBorders>
          </w:tcPr>
          <w:p w14:paraId="628F1504" w14:textId="77777777" w:rsidR="00AF51EB" w:rsidRPr="008B0ECE" w:rsidRDefault="00AF51EB" w:rsidP="005D0BB6">
            <w:pPr>
              <w:pStyle w:val="NoSpacing"/>
              <w:contextualSpacing/>
              <w:jc w:val="center"/>
              <w:rPr>
                <w:rFonts w:ascii="Arial" w:hAnsi="Arial" w:cs="Arial"/>
                <w:sz w:val="20"/>
                <w:szCs w:val="20"/>
              </w:rPr>
            </w:pPr>
          </w:p>
        </w:tc>
        <w:tc>
          <w:tcPr>
            <w:tcW w:w="2000" w:type="dxa"/>
            <w:tcBorders>
              <w:top w:val="single" w:sz="4" w:space="0" w:color="auto"/>
              <w:left w:val="nil"/>
              <w:bottom w:val="single" w:sz="4" w:space="0" w:color="auto"/>
              <w:right w:val="nil"/>
            </w:tcBorders>
          </w:tcPr>
          <w:p w14:paraId="26263710" w14:textId="77777777" w:rsidR="00AF51EB" w:rsidRPr="008B0ECE" w:rsidRDefault="00AF51EB" w:rsidP="005D0BB6">
            <w:pPr>
              <w:pStyle w:val="NoSpacing"/>
              <w:contextualSpacing/>
              <w:jc w:val="both"/>
              <w:rPr>
                <w:rFonts w:ascii="Arial" w:hAnsi="Arial" w:cs="Arial"/>
                <w:sz w:val="20"/>
                <w:szCs w:val="20"/>
              </w:rPr>
            </w:pPr>
          </w:p>
        </w:tc>
        <w:tc>
          <w:tcPr>
            <w:tcW w:w="1842" w:type="dxa"/>
            <w:tcBorders>
              <w:top w:val="single" w:sz="4" w:space="0" w:color="auto"/>
              <w:left w:val="nil"/>
              <w:bottom w:val="single" w:sz="4" w:space="0" w:color="auto"/>
            </w:tcBorders>
          </w:tcPr>
          <w:p w14:paraId="231B16EA" w14:textId="77777777" w:rsidR="00AF51EB" w:rsidRPr="008B0ECE" w:rsidRDefault="00AF51EB" w:rsidP="005D0BB6">
            <w:pPr>
              <w:pStyle w:val="NoSpacing"/>
              <w:contextualSpacing/>
              <w:jc w:val="both"/>
              <w:rPr>
                <w:rFonts w:ascii="Arial" w:hAnsi="Arial" w:cs="Arial"/>
                <w:sz w:val="20"/>
                <w:szCs w:val="20"/>
              </w:rPr>
            </w:pPr>
          </w:p>
        </w:tc>
      </w:tr>
      <w:tr w:rsidR="0069601F" w:rsidRPr="008B0ECE" w14:paraId="28F1B07C" w14:textId="77777777" w:rsidTr="005D0BB6">
        <w:trPr>
          <w:trHeight w:val="70"/>
        </w:trPr>
        <w:tc>
          <w:tcPr>
            <w:tcW w:w="1525" w:type="dxa"/>
            <w:tcBorders>
              <w:bottom w:val="single" w:sz="4" w:space="0" w:color="auto"/>
            </w:tcBorders>
          </w:tcPr>
          <w:p w14:paraId="275BE024" w14:textId="35016C17" w:rsidR="0069601F" w:rsidRPr="008B0ECE" w:rsidRDefault="00245862" w:rsidP="005D0BB6">
            <w:pPr>
              <w:pStyle w:val="NoSpacing"/>
              <w:contextualSpacing/>
              <w:jc w:val="center"/>
              <w:rPr>
                <w:rFonts w:ascii="Arial" w:hAnsi="Arial" w:cs="Arial"/>
                <w:sz w:val="20"/>
                <w:szCs w:val="20"/>
              </w:rPr>
            </w:pPr>
            <w:r w:rsidRPr="008B0ECE">
              <w:rPr>
                <w:rFonts w:ascii="Arial" w:hAnsi="Arial" w:cs="Arial"/>
                <w:sz w:val="20"/>
                <w:szCs w:val="20"/>
              </w:rPr>
              <w:t>CY 2021 AAR, Observation No. 1,</w:t>
            </w:r>
          </w:p>
          <w:p w14:paraId="0AB2999A" w14:textId="0E5FAC73" w:rsidR="0069601F" w:rsidRPr="008B0ECE" w:rsidRDefault="00C416D6" w:rsidP="005D0BB6">
            <w:pPr>
              <w:pStyle w:val="NoSpacing"/>
              <w:contextualSpacing/>
              <w:jc w:val="center"/>
              <w:rPr>
                <w:rFonts w:ascii="Arial" w:hAnsi="Arial" w:cs="Arial"/>
                <w:sz w:val="20"/>
                <w:szCs w:val="20"/>
              </w:rPr>
            </w:pPr>
            <w:r w:rsidRPr="008B0ECE">
              <w:rPr>
                <w:rFonts w:ascii="Arial" w:hAnsi="Arial" w:cs="Arial"/>
                <w:sz w:val="20"/>
                <w:szCs w:val="20"/>
              </w:rPr>
              <w:t>Page</w:t>
            </w:r>
            <w:r w:rsidR="00245862" w:rsidRPr="008B0ECE">
              <w:rPr>
                <w:rFonts w:ascii="Arial" w:hAnsi="Arial" w:cs="Arial"/>
                <w:sz w:val="20"/>
                <w:szCs w:val="20"/>
              </w:rPr>
              <w:t xml:space="preserve"> 74</w:t>
            </w:r>
          </w:p>
        </w:tc>
        <w:tc>
          <w:tcPr>
            <w:tcW w:w="2525" w:type="dxa"/>
            <w:tcBorders>
              <w:bottom w:val="single" w:sz="4" w:space="0" w:color="auto"/>
            </w:tcBorders>
          </w:tcPr>
          <w:p w14:paraId="47A3165A" w14:textId="77777777" w:rsidR="005462B5" w:rsidRPr="00A9195C" w:rsidRDefault="00C416D6" w:rsidP="00A128E6">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sidRPr="00A9195C">
              <w:rPr>
                <w:rFonts w:ascii="Arial" w:hAnsi="Arial" w:cs="Arial"/>
                <w:bCs/>
                <w:iCs/>
                <w:sz w:val="20"/>
                <w:szCs w:val="20"/>
              </w:rPr>
              <w:t xml:space="preserve">Accounting errors overstated the </w:t>
            </w:r>
            <w:r w:rsidRPr="00A9195C">
              <w:rPr>
                <w:rFonts w:ascii="Arial" w:hAnsi="Arial" w:cs="Arial"/>
                <w:bCs/>
                <w:iCs/>
                <w:sz w:val="20"/>
                <w:szCs w:val="20"/>
              </w:rPr>
              <w:t>Cash-in-Bank (</w:t>
            </w:r>
            <w:proofErr w:type="spellStart"/>
            <w:r w:rsidRPr="00A9195C">
              <w:rPr>
                <w:rFonts w:ascii="Arial" w:hAnsi="Arial" w:cs="Arial"/>
                <w:bCs/>
                <w:iCs/>
                <w:sz w:val="20"/>
                <w:szCs w:val="20"/>
              </w:rPr>
              <w:t>CiB</w:t>
            </w:r>
            <w:proofErr w:type="spellEnd"/>
            <w:r w:rsidRPr="00A9195C">
              <w:rPr>
                <w:rFonts w:ascii="Arial" w:hAnsi="Arial" w:cs="Arial"/>
                <w:bCs/>
                <w:iCs/>
                <w:sz w:val="20"/>
                <w:szCs w:val="20"/>
              </w:rPr>
              <w:t xml:space="preserve">) accounts by P51.371 million mainly because of the: (a) absence of an effective reconciliation of the records of the Office of the City Accountant (OCAT) and City Treasurer’s Office (CTO); </w:t>
            </w:r>
          </w:p>
          <w:p w14:paraId="7E5C16E2" w14:textId="77777777" w:rsidR="005462B5" w:rsidRPr="00A9195C" w:rsidRDefault="00C416D6" w:rsidP="005462B5">
            <w:pPr>
              <w:pStyle w:val="ListParagraph"/>
              <w:widowControl w:val="0"/>
              <w:overflowPunct w:val="0"/>
              <w:autoSpaceDE w:val="0"/>
              <w:autoSpaceDN w:val="0"/>
              <w:adjustRightInd w:val="0"/>
              <w:ind w:left="338"/>
              <w:jc w:val="both"/>
              <w:rPr>
                <w:rFonts w:ascii="Arial" w:hAnsi="Arial" w:cs="Arial"/>
                <w:bCs/>
                <w:iCs/>
                <w:sz w:val="20"/>
                <w:szCs w:val="20"/>
              </w:rPr>
            </w:pPr>
            <w:r w:rsidRPr="00A9195C">
              <w:rPr>
                <w:rFonts w:ascii="Arial" w:hAnsi="Arial" w:cs="Arial"/>
                <w:bCs/>
                <w:iCs/>
                <w:sz w:val="20"/>
                <w:szCs w:val="20"/>
              </w:rPr>
              <w:t xml:space="preserve">(b) inability of the accounting application to capture the standard transaction descriptions and references and produce the prescribed primary and subsidiary records that provide the audit trails; and </w:t>
            </w:r>
          </w:p>
          <w:p w14:paraId="00BB583B" w14:textId="7DCEB754" w:rsidR="0069601F" w:rsidRPr="00A9195C" w:rsidRDefault="00C416D6" w:rsidP="005D0BB6">
            <w:pPr>
              <w:pStyle w:val="ListParagraph"/>
              <w:widowControl w:val="0"/>
              <w:overflowPunct w:val="0"/>
              <w:autoSpaceDE w:val="0"/>
              <w:autoSpaceDN w:val="0"/>
              <w:adjustRightInd w:val="0"/>
              <w:ind w:left="338"/>
              <w:jc w:val="both"/>
              <w:rPr>
                <w:rFonts w:ascii="Arial" w:hAnsi="Arial" w:cs="Arial"/>
                <w:bCs/>
                <w:iCs/>
                <w:sz w:val="20"/>
                <w:szCs w:val="20"/>
              </w:rPr>
            </w:pPr>
            <w:r w:rsidRPr="00A9195C">
              <w:rPr>
                <w:rFonts w:ascii="Arial" w:hAnsi="Arial" w:cs="Arial"/>
                <w:bCs/>
                <w:iCs/>
                <w:sz w:val="20"/>
                <w:szCs w:val="20"/>
              </w:rPr>
              <w:t>(c) breakdowns in the bank reconciliation. Thus, overs</w:t>
            </w:r>
            <w:r w:rsidRPr="00A9195C">
              <w:rPr>
                <w:rFonts w:ascii="Arial" w:hAnsi="Arial" w:cs="Arial"/>
                <w:bCs/>
                <w:iCs/>
                <w:sz w:val="20"/>
                <w:szCs w:val="20"/>
              </w:rPr>
              <w:t xml:space="preserve">tated the carrying amounts of the </w:t>
            </w:r>
            <w:proofErr w:type="spellStart"/>
            <w:r w:rsidRPr="00A9195C">
              <w:rPr>
                <w:rFonts w:ascii="Arial" w:hAnsi="Arial" w:cs="Arial"/>
                <w:bCs/>
                <w:iCs/>
                <w:sz w:val="20"/>
                <w:szCs w:val="20"/>
              </w:rPr>
              <w:t>CiB</w:t>
            </w:r>
            <w:proofErr w:type="spellEnd"/>
            <w:r w:rsidRPr="00A9195C">
              <w:rPr>
                <w:rFonts w:ascii="Arial" w:hAnsi="Arial" w:cs="Arial"/>
                <w:bCs/>
                <w:iCs/>
                <w:sz w:val="20"/>
                <w:szCs w:val="20"/>
              </w:rPr>
              <w:t xml:space="preserve"> accounts by a net amount of P51.371 million.</w:t>
            </w:r>
          </w:p>
          <w:p w14:paraId="2E347426" w14:textId="77777777" w:rsidR="0069601F" w:rsidRPr="00A9195C" w:rsidRDefault="0069601F" w:rsidP="00A128E6">
            <w:pPr>
              <w:pStyle w:val="ListParagraph"/>
              <w:widowControl w:val="0"/>
              <w:overflowPunct w:val="0"/>
              <w:autoSpaceDE w:val="0"/>
              <w:autoSpaceDN w:val="0"/>
              <w:adjustRightInd w:val="0"/>
              <w:jc w:val="both"/>
              <w:rPr>
                <w:rFonts w:ascii="Arial" w:hAnsi="Arial" w:cs="Arial"/>
                <w:bCs/>
                <w:iCs/>
                <w:sz w:val="20"/>
                <w:szCs w:val="20"/>
              </w:rPr>
            </w:pPr>
          </w:p>
        </w:tc>
        <w:tc>
          <w:tcPr>
            <w:tcW w:w="1705" w:type="dxa"/>
            <w:tcBorders>
              <w:bottom w:val="single" w:sz="4" w:space="0" w:color="auto"/>
            </w:tcBorders>
          </w:tcPr>
          <w:p w14:paraId="2D58AFCC" w14:textId="77777777" w:rsidR="0069601F" w:rsidRPr="008B0ECE" w:rsidRDefault="0069601F" w:rsidP="005D0BB6">
            <w:pPr>
              <w:pStyle w:val="NoSpacing"/>
              <w:contextualSpacing/>
              <w:jc w:val="center"/>
              <w:rPr>
                <w:rFonts w:ascii="Arial" w:hAnsi="Arial" w:cs="Arial"/>
                <w:sz w:val="20"/>
                <w:szCs w:val="20"/>
              </w:rPr>
            </w:pPr>
          </w:p>
        </w:tc>
        <w:tc>
          <w:tcPr>
            <w:tcW w:w="2000" w:type="dxa"/>
            <w:tcBorders>
              <w:bottom w:val="single" w:sz="4" w:space="0" w:color="auto"/>
            </w:tcBorders>
          </w:tcPr>
          <w:p w14:paraId="3E5CE9DB" w14:textId="77777777" w:rsidR="0069601F" w:rsidRPr="008B0ECE" w:rsidRDefault="0069601F" w:rsidP="005D0BB6">
            <w:pPr>
              <w:pStyle w:val="NoSpacing"/>
              <w:contextualSpacing/>
              <w:jc w:val="both"/>
              <w:rPr>
                <w:rFonts w:ascii="Arial" w:hAnsi="Arial" w:cs="Arial"/>
                <w:sz w:val="20"/>
                <w:szCs w:val="20"/>
              </w:rPr>
            </w:pPr>
          </w:p>
        </w:tc>
        <w:tc>
          <w:tcPr>
            <w:tcW w:w="1842" w:type="dxa"/>
            <w:tcBorders>
              <w:bottom w:val="single" w:sz="4" w:space="0" w:color="auto"/>
            </w:tcBorders>
          </w:tcPr>
          <w:p w14:paraId="0D84565C" w14:textId="77777777" w:rsidR="0069601F" w:rsidRPr="008B0ECE" w:rsidRDefault="0069601F" w:rsidP="005D0BB6">
            <w:pPr>
              <w:pStyle w:val="NoSpacing"/>
              <w:contextualSpacing/>
              <w:jc w:val="both"/>
              <w:rPr>
                <w:rFonts w:ascii="Arial" w:hAnsi="Arial" w:cs="Arial"/>
                <w:sz w:val="20"/>
                <w:szCs w:val="20"/>
              </w:rPr>
            </w:pPr>
          </w:p>
        </w:tc>
      </w:tr>
      <w:tr w:rsidR="0069601F" w:rsidRPr="008B0ECE" w14:paraId="1AD39379" w14:textId="77777777" w:rsidTr="005D0BB6">
        <w:trPr>
          <w:trHeight w:val="70"/>
        </w:trPr>
        <w:tc>
          <w:tcPr>
            <w:tcW w:w="1525" w:type="dxa"/>
            <w:tcBorders>
              <w:top w:val="single" w:sz="4" w:space="0" w:color="auto"/>
              <w:bottom w:val="single" w:sz="4" w:space="0" w:color="auto"/>
            </w:tcBorders>
          </w:tcPr>
          <w:p w14:paraId="5B0C4D34" w14:textId="77777777" w:rsidR="0069601F" w:rsidRPr="008B0ECE" w:rsidRDefault="0069601F" w:rsidP="005D0BB6">
            <w:pPr>
              <w:pStyle w:val="NoSpacing"/>
              <w:contextualSpacing/>
              <w:jc w:val="center"/>
              <w:rPr>
                <w:rFonts w:ascii="Arial" w:hAnsi="Arial" w:cs="Arial"/>
                <w:sz w:val="20"/>
                <w:szCs w:val="20"/>
              </w:rPr>
            </w:pPr>
          </w:p>
        </w:tc>
        <w:tc>
          <w:tcPr>
            <w:tcW w:w="2525" w:type="dxa"/>
            <w:tcBorders>
              <w:top w:val="single" w:sz="4" w:space="0" w:color="auto"/>
              <w:bottom w:val="single" w:sz="4" w:space="0" w:color="auto"/>
            </w:tcBorders>
          </w:tcPr>
          <w:p w14:paraId="01FA9AA9" w14:textId="77777777" w:rsidR="0069601F" w:rsidRPr="00A9195C" w:rsidRDefault="00C416D6" w:rsidP="00A128E6">
            <w:pPr>
              <w:pStyle w:val="ListParagraph"/>
              <w:widowControl w:val="0"/>
              <w:overflowPunct w:val="0"/>
              <w:autoSpaceDE w:val="0"/>
              <w:autoSpaceDN w:val="0"/>
              <w:adjustRightInd w:val="0"/>
              <w:ind w:left="338"/>
              <w:jc w:val="both"/>
              <w:rPr>
                <w:rFonts w:ascii="Arial" w:hAnsi="Arial" w:cs="Arial"/>
                <w:bCs/>
                <w:iCs/>
                <w:sz w:val="20"/>
                <w:szCs w:val="20"/>
              </w:rPr>
            </w:pPr>
            <w:r w:rsidRPr="00A9195C">
              <w:rPr>
                <w:rFonts w:ascii="Arial" w:hAnsi="Arial" w:cs="Arial"/>
                <w:bCs/>
                <w:iCs/>
                <w:sz w:val="20"/>
                <w:szCs w:val="20"/>
              </w:rPr>
              <w:t>We reiterated our recommendation that Management:</w:t>
            </w:r>
          </w:p>
          <w:p w14:paraId="060C05E9" w14:textId="77777777" w:rsidR="0069601F" w:rsidRPr="00A9195C" w:rsidRDefault="0069601F" w:rsidP="00A128E6">
            <w:pPr>
              <w:pStyle w:val="ListParagraph"/>
              <w:widowControl w:val="0"/>
              <w:overflowPunct w:val="0"/>
              <w:autoSpaceDE w:val="0"/>
              <w:autoSpaceDN w:val="0"/>
              <w:adjustRightInd w:val="0"/>
              <w:ind w:left="338"/>
              <w:jc w:val="both"/>
              <w:rPr>
                <w:rFonts w:ascii="Arial" w:hAnsi="Arial" w:cs="Arial"/>
                <w:bCs/>
                <w:iCs/>
                <w:sz w:val="20"/>
                <w:szCs w:val="20"/>
              </w:rPr>
            </w:pPr>
          </w:p>
          <w:p w14:paraId="6934A6EE" w14:textId="2DEEB88C" w:rsidR="0069601F" w:rsidRPr="00A9195C" w:rsidRDefault="00C416D6" w:rsidP="005D0BB6">
            <w:pPr>
              <w:pStyle w:val="ListParagraph"/>
              <w:widowControl w:val="0"/>
              <w:numPr>
                <w:ilvl w:val="0"/>
                <w:numId w:val="2"/>
              </w:numPr>
              <w:overflowPunct w:val="0"/>
              <w:autoSpaceDE w:val="0"/>
              <w:autoSpaceDN w:val="0"/>
              <w:adjustRightInd w:val="0"/>
              <w:ind w:left="609" w:hanging="271"/>
              <w:jc w:val="both"/>
              <w:rPr>
                <w:rFonts w:ascii="Arial" w:hAnsi="Arial" w:cs="Arial"/>
                <w:bCs/>
                <w:iCs/>
                <w:sz w:val="20"/>
                <w:szCs w:val="20"/>
              </w:rPr>
            </w:pPr>
            <w:r w:rsidRPr="00A9195C">
              <w:rPr>
                <w:rFonts w:ascii="Arial" w:hAnsi="Arial" w:cs="Arial"/>
                <w:bCs/>
                <w:iCs/>
                <w:sz w:val="20"/>
                <w:szCs w:val="20"/>
              </w:rPr>
              <w:t xml:space="preserve">Direct the OCAT to correct the accounting errors which resulted in overstatement of the carrying amounts of the </w:t>
            </w:r>
            <w:proofErr w:type="spellStart"/>
            <w:r w:rsidRPr="00A9195C">
              <w:rPr>
                <w:rFonts w:ascii="Arial" w:hAnsi="Arial" w:cs="Arial"/>
                <w:bCs/>
                <w:iCs/>
                <w:sz w:val="20"/>
                <w:szCs w:val="20"/>
              </w:rPr>
              <w:t>CiB</w:t>
            </w:r>
            <w:proofErr w:type="spellEnd"/>
            <w:r w:rsidRPr="00A9195C">
              <w:rPr>
                <w:rFonts w:ascii="Arial" w:hAnsi="Arial" w:cs="Arial"/>
                <w:bCs/>
                <w:iCs/>
                <w:sz w:val="20"/>
                <w:szCs w:val="20"/>
              </w:rPr>
              <w:t xml:space="preserve"> accounts by a net </w:t>
            </w:r>
            <w:r w:rsidRPr="00A9195C">
              <w:rPr>
                <w:rFonts w:ascii="Arial" w:hAnsi="Arial" w:cs="Arial"/>
                <w:bCs/>
                <w:iCs/>
                <w:sz w:val="20"/>
                <w:szCs w:val="20"/>
              </w:rPr>
              <w:lastRenderedPageBreak/>
              <w:t>amount of P51.371 million;</w:t>
            </w:r>
          </w:p>
        </w:tc>
        <w:tc>
          <w:tcPr>
            <w:tcW w:w="1705" w:type="dxa"/>
            <w:tcBorders>
              <w:top w:val="single" w:sz="4" w:space="0" w:color="auto"/>
              <w:bottom w:val="single" w:sz="4" w:space="0" w:color="auto"/>
            </w:tcBorders>
          </w:tcPr>
          <w:p w14:paraId="23F4EF90" w14:textId="77777777" w:rsidR="0069601F" w:rsidRPr="008B0ECE" w:rsidRDefault="0069601F" w:rsidP="005D0BB6">
            <w:pPr>
              <w:pStyle w:val="NoSpacing"/>
              <w:contextualSpacing/>
              <w:jc w:val="center"/>
              <w:rPr>
                <w:rFonts w:ascii="Arial" w:hAnsi="Arial" w:cs="Arial"/>
                <w:sz w:val="20"/>
                <w:szCs w:val="20"/>
              </w:rPr>
            </w:pPr>
          </w:p>
          <w:p w14:paraId="0697231C" w14:textId="77777777" w:rsidR="0069601F" w:rsidRPr="008B0ECE" w:rsidRDefault="0069601F" w:rsidP="005D0BB6">
            <w:pPr>
              <w:pStyle w:val="NoSpacing"/>
              <w:contextualSpacing/>
              <w:jc w:val="center"/>
              <w:rPr>
                <w:rFonts w:ascii="Arial" w:hAnsi="Arial" w:cs="Arial"/>
                <w:sz w:val="20"/>
                <w:szCs w:val="20"/>
              </w:rPr>
            </w:pPr>
          </w:p>
          <w:p w14:paraId="6F2A9AB2" w14:textId="77777777" w:rsidR="0069601F" w:rsidRPr="008B0ECE" w:rsidRDefault="0069601F" w:rsidP="005D0BB6">
            <w:pPr>
              <w:pStyle w:val="NoSpacing"/>
              <w:contextualSpacing/>
              <w:jc w:val="center"/>
              <w:rPr>
                <w:rFonts w:ascii="Arial" w:hAnsi="Arial" w:cs="Arial"/>
                <w:sz w:val="20"/>
                <w:szCs w:val="20"/>
              </w:rPr>
            </w:pPr>
          </w:p>
          <w:p w14:paraId="507DA157" w14:textId="77777777" w:rsidR="0069601F" w:rsidRPr="008B0ECE" w:rsidRDefault="0069601F" w:rsidP="005D0BB6">
            <w:pPr>
              <w:pStyle w:val="NoSpacing"/>
              <w:contextualSpacing/>
              <w:jc w:val="center"/>
              <w:rPr>
                <w:rFonts w:ascii="Arial" w:hAnsi="Arial" w:cs="Arial"/>
                <w:sz w:val="20"/>
                <w:szCs w:val="20"/>
              </w:rPr>
            </w:pPr>
          </w:p>
          <w:p w14:paraId="7EA3580D" w14:textId="77777777" w:rsidR="0069601F" w:rsidRPr="008B0ECE" w:rsidRDefault="00C416D6" w:rsidP="005D0BB6">
            <w:pPr>
              <w:pStyle w:val="NoSpacing"/>
              <w:contextualSpacing/>
              <w:jc w:val="center"/>
              <w:rPr>
                <w:rFonts w:ascii="Arial" w:hAnsi="Arial" w:cs="Arial"/>
                <w:sz w:val="20"/>
                <w:szCs w:val="20"/>
              </w:rPr>
            </w:pPr>
            <w:r w:rsidRPr="008B0ECE">
              <w:rPr>
                <w:rFonts w:ascii="Arial" w:hAnsi="Arial" w:cs="Arial"/>
                <w:sz w:val="20"/>
                <w:szCs w:val="20"/>
              </w:rPr>
              <w:t>Not Implemented</w:t>
            </w:r>
          </w:p>
        </w:tc>
        <w:tc>
          <w:tcPr>
            <w:tcW w:w="2000" w:type="dxa"/>
            <w:tcBorders>
              <w:top w:val="single" w:sz="4" w:space="0" w:color="auto"/>
              <w:bottom w:val="single" w:sz="4" w:space="0" w:color="auto"/>
            </w:tcBorders>
          </w:tcPr>
          <w:p w14:paraId="5B75D592" w14:textId="77777777" w:rsidR="0069601F" w:rsidRPr="008B0ECE" w:rsidRDefault="0069601F" w:rsidP="005D0BB6">
            <w:pPr>
              <w:pStyle w:val="NoSpacing"/>
              <w:contextualSpacing/>
              <w:jc w:val="both"/>
              <w:rPr>
                <w:rFonts w:ascii="Arial" w:hAnsi="Arial" w:cs="Arial"/>
                <w:sz w:val="20"/>
                <w:szCs w:val="20"/>
              </w:rPr>
            </w:pPr>
          </w:p>
          <w:p w14:paraId="528F1CC7" w14:textId="77777777" w:rsidR="0069601F" w:rsidRPr="008B0ECE" w:rsidRDefault="0069601F" w:rsidP="005D0BB6">
            <w:pPr>
              <w:pStyle w:val="NoSpacing"/>
              <w:contextualSpacing/>
              <w:jc w:val="both"/>
              <w:rPr>
                <w:rFonts w:ascii="Arial" w:hAnsi="Arial" w:cs="Arial"/>
                <w:sz w:val="20"/>
                <w:szCs w:val="20"/>
              </w:rPr>
            </w:pPr>
          </w:p>
          <w:p w14:paraId="574FD6DB" w14:textId="77777777" w:rsidR="0069601F" w:rsidRPr="008B0ECE" w:rsidRDefault="0069601F" w:rsidP="005D0BB6">
            <w:pPr>
              <w:pStyle w:val="NoSpacing"/>
              <w:contextualSpacing/>
              <w:jc w:val="both"/>
              <w:rPr>
                <w:rFonts w:ascii="Arial" w:hAnsi="Arial" w:cs="Arial"/>
                <w:sz w:val="20"/>
                <w:szCs w:val="20"/>
              </w:rPr>
            </w:pPr>
          </w:p>
          <w:p w14:paraId="2CF28439" w14:textId="77777777" w:rsidR="0069601F" w:rsidRPr="008B0ECE" w:rsidRDefault="0069601F" w:rsidP="005D0BB6">
            <w:pPr>
              <w:pStyle w:val="NoSpacing"/>
              <w:contextualSpacing/>
              <w:jc w:val="both"/>
              <w:rPr>
                <w:rFonts w:ascii="Arial" w:hAnsi="Arial" w:cs="Arial"/>
                <w:sz w:val="20"/>
                <w:szCs w:val="20"/>
              </w:rPr>
            </w:pPr>
          </w:p>
          <w:p w14:paraId="6EC7516D" w14:textId="77777777"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 xml:space="preserve">The OCAT made adjusting </w:t>
            </w:r>
            <w:proofErr w:type="spellStart"/>
            <w:r w:rsidRPr="008B0ECE">
              <w:rPr>
                <w:rFonts w:ascii="Arial" w:hAnsi="Arial" w:cs="Arial"/>
                <w:sz w:val="20"/>
                <w:szCs w:val="20"/>
              </w:rPr>
              <w:t>entr</w:t>
            </w:r>
            <w:r w:rsidRPr="008B0ECE">
              <w:rPr>
                <w:rFonts w:ascii="Arial" w:hAnsi="Arial" w:cs="Arial"/>
                <w:sz w:val="20"/>
                <w:szCs w:val="20"/>
                <w:lang w:val="en-US"/>
              </w:rPr>
              <w:t>ies</w:t>
            </w:r>
            <w:proofErr w:type="spellEnd"/>
            <w:r w:rsidRPr="008B0ECE">
              <w:rPr>
                <w:rFonts w:ascii="Arial" w:hAnsi="Arial" w:cs="Arial"/>
                <w:sz w:val="20"/>
                <w:szCs w:val="20"/>
              </w:rPr>
              <w:t xml:space="preserve"> to correct </w:t>
            </w:r>
            <w:r w:rsidRPr="008B0ECE">
              <w:rPr>
                <w:rFonts w:ascii="Arial" w:hAnsi="Arial" w:cs="Arial"/>
                <w:sz w:val="20"/>
                <w:szCs w:val="20"/>
                <w:lang w:val="en-US"/>
              </w:rPr>
              <w:t xml:space="preserve">the </w:t>
            </w:r>
            <w:r w:rsidRPr="008B0ECE">
              <w:rPr>
                <w:rFonts w:ascii="Arial" w:hAnsi="Arial" w:cs="Arial"/>
                <w:sz w:val="20"/>
                <w:szCs w:val="20"/>
              </w:rPr>
              <w:t>misstatements.</w:t>
            </w:r>
          </w:p>
        </w:tc>
        <w:tc>
          <w:tcPr>
            <w:tcW w:w="1842" w:type="dxa"/>
            <w:tcBorders>
              <w:top w:val="single" w:sz="4" w:space="0" w:color="auto"/>
              <w:bottom w:val="single" w:sz="4" w:space="0" w:color="auto"/>
            </w:tcBorders>
          </w:tcPr>
          <w:p w14:paraId="47EC65E9" w14:textId="77777777" w:rsidR="005462B5" w:rsidRDefault="005462B5">
            <w:pPr>
              <w:pStyle w:val="NoSpacing"/>
              <w:contextualSpacing/>
              <w:jc w:val="both"/>
              <w:rPr>
                <w:rFonts w:ascii="Arial" w:hAnsi="Arial" w:cs="Arial"/>
                <w:sz w:val="20"/>
                <w:szCs w:val="20"/>
              </w:rPr>
            </w:pPr>
          </w:p>
          <w:p w14:paraId="26CDBDD1" w14:textId="77777777" w:rsidR="005462B5" w:rsidRDefault="005462B5">
            <w:pPr>
              <w:pStyle w:val="NoSpacing"/>
              <w:contextualSpacing/>
              <w:jc w:val="both"/>
              <w:rPr>
                <w:rFonts w:ascii="Arial" w:hAnsi="Arial" w:cs="Arial"/>
                <w:sz w:val="20"/>
                <w:szCs w:val="20"/>
              </w:rPr>
            </w:pPr>
          </w:p>
          <w:p w14:paraId="67BB0780" w14:textId="77777777" w:rsidR="005462B5" w:rsidRDefault="005462B5">
            <w:pPr>
              <w:pStyle w:val="NoSpacing"/>
              <w:contextualSpacing/>
              <w:jc w:val="both"/>
              <w:rPr>
                <w:rFonts w:ascii="Arial" w:hAnsi="Arial" w:cs="Arial"/>
                <w:sz w:val="20"/>
                <w:szCs w:val="20"/>
              </w:rPr>
            </w:pPr>
          </w:p>
          <w:p w14:paraId="4EAE6378" w14:textId="77777777" w:rsidR="005462B5" w:rsidRDefault="005462B5">
            <w:pPr>
              <w:pStyle w:val="NoSpacing"/>
              <w:contextualSpacing/>
              <w:jc w:val="both"/>
              <w:rPr>
                <w:rFonts w:ascii="Arial" w:hAnsi="Arial" w:cs="Arial"/>
                <w:sz w:val="20"/>
                <w:szCs w:val="20"/>
              </w:rPr>
            </w:pPr>
          </w:p>
          <w:p w14:paraId="5C43E6A4" w14:textId="368542C7" w:rsidR="0069601F" w:rsidRDefault="005462B5">
            <w:pPr>
              <w:pStyle w:val="NoSpacing"/>
              <w:contextualSpacing/>
              <w:jc w:val="both"/>
              <w:rPr>
                <w:rFonts w:ascii="Arial" w:hAnsi="Arial" w:cs="Arial"/>
                <w:sz w:val="20"/>
                <w:szCs w:val="20"/>
              </w:rPr>
            </w:pPr>
            <w:r w:rsidRPr="005462B5">
              <w:rPr>
                <w:rFonts w:ascii="Arial" w:hAnsi="Arial" w:cs="Arial"/>
                <w:sz w:val="20"/>
                <w:szCs w:val="20"/>
              </w:rPr>
              <w:t xml:space="preserve">Accounting errors with net understatement of the </w:t>
            </w:r>
            <w:proofErr w:type="spellStart"/>
            <w:r w:rsidRPr="005462B5">
              <w:rPr>
                <w:rFonts w:ascii="Arial" w:hAnsi="Arial" w:cs="Arial"/>
                <w:sz w:val="20"/>
                <w:szCs w:val="20"/>
              </w:rPr>
              <w:t>CiB</w:t>
            </w:r>
            <w:proofErr w:type="spellEnd"/>
            <w:r w:rsidRPr="005462B5">
              <w:rPr>
                <w:rFonts w:ascii="Arial" w:hAnsi="Arial" w:cs="Arial"/>
                <w:sz w:val="20"/>
                <w:szCs w:val="20"/>
              </w:rPr>
              <w:t xml:space="preserve"> accounts amounting to Php5.075 million remaine</w:t>
            </w:r>
            <w:r>
              <w:rPr>
                <w:rFonts w:ascii="Arial" w:hAnsi="Arial" w:cs="Arial"/>
                <w:sz w:val="20"/>
                <w:szCs w:val="20"/>
              </w:rPr>
              <w:t xml:space="preserve">d </w:t>
            </w:r>
            <w:r>
              <w:rPr>
                <w:rFonts w:ascii="Arial" w:hAnsi="Arial" w:cs="Arial"/>
                <w:sz w:val="20"/>
                <w:szCs w:val="20"/>
              </w:rPr>
              <w:lastRenderedPageBreak/>
              <w:t>u</w:t>
            </w:r>
            <w:r w:rsidRPr="005462B5">
              <w:rPr>
                <w:rFonts w:ascii="Arial" w:hAnsi="Arial" w:cs="Arial"/>
                <w:sz w:val="20"/>
                <w:szCs w:val="20"/>
              </w:rPr>
              <w:t>nadjusted as of March 22, 2023.</w:t>
            </w:r>
          </w:p>
          <w:p w14:paraId="633246D0" w14:textId="77777777" w:rsidR="00A9195C" w:rsidRPr="008B0ECE" w:rsidRDefault="00A9195C" w:rsidP="005D0BB6">
            <w:pPr>
              <w:pStyle w:val="NoSpacing"/>
              <w:contextualSpacing/>
              <w:jc w:val="both"/>
              <w:rPr>
                <w:rFonts w:ascii="Arial" w:hAnsi="Arial" w:cs="Arial"/>
                <w:sz w:val="20"/>
                <w:szCs w:val="20"/>
              </w:rPr>
            </w:pPr>
          </w:p>
        </w:tc>
      </w:tr>
      <w:tr w:rsidR="0069601F" w:rsidRPr="008B0ECE" w14:paraId="66114574" w14:textId="77777777" w:rsidTr="005D0BB6">
        <w:trPr>
          <w:trHeight w:val="70"/>
        </w:trPr>
        <w:tc>
          <w:tcPr>
            <w:tcW w:w="1525" w:type="dxa"/>
            <w:tcBorders>
              <w:top w:val="single" w:sz="4" w:space="0" w:color="auto"/>
              <w:bottom w:val="single" w:sz="4" w:space="0" w:color="auto"/>
            </w:tcBorders>
          </w:tcPr>
          <w:p w14:paraId="41CD50BD" w14:textId="77777777" w:rsidR="0069601F" w:rsidRPr="008B0ECE" w:rsidRDefault="0069601F" w:rsidP="005D0BB6">
            <w:pPr>
              <w:pStyle w:val="NoSpacing"/>
              <w:contextualSpacing/>
              <w:jc w:val="center"/>
              <w:rPr>
                <w:rFonts w:ascii="Arial" w:hAnsi="Arial" w:cs="Arial"/>
                <w:sz w:val="20"/>
                <w:szCs w:val="20"/>
              </w:rPr>
            </w:pPr>
          </w:p>
        </w:tc>
        <w:tc>
          <w:tcPr>
            <w:tcW w:w="2525" w:type="dxa"/>
            <w:tcBorders>
              <w:top w:val="single" w:sz="4" w:space="0" w:color="auto"/>
              <w:bottom w:val="single" w:sz="4" w:space="0" w:color="auto"/>
            </w:tcBorders>
          </w:tcPr>
          <w:p w14:paraId="7C9F3CF2" w14:textId="77777777" w:rsidR="0069601F" w:rsidRPr="00A9195C" w:rsidRDefault="00C416D6" w:rsidP="00A128E6">
            <w:pPr>
              <w:pStyle w:val="ListParagraph"/>
              <w:widowControl w:val="0"/>
              <w:numPr>
                <w:ilvl w:val="0"/>
                <w:numId w:val="2"/>
              </w:numPr>
              <w:overflowPunct w:val="0"/>
              <w:autoSpaceDE w:val="0"/>
              <w:autoSpaceDN w:val="0"/>
              <w:adjustRightInd w:val="0"/>
              <w:ind w:left="609" w:hanging="271"/>
              <w:jc w:val="both"/>
              <w:rPr>
                <w:rFonts w:ascii="Arial" w:hAnsi="Arial" w:cs="Arial"/>
                <w:bCs/>
                <w:iCs/>
                <w:sz w:val="20"/>
                <w:szCs w:val="20"/>
              </w:rPr>
            </w:pPr>
            <w:r w:rsidRPr="00A9195C">
              <w:rPr>
                <w:rFonts w:ascii="Arial" w:hAnsi="Arial" w:cs="Arial"/>
                <w:bCs/>
                <w:iCs/>
                <w:sz w:val="20"/>
                <w:szCs w:val="20"/>
              </w:rPr>
              <w:t xml:space="preserve">Direct the OCAT and CTO to reconcile fully their </w:t>
            </w:r>
            <w:proofErr w:type="spellStart"/>
            <w:r w:rsidRPr="00A9195C">
              <w:rPr>
                <w:rFonts w:ascii="Arial" w:hAnsi="Arial" w:cs="Arial"/>
                <w:bCs/>
                <w:iCs/>
                <w:sz w:val="20"/>
                <w:szCs w:val="20"/>
              </w:rPr>
              <w:t>CiB</w:t>
            </w:r>
            <w:proofErr w:type="spellEnd"/>
            <w:r w:rsidRPr="00A9195C">
              <w:rPr>
                <w:rFonts w:ascii="Arial" w:hAnsi="Arial" w:cs="Arial"/>
                <w:bCs/>
                <w:iCs/>
                <w:sz w:val="20"/>
                <w:szCs w:val="20"/>
              </w:rPr>
              <w:t xml:space="preserve"> records with those of the depository banks; and</w:t>
            </w:r>
          </w:p>
          <w:p w14:paraId="03F20B66" w14:textId="77777777" w:rsidR="0069601F" w:rsidRPr="00A9195C" w:rsidRDefault="0069601F"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Borders>
              <w:top w:val="single" w:sz="4" w:space="0" w:color="auto"/>
              <w:bottom w:val="single" w:sz="4" w:space="0" w:color="auto"/>
            </w:tcBorders>
          </w:tcPr>
          <w:p w14:paraId="77AC08B7" w14:textId="77777777" w:rsidR="0069601F" w:rsidRPr="008B0ECE" w:rsidRDefault="00C416D6" w:rsidP="005D0BB6">
            <w:pPr>
              <w:pStyle w:val="NoSpacing"/>
              <w:contextualSpacing/>
              <w:jc w:val="center"/>
              <w:rPr>
                <w:rFonts w:ascii="Arial" w:hAnsi="Arial" w:cs="Arial"/>
                <w:sz w:val="20"/>
                <w:szCs w:val="20"/>
              </w:rPr>
            </w:pPr>
            <w:r w:rsidRPr="008B0ECE">
              <w:rPr>
                <w:rFonts w:ascii="Arial" w:hAnsi="Arial" w:cs="Arial"/>
                <w:sz w:val="20"/>
                <w:szCs w:val="20"/>
              </w:rPr>
              <w:t>Partially Implemented</w:t>
            </w:r>
          </w:p>
        </w:tc>
        <w:tc>
          <w:tcPr>
            <w:tcW w:w="2000" w:type="dxa"/>
            <w:tcBorders>
              <w:top w:val="single" w:sz="4" w:space="0" w:color="auto"/>
              <w:bottom w:val="single" w:sz="4" w:space="0" w:color="auto"/>
            </w:tcBorders>
          </w:tcPr>
          <w:p w14:paraId="1DD74B52" w14:textId="2345B600"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 xml:space="preserve">Management had reconciled 13 out of 16 bank accounts. Further, the reconciliation of </w:t>
            </w:r>
            <w:r w:rsidR="002076F4" w:rsidRPr="008B0ECE">
              <w:rPr>
                <w:rFonts w:ascii="Arial" w:hAnsi="Arial" w:cs="Arial"/>
                <w:sz w:val="20"/>
                <w:szCs w:val="20"/>
              </w:rPr>
              <w:t>General Fund (</w:t>
            </w:r>
            <w:r w:rsidRPr="008B0ECE">
              <w:rPr>
                <w:rFonts w:ascii="Arial" w:hAnsi="Arial" w:cs="Arial"/>
                <w:sz w:val="20"/>
                <w:szCs w:val="20"/>
              </w:rPr>
              <w:t>GF</w:t>
            </w:r>
            <w:r w:rsidR="002076F4" w:rsidRPr="008B0ECE">
              <w:rPr>
                <w:rFonts w:ascii="Arial" w:hAnsi="Arial" w:cs="Arial"/>
                <w:sz w:val="20"/>
                <w:szCs w:val="20"/>
              </w:rPr>
              <w:t>)</w:t>
            </w:r>
            <w:r w:rsidRPr="008B0ECE">
              <w:rPr>
                <w:rFonts w:ascii="Arial" w:hAnsi="Arial" w:cs="Arial"/>
                <w:sz w:val="20"/>
                <w:szCs w:val="20"/>
              </w:rPr>
              <w:t xml:space="preserve"> and Trust Fund (TF) - Proper Accounts are ongoing, pending submission of the requested Bank Statements.</w:t>
            </w:r>
          </w:p>
          <w:p w14:paraId="67713F8F" w14:textId="77777777" w:rsidR="0069601F" w:rsidRPr="008B0ECE" w:rsidRDefault="0069601F" w:rsidP="005D0BB6">
            <w:pPr>
              <w:pStyle w:val="NoSpacing"/>
              <w:contextualSpacing/>
              <w:jc w:val="both"/>
              <w:rPr>
                <w:rFonts w:ascii="Arial" w:hAnsi="Arial" w:cs="Arial"/>
                <w:sz w:val="20"/>
                <w:szCs w:val="20"/>
              </w:rPr>
            </w:pPr>
          </w:p>
        </w:tc>
        <w:tc>
          <w:tcPr>
            <w:tcW w:w="1842" w:type="dxa"/>
            <w:tcBorders>
              <w:top w:val="single" w:sz="4" w:space="0" w:color="auto"/>
              <w:bottom w:val="single" w:sz="4" w:space="0" w:color="auto"/>
            </w:tcBorders>
          </w:tcPr>
          <w:p w14:paraId="7EA048AE" w14:textId="31384FBF"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 xml:space="preserve">As of </w:t>
            </w:r>
            <w:r w:rsidR="00F9270A">
              <w:rPr>
                <w:rFonts w:ascii="Arial" w:hAnsi="Arial" w:cs="Arial"/>
                <w:sz w:val="20"/>
                <w:szCs w:val="20"/>
              </w:rPr>
              <w:t xml:space="preserve">                  </w:t>
            </w:r>
            <w:r w:rsidRPr="008B0ECE">
              <w:rPr>
                <w:rFonts w:ascii="Arial" w:hAnsi="Arial" w:cs="Arial"/>
                <w:sz w:val="20"/>
                <w:szCs w:val="20"/>
              </w:rPr>
              <w:t>April 25, 2023, the CTO had adjusted its cashbooks for 9 bank accounts to reflect the reconciliation of records with OCAT.</w:t>
            </w:r>
          </w:p>
        </w:tc>
      </w:tr>
      <w:tr w:rsidR="0069601F" w:rsidRPr="008B0ECE" w14:paraId="20D2F1D0" w14:textId="77777777" w:rsidTr="005D0BB6">
        <w:trPr>
          <w:trHeight w:val="70"/>
        </w:trPr>
        <w:tc>
          <w:tcPr>
            <w:tcW w:w="1525" w:type="dxa"/>
            <w:tcBorders>
              <w:top w:val="single" w:sz="4" w:space="0" w:color="auto"/>
              <w:bottom w:val="single" w:sz="4" w:space="0" w:color="auto"/>
            </w:tcBorders>
          </w:tcPr>
          <w:p w14:paraId="3FA251ED" w14:textId="77777777" w:rsidR="0069601F" w:rsidRPr="008B0ECE" w:rsidRDefault="0069601F" w:rsidP="005D0BB6">
            <w:pPr>
              <w:pStyle w:val="NoSpacing"/>
              <w:contextualSpacing/>
              <w:jc w:val="center"/>
              <w:rPr>
                <w:rFonts w:ascii="Arial" w:hAnsi="Arial" w:cs="Arial"/>
                <w:sz w:val="20"/>
                <w:szCs w:val="20"/>
              </w:rPr>
            </w:pPr>
          </w:p>
        </w:tc>
        <w:tc>
          <w:tcPr>
            <w:tcW w:w="2525" w:type="dxa"/>
            <w:tcBorders>
              <w:top w:val="single" w:sz="4" w:space="0" w:color="auto"/>
              <w:bottom w:val="single" w:sz="4" w:space="0" w:color="auto"/>
            </w:tcBorders>
          </w:tcPr>
          <w:p w14:paraId="512DC252" w14:textId="77777777" w:rsidR="0069601F" w:rsidRPr="008B0ECE" w:rsidRDefault="00C416D6" w:rsidP="00A128E6">
            <w:pPr>
              <w:pStyle w:val="ListParagraph"/>
              <w:widowControl w:val="0"/>
              <w:numPr>
                <w:ilvl w:val="0"/>
                <w:numId w:val="2"/>
              </w:numPr>
              <w:overflowPunct w:val="0"/>
              <w:autoSpaceDE w:val="0"/>
              <w:autoSpaceDN w:val="0"/>
              <w:adjustRightInd w:val="0"/>
              <w:ind w:left="609" w:hanging="271"/>
              <w:jc w:val="both"/>
              <w:rPr>
                <w:rFonts w:ascii="Arial" w:hAnsi="Arial" w:cs="Arial"/>
                <w:bCs/>
                <w:iCs/>
                <w:sz w:val="20"/>
                <w:szCs w:val="20"/>
              </w:rPr>
            </w:pPr>
            <w:r w:rsidRPr="008B0ECE">
              <w:rPr>
                <w:rFonts w:ascii="Arial" w:hAnsi="Arial" w:cs="Arial"/>
                <w:bCs/>
                <w:iCs/>
                <w:sz w:val="20"/>
                <w:szCs w:val="20"/>
              </w:rPr>
              <w:t>A</w:t>
            </w:r>
            <w:r w:rsidRPr="008B0ECE">
              <w:rPr>
                <w:rFonts w:ascii="Arial" w:hAnsi="Arial" w:cs="Arial"/>
                <w:bCs/>
                <w:iCs/>
                <w:sz w:val="20"/>
                <w:szCs w:val="20"/>
              </w:rPr>
              <w:t>ddress the deficiencies of the PPSAS System used by OCAT to ensure that it captures, processes and reports all disbursement transactions of the City with the standard audit trails.</w:t>
            </w:r>
          </w:p>
          <w:p w14:paraId="638499BB" w14:textId="77777777" w:rsidR="0069601F" w:rsidRPr="008B0ECE" w:rsidRDefault="0069601F"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Borders>
              <w:top w:val="single" w:sz="4" w:space="0" w:color="auto"/>
              <w:bottom w:val="single" w:sz="4" w:space="0" w:color="auto"/>
            </w:tcBorders>
          </w:tcPr>
          <w:p w14:paraId="710A81E2" w14:textId="77777777" w:rsidR="0069601F" w:rsidRPr="008B0ECE" w:rsidRDefault="00C416D6" w:rsidP="005D0BB6">
            <w:pPr>
              <w:pStyle w:val="NoSpacing"/>
              <w:contextualSpacing/>
              <w:jc w:val="center"/>
              <w:rPr>
                <w:rFonts w:ascii="Arial" w:hAnsi="Arial" w:cs="Arial"/>
                <w:sz w:val="20"/>
                <w:szCs w:val="20"/>
              </w:rPr>
            </w:pPr>
            <w:r w:rsidRPr="008B0ECE">
              <w:rPr>
                <w:rFonts w:ascii="Arial" w:hAnsi="Arial" w:cs="Arial"/>
                <w:sz w:val="20"/>
                <w:szCs w:val="20"/>
              </w:rPr>
              <w:t>Fully Implemented</w:t>
            </w:r>
          </w:p>
        </w:tc>
        <w:tc>
          <w:tcPr>
            <w:tcW w:w="2000" w:type="dxa"/>
            <w:tcBorders>
              <w:top w:val="single" w:sz="4" w:space="0" w:color="auto"/>
              <w:bottom w:val="single" w:sz="4" w:space="0" w:color="auto"/>
            </w:tcBorders>
          </w:tcPr>
          <w:p w14:paraId="3B25AAF8" w14:textId="4963DE09"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 xml:space="preserve">The accounting application </w:t>
            </w:r>
            <w:r w:rsidR="00F9270A">
              <w:rPr>
                <w:rFonts w:ascii="Arial" w:hAnsi="Arial" w:cs="Arial"/>
                <w:sz w:val="20"/>
                <w:szCs w:val="20"/>
              </w:rPr>
              <w:t xml:space="preserve">            </w:t>
            </w:r>
            <w:proofErr w:type="gramStart"/>
            <w:r w:rsidR="00F9270A">
              <w:rPr>
                <w:rFonts w:ascii="Arial" w:hAnsi="Arial" w:cs="Arial"/>
                <w:sz w:val="20"/>
                <w:szCs w:val="20"/>
              </w:rPr>
              <w:t xml:space="preserve">   </w:t>
            </w:r>
            <w:r w:rsidRPr="008B0ECE">
              <w:rPr>
                <w:rFonts w:ascii="Arial" w:hAnsi="Arial" w:cs="Arial"/>
                <w:sz w:val="20"/>
                <w:szCs w:val="20"/>
              </w:rPr>
              <w:t>(</w:t>
            </w:r>
            <w:proofErr w:type="spellStart"/>
            <w:proofErr w:type="gramEnd"/>
            <w:r w:rsidRPr="008B0ECE">
              <w:rPr>
                <w:rFonts w:ascii="Arial" w:hAnsi="Arial" w:cs="Arial"/>
                <w:sz w:val="20"/>
                <w:szCs w:val="20"/>
              </w:rPr>
              <w:t>i</w:t>
            </w:r>
            <w:proofErr w:type="spellEnd"/>
            <w:r w:rsidRPr="008B0ECE">
              <w:rPr>
                <w:rFonts w:ascii="Arial" w:hAnsi="Arial" w:cs="Arial"/>
                <w:sz w:val="20"/>
                <w:szCs w:val="20"/>
              </w:rPr>
              <w:t>-SMART) used by OCAT captures the standard transaction description and references such as individual checks issued by batch.</w:t>
            </w:r>
          </w:p>
          <w:p w14:paraId="2F1CCD47" w14:textId="77777777" w:rsidR="0069601F" w:rsidRPr="008B0ECE" w:rsidRDefault="0069601F" w:rsidP="005D0BB6">
            <w:pPr>
              <w:pStyle w:val="NoSpacing"/>
              <w:contextualSpacing/>
              <w:jc w:val="both"/>
              <w:rPr>
                <w:rFonts w:ascii="Arial" w:hAnsi="Arial" w:cs="Arial"/>
                <w:sz w:val="20"/>
                <w:szCs w:val="20"/>
              </w:rPr>
            </w:pPr>
          </w:p>
        </w:tc>
        <w:tc>
          <w:tcPr>
            <w:tcW w:w="1842" w:type="dxa"/>
            <w:tcBorders>
              <w:top w:val="single" w:sz="4" w:space="0" w:color="auto"/>
              <w:bottom w:val="single" w:sz="4" w:space="0" w:color="auto"/>
            </w:tcBorders>
          </w:tcPr>
          <w:p w14:paraId="7EFBE6D2" w14:textId="77777777" w:rsidR="0069601F" w:rsidRPr="008B0ECE" w:rsidRDefault="0069601F" w:rsidP="005D0BB6">
            <w:pPr>
              <w:pStyle w:val="NoSpacing"/>
              <w:contextualSpacing/>
              <w:jc w:val="both"/>
              <w:rPr>
                <w:rFonts w:ascii="Arial" w:hAnsi="Arial" w:cs="Arial"/>
                <w:sz w:val="20"/>
                <w:szCs w:val="20"/>
              </w:rPr>
            </w:pPr>
          </w:p>
        </w:tc>
      </w:tr>
      <w:tr w:rsidR="0069601F" w:rsidRPr="008B0ECE" w14:paraId="256EE91F" w14:textId="77777777" w:rsidTr="005D0BB6">
        <w:trPr>
          <w:trHeight w:val="70"/>
        </w:trPr>
        <w:tc>
          <w:tcPr>
            <w:tcW w:w="1525" w:type="dxa"/>
            <w:tcBorders>
              <w:top w:val="single" w:sz="4" w:space="0" w:color="auto"/>
            </w:tcBorders>
          </w:tcPr>
          <w:p w14:paraId="57938537" w14:textId="77777777" w:rsidR="0069601F" w:rsidRPr="008B0ECE" w:rsidRDefault="0069601F" w:rsidP="005D0BB6">
            <w:pPr>
              <w:pStyle w:val="NoSpacing"/>
              <w:contextualSpacing/>
              <w:jc w:val="center"/>
              <w:rPr>
                <w:rFonts w:ascii="Arial" w:hAnsi="Arial" w:cs="Arial"/>
                <w:sz w:val="20"/>
                <w:szCs w:val="20"/>
              </w:rPr>
            </w:pPr>
          </w:p>
        </w:tc>
        <w:tc>
          <w:tcPr>
            <w:tcW w:w="2525" w:type="dxa"/>
            <w:tcBorders>
              <w:top w:val="single" w:sz="4" w:space="0" w:color="auto"/>
            </w:tcBorders>
          </w:tcPr>
          <w:p w14:paraId="516A61DA" w14:textId="77777777" w:rsidR="0069601F" w:rsidRPr="008B0ECE" w:rsidRDefault="00C416D6" w:rsidP="00A128E6">
            <w:pPr>
              <w:pStyle w:val="ListParagraph"/>
              <w:widowControl w:val="0"/>
              <w:overflowPunct w:val="0"/>
              <w:autoSpaceDE w:val="0"/>
              <w:autoSpaceDN w:val="0"/>
              <w:adjustRightInd w:val="0"/>
              <w:ind w:left="338"/>
              <w:jc w:val="both"/>
              <w:rPr>
                <w:rFonts w:ascii="Arial" w:hAnsi="Arial" w:cs="Arial"/>
                <w:bCs/>
                <w:iCs/>
                <w:sz w:val="20"/>
                <w:szCs w:val="20"/>
              </w:rPr>
            </w:pPr>
            <w:r w:rsidRPr="008B0ECE">
              <w:rPr>
                <w:rFonts w:ascii="Arial" w:hAnsi="Arial" w:cs="Arial"/>
                <w:bCs/>
                <w:iCs/>
                <w:sz w:val="20"/>
                <w:szCs w:val="20"/>
              </w:rPr>
              <w:t>We also recommended that Management fast track the implementation of the new accounting application system for efficient, valid</w:t>
            </w:r>
            <w:r w:rsidRPr="008B0ECE">
              <w:rPr>
                <w:rFonts w:ascii="Arial" w:hAnsi="Arial" w:cs="Arial"/>
                <w:bCs/>
                <w:iCs/>
                <w:sz w:val="20"/>
                <w:szCs w:val="20"/>
              </w:rPr>
              <w:t>, accurate and complete processing of financial transactions.</w:t>
            </w:r>
          </w:p>
          <w:p w14:paraId="7938BDFC" w14:textId="77777777" w:rsidR="0069601F" w:rsidRPr="008B0ECE" w:rsidRDefault="0069601F"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Borders>
              <w:top w:val="single" w:sz="4" w:space="0" w:color="auto"/>
            </w:tcBorders>
          </w:tcPr>
          <w:p w14:paraId="10DD6BEE" w14:textId="77777777" w:rsidR="0069601F" w:rsidRPr="008B0ECE" w:rsidRDefault="00C416D6" w:rsidP="005D0BB6">
            <w:pPr>
              <w:pStyle w:val="NoSpacing"/>
              <w:contextualSpacing/>
              <w:jc w:val="center"/>
              <w:rPr>
                <w:rFonts w:ascii="Arial" w:hAnsi="Arial" w:cs="Arial"/>
                <w:sz w:val="20"/>
                <w:szCs w:val="20"/>
              </w:rPr>
            </w:pPr>
            <w:r w:rsidRPr="008B0ECE">
              <w:rPr>
                <w:rFonts w:ascii="Arial" w:hAnsi="Arial" w:cs="Arial"/>
                <w:sz w:val="20"/>
                <w:szCs w:val="20"/>
              </w:rPr>
              <w:t>Fully Implemented</w:t>
            </w:r>
          </w:p>
        </w:tc>
        <w:tc>
          <w:tcPr>
            <w:tcW w:w="2000" w:type="dxa"/>
            <w:tcBorders>
              <w:top w:val="single" w:sz="4" w:space="0" w:color="auto"/>
            </w:tcBorders>
          </w:tcPr>
          <w:p w14:paraId="198234D9" w14:textId="77777777"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Continuous development of the new accounting application is ongoing to address the deficiencies of the PPSAS System.</w:t>
            </w:r>
          </w:p>
        </w:tc>
        <w:tc>
          <w:tcPr>
            <w:tcW w:w="1842" w:type="dxa"/>
            <w:tcBorders>
              <w:top w:val="single" w:sz="4" w:space="0" w:color="auto"/>
            </w:tcBorders>
          </w:tcPr>
          <w:p w14:paraId="333222D4" w14:textId="77777777" w:rsidR="0069601F" w:rsidRPr="008B0ECE" w:rsidRDefault="0069601F" w:rsidP="005D0BB6">
            <w:pPr>
              <w:pStyle w:val="NoSpacing"/>
              <w:contextualSpacing/>
              <w:jc w:val="both"/>
              <w:rPr>
                <w:rFonts w:ascii="Arial" w:hAnsi="Arial" w:cs="Arial"/>
                <w:sz w:val="20"/>
                <w:szCs w:val="20"/>
              </w:rPr>
            </w:pPr>
          </w:p>
        </w:tc>
      </w:tr>
      <w:tr w:rsidR="0069601F" w:rsidRPr="008B0ECE" w14:paraId="156F2A71" w14:textId="77777777" w:rsidTr="005D0BB6">
        <w:trPr>
          <w:trHeight w:val="70"/>
        </w:trPr>
        <w:tc>
          <w:tcPr>
            <w:tcW w:w="1525" w:type="dxa"/>
          </w:tcPr>
          <w:p w14:paraId="6017DBF5" w14:textId="51FA1EF3" w:rsidR="00CA1079" w:rsidRPr="008B0ECE" w:rsidRDefault="00CA1079" w:rsidP="005D0BB6">
            <w:pPr>
              <w:pStyle w:val="NoSpacing"/>
              <w:contextualSpacing/>
              <w:jc w:val="center"/>
              <w:rPr>
                <w:rFonts w:ascii="Arial" w:hAnsi="Arial" w:cs="Arial"/>
                <w:sz w:val="20"/>
                <w:szCs w:val="20"/>
              </w:rPr>
            </w:pPr>
            <w:r w:rsidRPr="008B0ECE">
              <w:rPr>
                <w:rFonts w:ascii="Arial" w:hAnsi="Arial" w:cs="Arial"/>
                <w:sz w:val="20"/>
                <w:szCs w:val="20"/>
              </w:rPr>
              <w:t>CY 2021 AAR, Observation No. 2,</w:t>
            </w:r>
          </w:p>
          <w:p w14:paraId="5FD04979" w14:textId="4E6E7016" w:rsidR="0069601F" w:rsidRPr="008B0ECE" w:rsidRDefault="00CA1079" w:rsidP="005D0BB6">
            <w:pPr>
              <w:pStyle w:val="NoSpacing"/>
              <w:contextualSpacing/>
              <w:jc w:val="center"/>
              <w:rPr>
                <w:rFonts w:ascii="Arial" w:hAnsi="Arial" w:cs="Arial"/>
                <w:sz w:val="20"/>
                <w:szCs w:val="20"/>
              </w:rPr>
            </w:pPr>
            <w:r w:rsidRPr="008B0ECE">
              <w:rPr>
                <w:rFonts w:ascii="Arial" w:hAnsi="Arial" w:cs="Arial"/>
                <w:sz w:val="20"/>
                <w:szCs w:val="20"/>
              </w:rPr>
              <w:t>Page 79</w:t>
            </w:r>
          </w:p>
        </w:tc>
        <w:tc>
          <w:tcPr>
            <w:tcW w:w="2525" w:type="dxa"/>
          </w:tcPr>
          <w:p w14:paraId="06C39C49" w14:textId="7C682201" w:rsidR="0069601F" w:rsidRPr="008B0ECE" w:rsidRDefault="00C416D6" w:rsidP="005D0BB6">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sidRPr="008B0ECE">
              <w:rPr>
                <w:rFonts w:ascii="Arial" w:hAnsi="Arial" w:cs="Arial"/>
                <w:bCs/>
                <w:iCs/>
                <w:sz w:val="20"/>
                <w:szCs w:val="20"/>
              </w:rPr>
              <w:t xml:space="preserve">The City had not settled cash advances totaling P182.725 million contrary to Section 89 of Presidential Decree No. 1445 and COA Circular No. 97-002 dated February 10, 1997, and bear on the </w:t>
            </w:r>
            <w:r w:rsidRPr="008B0ECE">
              <w:rPr>
                <w:rFonts w:ascii="Arial" w:hAnsi="Arial" w:cs="Arial"/>
                <w:bCs/>
                <w:iCs/>
                <w:sz w:val="20"/>
                <w:szCs w:val="20"/>
              </w:rPr>
              <w:lastRenderedPageBreak/>
              <w:t>fair presentation of the affected accounts in the</w:t>
            </w:r>
            <w:r w:rsidR="00D65F4B">
              <w:rPr>
                <w:rFonts w:ascii="Arial" w:hAnsi="Arial" w:cs="Arial"/>
                <w:bCs/>
                <w:iCs/>
                <w:sz w:val="20"/>
                <w:szCs w:val="20"/>
              </w:rPr>
              <w:t xml:space="preserve"> </w:t>
            </w:r>
            <w:r w:rsidR="00315F75" w:rsidRPr="008B0ECE">
              <w:rPr>
                <w:rFonts w:ascii="Arial" w:hAnsi="Arial" w:cs="Arial"/>
                <w:bCs/>
                <w:iCs/>
                <w:sz w:val="20"/>
                <w:szCs w:val="20"/>
              </w:rPr>
              <w:t>Financial Statements (FS).</w:t>
            </w:r>
          </w:p>
        </w:tc>
        <w:tc>
          <w:tcPr>
            <w:tcW w:w="1705" w:type="dxa"/>
          </w:tcPr>
          <w:p w14:paraId="5D3A20FD" w14:textId="77777777" w:rsidR="0069601F" w:rsidRDefault="0069601F">
            <w:pPr>
              <w:pStyle w:val="NoSpacing"/>
              <w:contextualSpacing/>
              <w:jc w:val="center"/>
              <w:rPr>
                <w:rFonts w:ascii="Arial" w:hAnsi="Arial" w:cs="Arial"/>
                <w:sz w:val="20"/>
                <w:szCs w:val="20"/>
              </w:rPr>
            </w:pPr>
          </w:p>
          <w:p w14:paraId="4CECF260" w14:textId="77777777" w:rsidR="00A9195C" w:rsidRDefault="00A9195C">
            <w:pPr>
              <w:pStyle w:val="NoSpacing"/>
              <w:contextualSpacing/>
              <w:jc w:val="center"/>
              <w:rPr>
                <w:rFonts w:ascii="Arial" w:hAnsi="Arial" w:cs="Arial"/>
                <w:sz w:val="20"/>
                <w:szCs w:val="20"/>
              </w:rPr>
            </w:pPr>
          </w:p>
          <w:p w14:paraId="4EF14FEF" w14:textId="77777777" w:rsidR="00A9195C" w:rsidRDefault="00A9195C">
            <w:pPr>
              <w:pStyle w:val="NoSpacing"/>
              <w:contextualSpacing/>
              <w:jc w:val="center"/>
              <w:rPr>
                <w:rFonts w:ascii="Arial" w:hAnsi="Arial" w:cs="Arial"/>
                <w:sz w:val="20"/>
                <w:szCs w:val="20"/>
              </w:rPr>
            </w:pPr>
          </w:p>
          <w:p w14:paraId="4874073E" w14:textId="77777777" w:rsidR="00A9195C" w:rsidRDefault="00A9195C">
            <w:pPr>
              <w:pStyle w:val="NoSpacing"/>
              <w:contextualSpacing/>
              <w:jc w:val="center"/>
              <w:rPr>
                <w:rFonts w:ascii="Arial" w:hAnsi="Arial" w:cs="Arial"/>
                <w:sz w:val="20"/>
                <w:szCs w:val="20"/>
              </w:rPr>
            </w:pPr>
          </w:p>
          <w:p w14:paraId="7F948208" w14:textId="77777777" w:rsidR="00A9195C" w:rsidRDefault="00A9195C">
            <w:pPr>
              <w:pStyle w:val="NoSpacing"/>
              <w:contextualSpacing/>
              <w:jc w:val="center"/>
              <w:rPr>
                <w:rFonts w:ascii="Arial" w:hAnsi="Arial" w:cs="Arial"/>
                <w:sz w:val="20"/>
                <w:szCs w:val="20"/>
              </w:rPr>
            </w:pPr>
          </w:p>
          <w:p w14:paraId="2B210F45" w14:textId="77777777" w:rsidR="00A9195C" w:rsidRDefault="00A9195C">
            <w:pPr>
              <w:pStyle w:val="NoSpacing"/>
              <w:contextualSpacing/>
              <w:jc w:val="center"/>
              <w:rPr>
                <w:rFonts w:ascii="Arial" w:hAnsi="Arial" w:cs="Arial"/>
                <w:sz w:val="20"/>
                <w:szCs w:val="20"/>
              </w:rPr>
            </w:pPr>
          </w:p>
          <w:p w14:paraId="3FC74C05" w14:textId="77777777" w:rsidR="00A9195C" w:rsidRDefault="00A9195C">
            <w:pPr>
              <w:pStyle w:val="NoSpacing"/>
              <w:contextualSpacing/>
              <w:jc w:val="center"/>
              <w:rPr>
                <w:rFonts w:ascii="Arial" w:hAnsi="Arial" w:cs="Arial"/>
                <w:sz w:val="20"/>
                <w:szCs w:val="20"/>
              </w:rPr>
            </w:pPr>
          </w:p>
          <w:p w14:paraId="71826195" w14:textId="77777777" w:rsidR="00A9195C" w:rsidRDefault="00A9195C">
            <w:pPr>
              <w:pStyle w:val="NoSpacing"/>
              <w:contextualSpacing/>
              <w:jc w:val="center"/>
              <w:rPr>
                <w:rFonts w:ascii="Arial" w:hAnsi="Arial" w:cs="Arial"/>
                <w:sz w:val="20"/>
                <w:szCs w:val="20"/>
              </w:rPr>
            </w:pPr>
          </w:p>
          <w:p w14:paraId="47A1EE3C" w14:textId="77777777" w:rsidR="00A9195C" w:rsidRDefault="00A9195C">
            <w:pPr>
              <w:pStyle w:val="NoSpacing"/>
              <w:contextualSpacing/>
              <w:jc w:val="center"/>
              <w:rPr>
                <w:rFonts w:ascii="Arial" w:hAnsi="Arial" w:cs="Arial"/>
                <w:sz w:val="20"/>
                <w:szCs w:val="20"/>
              </w:rPr>
            </w:pPr>
          </w:p>
          <w:p w14:paraId="72503D2B" w14:textId="77777777" w:rsidR="00A9195C" w:rsidRDefault="00A9195C">
            <w:pPr>
              <w:pStyle w:val="NoSpacing"/>
              <w:contextualSpacing/>
              <w:jc w:val="center"/>
              <w:rPr>
                <w:rFonts w:ascii="Arial" w:hAnsi="Arial" w:cs="Arial"/>
                <w:sz w:val="20"/>
                <w:szCs w:val="20"/>
              </w:rPr>
            </w:pPr>
          </w:p>
          <w:p w14:paraId="2A7D9D77" w14:textId="77777777" w:rsidR="00A9195C" w:rsidRDefault="00A9195C">
            <w:pPr>
              <w:pStyle w:val="NoSpacing"/>
              <w:contextualSpacing/>
              <w:jc w:val="center"/>
              <w:rPr>
                <w:rFonts w:ascii="Arial" w:hAnsi="Arial" w:cs="Arial"/>
                <w:sz w:val="20"/>
                <w:szCs w:val="20"/>
              </w:rPr>
            </w:pPr>
          </w:p>
          <w:p w14:paraId="4A17E905" w14:textId="77777777" w:rsidR="00A9195C" w:rsidRDefault="00A9195C">
            <w:pPr>
              <w:pStyle w:val="NoSpacing"/>
              <w:contextualSpacing/>
              <w:jc w:val="center"/>
              <w:rPr>
                <w:rFonts w:ascii="Arial" w:hAnsi="Arial" w:cs="Arial"/>
                <w:sz w:val="20"/>
                <w:szCs w:val="20"/>
              </w:rPr>
            </w:pPr>
          </w:p>
          <w:p w14:paraId="1B9EBA71" w14:textId="77777777" w:rsidR="00A9195C" w:rsidRDefault="00A9195C">
            <w:pPr>
              <w:pStyle w:val="NoSpacing"/>
              <w:contextualSpacing/>
              <w:jc w:val="center"/>
              <w:rPr>
                <w:rFonts w:ascii="Arial" w:hAnsi="Arial" w:cs="Arial"/>
                <w:sz w:val="20"/>
                <w:szCs w:val="20"/>
              </w:rPr>
            </w:pPr>
          </w:p>
          <w:p w14:paraId="257D56E6" w14:textId="77777777" w:rsidR="00A9195C" w:rsidRDefault="00A9195C">
            <w:pPr>
              <w:pStyle w:val="NoSpacing"/>
              <w:contextualSpacing/>
              <w:jc w:val="center"/>
              <w:rPr>
                <w:rFonts w:ascii="Arial" w:hAnsi="Arial" w:cs="Arial"/>
                <w:sz w:val="20"/>
                <w:szCs w:val="20"/>
              </w:rPr>
            </w:pPr>
          </w:p>
          <w:p w14:paraId="194F46B5" w14:textId="2A974B39" w:rsidR="00A9195C" w:rsidRPr="008B0ECE" w:rsidRDefault="00A9195C" w:rsidP="005D0BB6">
            <w:pPr>
              <w:pStyle w:val="NoSpacing"/>
              <w:contextualSpacing/>
              <w:jc w:val="center"/>
              <w:rPr>
                <w:rFonts w:ascii="Arial" w:hAnsi="Arial" w:cs="Arial"/>
                <w:sz w:val="20"/>
                <w:szCs w:val="20"/>
              </w:rPr>
            </w:pPr>
          </w:p>
        </w:tc>
        <w:tc>
          <w:tcPr>
            <w:tcW w:w="2000" w:type="dxa"/>
          </w:tcPr>
          <w:p w14:paraId="11584B59" w14:textId="77777777" w:rsidR="0069601F" w:rsidRPr="008B0ECE" w:rsidRDefault="0069601F" w:rsidP="005D0BB6">
            <w:pPr>
              <w:pStyle w:val="NoSpacing"/>
              <w:contextualSpacing/>
              <w:jc w:val="both"/>
              <w:rPr>
                <w:rFonts w:ascii="Arial" w:hAnsi="Arial" w:cs="Arial"/>
                <w:sz w:val="20"/>
                <w:szCs w:val="20"/>
              </w:rPr>
            </w:pPr>
          </w:p>
        </w:tc>
        <w:tc>
          <w:tcPr>
            <w:tcW w:w="1842" w:type="dxa"/>
          </w:tcPr>
          <w:p w14:paraId="034F54A7" w14:textId="77777777" w:rsidR="0069601F" w:rsidRPr="008B0ECE" w:rsidRDefault="0069601F" w:rsidP="005D0BB6">
            <w:pPr>
              <w:pStyle w:val="NoSpacing"/>
              <w:contextualSpacing/>
              <w:jc w:val="both"/>
              <w:rPr>
                <w:rFonts w:ascii="Arial" w:hAnsi="Arial" w:cs="Arial"/>
                <w:sz w:val="20"/>
                <w:szCs w:val="20"/>
              </w:rPr>
            </w:pPr>
          </w:p>
        </w:tc>
      </w:tr>
      <w:tr w:rsidR="0069601F" w:rsidRPr="008B0ECE" w14:paraId="542D7C0A" w14:textId="77777777" w:rsidTr="005D0BB6">
        <w:trPr>
          <w:trHeight w:val="70"/>
        </w:trPr>
        <w:tc>
          <w:tcPr>
            <w:tcW w:w="1525" w:type="dxa"/>
          </w:tcPr>
          <w:p w14:paraId="64BBE520" w14:textId="77777777" w:rsidR="0069601F" w:rsidRPr="008B0ECE" w:rsidRDefault="0069601F" w:rsidP="005D0BB6">
            <w:pPr>
              <w:pStyle w:val="NoSpacing"/>
              <w:contextualSpacing/>
              <w:jc w:val="center"/>
              <w:rPr>
                <w:rFonts w:ascii="Arial" w:hAnsi="Arial" w:cs="Arial"/>
                <w:sz w:val="20"/>
                <w:szCs w:val="20"/>
              </w:rPr>
            </w:pPr>
          </w:p>
        </w:tc>
        <w:tc>
          <w:tcPr>
            <w:tcW w:w="2525" w:type="dxa"/>
          </w:tcPr>
          <w:p w14:paraId="1751F6B0" w14:textId="77777777" w:rsidR="0069601F" w:rsidRPr="008B0ECE" w:rsidRDefault="00C416D6" w:rsidP="00A128E6">
            <w:pPr>
              <w:pStyle w:val="ListParagraph"/>
              <w:widowControl w:val="0"/>
              <w:overflowPunct w:val="0"/>
              <w:autoSpaceDE w:val="0"/>
              <w:autoSpaceDN w:val="0"/>
              <w:adjustRightInd w:val="0"/>
              <w:ind w:left="338"/>
              <w:jc w:val="both"/>
              <w:rPr>
                <w:rFonts w:ascii="Arial" w:hAnsi="Arial" w:cs="Arial"/>
                <w:bCs/>
                <w:iCs/>
                <w:sz w:val="20"/>
                <w:szCs w:val="20"/>
              </w:rPr>
            </w:pPr>
            <w:r w:rsidRPr="008B0ECE">
              <w:rPr>
                <w:rFonts w:ascii="Arial" w:hAnsi="Arial" w:cs="Arial"/>
                <w:bCs/>
                <w:iCs/>
                <w:sz w:val="20"/>
                <w:szCs w:val="20"/>
              </w:rPr>
              <w:t>We recommended that Management:</w:t>
            </w:r>
          </w:p>
          <w:p w14:paraId="3E716D4B" w14:textId="77777777" w:rsidR="0069601F" w:rsidRPr="008B0ECE" w:rsidRDefault="0069601F" w:rsidP="00A128E6">
            <w:pPr>
              <w:pStyle w:val="ListParagraph"/>
              <w:widowControl w:val="0"/>
              <w:overflowPunct w:val="0"/>
              <w:autoSpaceDE w:val="0"/>
              <w:autoSpaceDN w:val="0"/>
              <w:adjustRightInd w:val="0"/>
              <w:ind w:left="338"/>
              <w:jc w:val="both"/>
              <w:rPr>
                <w:rFonts w:ascii="Arial" w:hAnsi="Arial" w:cs="Arial"/>
                <w:bCs/>
                <w:iCs/>
                <w:sz w:val="20"/>
                <w:szCs w:val="20"/>
              </w:rPr>
            </w:pPr>
          </w:p>
          <w:p w14:paraId="207AA84B" w14:textId="77777777" w:rsidR="0069601F" w:rsidRPr="008B0ECE" w:rsidRDefault="00C416D6" w:rsidP="00A128E6">
            <w:pPr>
              <w:pStyle w:val="ListParagraph"/>
              <w:widowControl w:val="0"/>
              <w:numPr>
                <w:ilvl w:val="0"/>
                <w:numId w:val="3"/>
              </w:numPr>
              <w:overflowPunct w:val="0"/>
              <w:autoSpaceDE w:val="0"/>
              <w:autoSpaceDN w:val="0"/>
              <w:adjustRightInd w:val="0"/>
              <w:ind w:left="609" w:hanging="271"/>
              <w:jc w:val="both"/>
              <w:rPr>
                <w:rFonts w:ascii="Arial" w:hAnsi="Arial" w:cs="Arial"/>
                <w:bCs/>
                <w:iCs/>
                <w:sz w:val="20"/>
                <w:szCs w:val="20"/>
              </w:rPr>
            </w:pPr>
            <w:bookmarkStart w:id="2" w:name="_Hlk133313727"/>
            <w:r w:rsidRPr="008B0ECE">
              <w:rPr>
                <w:rFonts w:ascii="Arial" w:hAnsi="Arial" w:cs="Arial"/>
                <w:bCs/>
                <w:iCs/>
                <w:sz w:val="20"/>
                <w:szCs w:val="20"/>
              </w:rPr>
              <w:t>Enforce the liquidation of the cash advances and, henceforth, enforce strictly the liquidation of cash advances within the prescribed period; and</w:t>
            </w:r>
            <w:bookmarkEnd w:id="2"/>
          </w:p>
          <w:p w14:paraId="1C971B1E" w14:textId="77777777" w:rsidR="0069601F" w:rsidRPr="008B0ECE" w:rsidRDefault="00C416D6" w:rsidP="00A128E6">
            <w:pPr>
              <w:pStyle w:val="ListParagraph"/>
              <w:widowControl w:val="0"/>
              <w:overflowPunct w:val="0"/>
              <w:autoSpaceDE w:val="0"/>
              <w:autoSpaceDN w:val="0"/>
              <w:adjustRightInd w:val="0"/>
              <w:ind w:left="338"/>
              <w:jc w:val="both"/>
              <w:rPr>
                <w:rFonts w:ascii="Arial" w:hAnsi="Arial" w:cs="Arial"/>
                <w:bCs/>
                <w:iCs/>
                <w:sz w:val="20"/>
                <w:szCs w:val="20"/>
              </w:rPr>
            </w:pPr>
            <w:r w:rsidRPr="008B0ECE">
              <w:rPr>
                <w:rFonts w:ascii="Arial" w:hAnsi="Arial" w:cs="Arial"/>
                <w:bCs/>
                <w:iCs/>
                <w:sz w:val="20"/>
                <w:szCs w:val="20"/>
              </w:rPr>
              <w:tab/>
            </w:r>
          </w:p>
        </w:tc>
        <w:tc>
          <w:tcPr>
            <w:tcW w:w="1705" w:type="dxa"/>
          </w:tcPr>
          <w:p w14:paraId="6BF80784" w14:textId="77777777" w:rsidR="0069601F" w:rsidRPr="008B0ECE" w:rsidRDefault="0069601F" w:rsidP="005D0BB6">
            <w:pPr>
              <w:pStyle w:val="NoSpacing"/>
              <w:contextualSpacing/>
              <w:jc w:val="center"/>
              <w:rPr>
                <w:rFonts w:ascii="Arial" w:hAnsi="Arial" w:cs="Arial"/>
                <w:sz w:val="20"/>
                <w:szCs w:val="20"/>
              </w:rPr>
            </w:pPr>
          </w:p>
          <w:p w14:paraId="254546F2" w14:textId="77777777" w:rsidR="0069601F" w:rsidRPr="008B0ECE" w:rsidRDefault="0069601F" w:rsidP="005D0BB6">
            <w:pPr>
              <w:pStyle w:val="NoSpacing"/>
              <w:contextualSpacing/>
              <w:jc w:val="center"/>
              <w:rPr>
                <w:rFonts w:ascii="Arial" w:hAnsi="Arial" w:cs="Arial"/>
                <w:sz w:val="20"/>
                <w:szCs w:val="20"/>
              </w:rPr>
            </w:pPr>
          </w:p>
          <w:p w14:paraId="6DBF6C48" w14:textId="77777777" w:rsidR="0069601F" w:rsidRPr="008B0ECE" w:rsidRDefault="0069601F" w:rsidP="005D0BB6">
            <w:pPr>
              <w:pStyle w:val="NoSpacing"/>
              <w:contextualSpacing/>
              <w:jc w:val="center"/>
              <w:rPr>
                <w:rFonts w:ascii="Arial" w:hAnsi="Arial" w:cs="Arial"/>
                <w:sz w:val="20"/>
                <w:szCs w:val="20"/>
              </w:rPr>
            </w:pPr>
          </w:p>
          <w:p w14:paraId="63A9F31A" w14:textId="77777777" w:rsidR="0069601F" w:rsidRPr="008B0ECE" w:rsidRDefault="00C416D6" w:rsidP="005D0BB6">
            <w:pPr>
              <w:pStyle w:val="NoSpacing"/>
              <w:contextualSpacing/>
              <w:jc w:val="center"/>
              <w:rPr>
                <w:rFonts w:ascii="Arial" w:hAnsi="Arial" w:cs="Arial"/>
                <w:sz w:val="20"/>
                <w:szCs w:val="20"/>
              </w:rPr>
            </w:pPr>
            <w:r w:rsidRPr="008B0ECE">
              <w:rPr>
                <w:rFonts w:ascii="Arial" w:hAnsi="Arial" w:cs="Arial"/>
                <w:sz w:val="20"/>
                <w:szCs w:val="20"/>
              </w:rPr>
              <w:t>Partially Implemented</w:t>
            </w:r>
          </w:p>
        </w:tc>
        <w:tc>
          <w:tcPr>
            <w:tcW w:w="2000" w:type="dxa"/>
          </w:tcPr>
          <w:p w14:paraId="09E00A7C" w14:textId="77777777" w:rsidR="0069601F" w:rsidRPr="008B0ECE" w:rsidRDefault="0069601F" w:rsidP="005D0BB6">
            <w:pPr>
              <w:pStyle w:val="NoSpacing"/>
              <w:contextualSpacing/>
              <w:jc w:val="both"/>
              <w:rPr>
                <w:rFonts w:ascii="Arial" w:hAnsi="Arial" w:cs="Arial"/>
                <w:sz w:val="20"/>
                <w:szCs w:val="20"/>
              </w:rPr>
            </w:pPr>
          </w:p>
          <w:p w14:paraId="72FEE8F2" w14:textId="77777777" w:rsidR="0069601F" w:rsidRPr="008B0ECE" w:rsidRDefault="0069601F" w:rsidP="005D0BB6">
            <w:pPr>
              <w:pStyle w:val="NoSpacing"/>
              <w:contextualSpacing/>
              <w:jc w:val="both"/>
              <w:rPr>
                <w:rFonts w:ascii="Arial" w:hAnsi="Arial" w:cs="Arial"/>
                <w:sz w:val="20"/>
                <w:szCs w:val="20"/>
              </w:rPr>
            </w:pPr>
          </w:p>
          <w:p w14:paraId="383B8B11" w14:textId="77777777" w:rsidR="0069601F" w:rsidRPr="008B0ECE" w:rsidRDefault="0069601F" w:rsidP="005D0BB6">
            <w:pPr>
              <w:pStyle w:val="NoSpacing"/>
              <w:contextualSpacing/>
              <w:jc w:val="both"/>
              <w:rPr>
                <w:rFonts w:ascii="Arial" w:hAnsi="Arial" w:cs="Arial"/>
                <w:sz w:val="20"/>
                <w:szCs w:val="20"/>
              </w:rPr>
            </w:pPr>
          </w:p>
          <w:p w14:paraId="5F52EE74" w14:textId="77777777"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 xml:space="preserve">Demand </w:t>
            </w:r>
            <w:r w:rsidRPr="008B0ECE">
              <w:rPr>
                <w:rFonts w:ascii="Arial" w:hAnsi="Arial" w:cs="Arial"/>
                <w:sz w:val="20"/>
                <w:szCs w:val="20"/>
              </w:rPr>
              <w:t>letters (DLs) are sent quarterly to accountable officers (AOs) with outstanding balances to strictly implement the liquidation of cash advances.</w:t>
            </w:r>
          </w:p>
          <w:p w14:paraId="0B92CBD5" w14:textId="77777777" w:rsidR="0069601F" w:rsidRPr="008B0ECE" w:rsidRDefault="0069601F" w:rsidP="005D0BB6">
            <w:pPr>
              <w:pStyle w:val="NoSpacing"/>
              <w:contextualSpacing/>
              <w:jc w:val="both"/>
              <w:rPr>
                <w:rFonts w:ascii="Arial" w:hAnsi="Arial" w:cs="Arial"/>
                <w:sz w:val="20"/>
                <w:szCs w:val="20"/>
              </w:rPr>
            </w:pPr>
          </w:p>
        </w:tc>
        <w:tc>
          <w:tcPr>
            <w:tcW w:w="1842" w:type="dxa"/>
          </w:tcPr>
          <w:p w14:paraId="19A26F3E" w14:textId="77777777" w:rsidR="0069601F" w:rsidRPr="008B0ECE" w:rsidRDefault="0069601F" w:rsidP="005D0BB6">
            <w:pPr>
              <w:pStyle w:val="NoSpacing"/>
              <w:contextualSpacing/>
              <w:jc w:val="both"/>
              <w:rPr>
                <w:rFonts w:ascii="Arial" w:hAnsi="Arial" w:cs="Arial"/>
                <w:sz w:val="20"/>
                <w:szCs w:val="20"/>
              </w:rPr>
            </w:pPr>
          </w:p>
          <w:p w14:paraId="07924E3B" w14:textId="77777777" w:rsidR="0069601F" w:rsidRPr="008B0ECE" w:rsidRDefault="0069601F" w:rsidP="005D0BB6">
            <w:pPr>
              <w:pStyle w:val="NoSpacing"/>
              <w:contextualSpacing/>
              <w:jc w:val="both"/>
              <w:rPr>
                <w:rFonts w:ascii="Arial" w:hAnsi="Arial" w:cs="Arial"/>
                <w:sz w:val="20"/>
                <w:szCs w:val="20"/>
              </w:rPr>
            </w:pPr>
          </w:p>
          <w:p w14:paraId="12CFE376" w14:textId="77777777" w:rsidR="0069601F" w:rsidRPr="008B0ECE" w:rsidRDefault="0069601F" w:rsidP="005D0BB6">
            <w:pPr>
              <w:pStyle w:val="NoSpacing"/>
              <w:contextualSpacing/>
              <w:jc w:val="both"/>
              <w:rPr>
                <w:rFonts w:ascii="Arial" w:hAnsi="Arial" w:cs="Arial"/>
                <w:sz w:val="20"/>
                <w:szCs w:val="20"/>
              </w:rPr>
            </w:pPr>
          </w:p>
          <w:p w14:paraId="4C55D7EB" w14:textId="77777777"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Cash advances amounting to P53.590 million remained unliquidated as of April 25, 2023 as follows:</w:t>
            </w:r>
          </w:p>
          <w:p w14:paraId="1449391A" w14:textId="77777777" w:rsidR="0069601F" w:rsidRPr="008B0ECE" w:rsidRDefault="0069601F" w:rsidP="005D0BB6">
            <w:pPr>
              <w:pStyle w:val="NoSpacing"/>
              <w:contextualSpacing/>
              <w:jc w:val="both"/>
              <w:rPr>
                <w:rFonts w:ascii="Arial" w:hAnsi="Arial" w:cs="Arial"/>
                <w:sz w:val="20"/>
                <w:szCs w:val="20"/>
              </w:rPr>
            </w:pPr>
          </w:p>
          <w:p w14:paraId="58204F0B" w14:textId="77777777" w:rsidR="0069601F" w:rsidRPr="008B0ECE" w:rsidRDefault="00C416D6" w:rsidP="005D0BB6">
            <w:pPr>
              <w:pStyle w:val="NoSpacing"/>
              <w:numPr>
                <w:ilvl w:val="0"/>
                <w:numId w:val="4"/>
              </w:numPr>
              <w:ind w:left="134" w:hanging="134"/>
              <w:contextualSpacing/>
              <w:jc w:val="both"/>
              <w:rPr>
                <w:rFonts w:ascii="Arial" w:hAnsi="Arial" w:cs="Arial"/>
                <w:sz w:val="20"/>
                <w:szCs w:val="20"/>
              </w:rPr>
            </w:pPr>
            <w:r w:rsidRPr="008B0ECE">
              <w:rPr>
                <w:rFonts w:ascii="Arial" w:hAnsi="Arial" w:cs="Arial"/>
                <w:sz w:val="20"/>
                <w:szCs w:val="20"/>
              </w:rPr>
              <w:t xml:space="preserve">Present </w:t>
            </w:r>
            <w:r w:rsidRPr="008B0ECE">
              <w:rPr>
                <w:rFonts w:ascii="Arial" w:hAnsi="Arial" w:cs="Arial"/>
                <w:sz w:val="20"/>
                <w:szCs w:val="20"/>
              </w:rPr>
              <w:t>administration:</w:t>
            </w:r>
          </w:p>
          <w:p w14:paraId="6A854677" w14:textId="77777777" w:rsidR="0069601F" w:rsidRPr="008B0ECE" w:rsidRDefault="00C416D6" w:rsidP="005D0BB6">
            <w:pPr>
              <w:pStyle w:val="NoSpacing"/>
              <w:ind w:firstLine="134"/>
              <w:contextualSpacing/>
              <w:jc w:val="both"/>
              <w:rPr>
                <w:rFonts w:ascii="Arial" w:hAnsi="Arial" w:cs="Arial"/>
                <w:sz w:val="20"/>
                <w:szCs w:val="20"/>
              </w:rPr>
            </w:pPr>
            <w:r w:rsidRPr="008B0ECE">
              <w:rPr>
                <w:rFonts w:ascii="Arial" w:hAnsi="Arial" w:cs="Arial"/>
                <w:sz w:val="20"/>
                <w:szCs w:val="20"/>
              </w:rPr>
              <w:t>P6.112 million</w:t>
            </w:r>
          </w:p>
          <w:p w14:paraId="15ED2B89" w14:textId="77777777" w:rsidR="0069601F" w:rsidRPr="008B0ECE" w:rsidRDefault="0069601F" w:rsidP="005D0BB6">
            <w:pPr>
              <w:pStyle w:val="NoSpacing"/>
              <w:contextualSpacing/>
              <w:jc w:val="both"/>
              <w:rPr>
                <w:rFonts w:ascii="Arial" w:hAnsi="Arial" w:cs="Arial"/>
                <w:sz w:val="20"/>
                <w:szCs w:val="20"/>
              </w:rPr>
            </w:pPr>
          </w:p>
          <w:p w14:paraId="46ABD440" w14:textId="77777777" w:rsidR="0069601F" w:rsidRPr="008B0ECE" w:rsidRDefault="00C416D6" w:rsidP="005D0BB6">
            <w:pPr>
              <w:pStyle w:val="NoSpacing"/>
              <w:numPr>
                <w:ilvl w:val="0"/>
                <w:numId w:val="4"/>
              </w:numPr>
              <w:ind w:left="134" w:hanging="134"/>
              <w:contextualSpacing/>
              <w:jc w:val="both"/>
              <w:rPr>
                <w:rFonts w:ascii="Arial" w:hAnsi="Arial" w:cs="Arial"/>
                <w:sz w:val="20"/>
                <w:szCs w:val="20"/>
              </w:rPr>
            </w:pPr>
            <w:r w:rsidRPr="008B0ECE">
              <w:rPr>
                <w:rFonts w:ascii="Arial" w:hAnsi="Arial" w:cs="Arial"/>
                <w:sz w:val="20"/>
                <w:szCs w:val="20"/>
              </w:rPr>
              <w:t>Immediately preceding administration:</w:t>
            </w:r>
          </w:p>
          <w:p w14:paraId="48FA7EE8" w14:textId="77777777" w:rsidR="0069601F" w:rsidRPr="008B0ECE" w:rsidRDefault="00C416D6" w:rsidP="005D0BB6">
            <w:pPr>
              <w:pStyle w:val="NoSpacing"/>
              <w:ind w:firstLine="134"/>
              <w:contextualSpacing/>
              <w:jc w:val="both"/>
              <w:rPr>
                <w:rFonts w:ascii="Arial" w:hAnsi="Arial" w:cs="Arial"/>
                <w:sz w:val="20"/>
                <w:szCs w:val="20"/>
              </w:rPr>
            </w:pPr>
            <w:r w:rsidRPr="008B0ECE">
              <w:rPr>
                <w:rFonts w:ascii="Arial" w:hAnsi="Arial" w:cs="Arial"/>
                <w:sz w:val="20"/>
                <w:szCs w:val="20"/>
              </w:rPr>
              <w:t>P25.167 million</w:t>
            </w:r>
          </w:p>
          <w:p w14:paraId="4CE35416" w14:textId="77777777" w:rsidR="0069601F" w:rsidRPr="008B0ECE" w:rsidRDefault="0069601F" w:rsidP="005D0BB6">
            <w:pPr>
              <w:pStyle w:val="NoSpacing"/>
              <w:contextualSpacing/>
              <w:jc w:val="both"/>
              <w:rPr>
                <w:rFonts w:ascii="Arial" w:hAnsi="Arial" w:cs="Arial"/>
                <w:sz w:val="20"/>
                <w:szCs w:val="20"/>
              </w:rPr>
            </w:pPr>
          </w:p>
          <w:p w14:paraId="481DA69C" w14:textId="77777777" w:rsidR="0069601F" w:rsidRPr="008B0ECE" w:rsidRDefault="00C416D6" w:rsidP="005D0BB6">
            <w:pPr>
              <w:pStyle w:val="NoSpacing"/>
              <w:numPr>
                <w:ilvl w:val="0"/>
                <w:numId w:val="4"/>
              </w:numPr>
              <w:ind w:left="134" w:hanging="134"/>
              <w:contextualSpacing/>
              <w:jc w:val="both"/>
              <w:rPr>
                <w:rFonts w:ascii="Arial" w:hAnsi="Arial" w:cs="Arial"/>
                <w:sz w:val="20"/>
                <w:szCs w:val="20"/>
              </w:rPr>
            </w:pPr>
            <w:r w:rsidRPr="008B0ECE">
              <w:rPr>
                <w:rFonts w:ascii="Arial" w:hAnsi="Arial" w:cs="Arial"/>
                <w:sz w:val="20"/>
                <w:szCs w:val="20"/>
              </w:rPr>
              <w:t>Other past administrations:</w:t>
            </w:r>
          </w:p>
          <w:p w14:paraId="348D879D" w14:textId="77777777" w:rsidR="0069601F" w:rsidRPr="008B0ECE" w:rsidRDefault="00C416D6" w:rsidP="005D0BB6">
            <w:pPr>
              <w:pStyle w:val="NoSpacing"/>
              <w:ind w:firstLine="134"/>
              <w:contextualSpacing/>
              <w:jc w:val="both"/>
              <w:rPr>
                <w:rFonts w:ascii="Arial" w:hAnsi="Arial" w:cs="Arial"/>
                <w:sz w:val="20"/>
                <w:szCs w:val="20"/>
              </w:rPr>
            </w:pPr>
            <w:r w:rsidRPr="008B0ECE">
              <w:rPr>
                <w:rFonts w:ascii="Arial" w:hAnsi="Arial" w:cs="Arial"/>
                <w:sz w:val="20"/>
                <w:szCs w:val="20"/>
              </w:rPr>
              <w:t>P22.311 million</w:t>
            </w:r>
          </w:p>
          <w:p w14:paraId="34985CD1" w14:textId="77777777" w:rsidR="0069601F" w:rsidRPr="008B0ECE" w:rsidRDefault="0069601F" w:rsidP="005D0BB6">
            <w:pPr>
              <w:pStyle w:val="NoSpacing"/>
              <w:contextualSpacing/>
              <w:jc w:val="both"/>
              <w:rPr>
                <w:rFonts w:ascii="Arial" w:hAnsi="Arial" w:cs="Arial"/>
                <w:sz w:val="20"/>
                <w:szCs w:val="20"/>
              </w:rPr>
            </w:pPr>
          </w:p>
        </w:tc>
      </w:tr>
      <w:tr w:rsidR="0069601F" w:rsidRPr="008B0ECE" w14:paraId="237C064F" w14:textId="77777777" w:rsidTr="005D0BB6">
        <w:trPr>
          <w:trHeight w:val="70"/>
        </w:trPr>
        <w:tc>
          <w:tcPr>
            <w:tcW w:w="1525" w:type="dxa"/>
          </w:tcPr>
          <w:p w14:paraId="6FFC7BB9" w14:textId="77777777" w:rsidR="0069601F" w:rsidRPr="008B0ECE" w:rsidRDefault="0069601F" w:rsidP="005D0BB6">
            <w:pPr>
              <w:pStyle w:val="NoSpacing"/>
              <w:contextualSpacing/>
              <w:jc w:val="center"/>
              <w:rPr>
                <w:rFonts w:ascii="Arial" w:hAnsi="Arial" w:cs="Arial"/>
                <w:sz w:val="20"/>
                <w:szCs w:val="20"/>
              </w:rPr>
            </w:pPr>
          </w:p>
        </w:tc>
        <w:tc>
          <w:tcPr>
            <w:tcW w:w="2525" w:type="dxa"/>
          </w:tcPr>
          <w:p w14:paraId="44235E38" w14:textId="77777777" w:rsidR="0069601F" w:rsidRPr="008B0ECE" w:rsidRDefault="00C416D6" w:rsidP="00A128E6">
            <w:pPr>
              <w:pStyle w:val="ListParagraph"/>
              <w:widowControl w:val="0"/>
              <w:numPr>
                <w:ilvl w:val="0"/>
                <w:numId w:val="3"/>
              </w:numPr>
              <w:overflowPunct w:val="0"/>
              <w:autoSpaceDE w:val="0"/>
              <w:autoSpaceDN w:val="0"/>
              <w:adjustRightInd w:val="0"/>
              <w:ind w:left="609" w:hanging="271"/>
              <w:jc w:val="both"/>
              <w:rPr>
                <w:rFonts w:ascii="Arial" w:hAnsi="Arial" w:cs="Arial"/>
                <w:bCs/>
                <w:iCs/>
                <w:sz w:val="20"/>
                <w:szCs w:val="20"/>
              </w:rPr>
            </w:pPr>
            <w:r w:rsidRPr="008B0ECE">
              <w:rPr>
                <w:rFonts w:ascii="Arial" w:hAnsi="Arial" w:cs="Arial"/>
                <w:bCs/>
                <w:iCs/>
                <w:sz w:val="20"/>
                <w:szCs w:val="20"/>
              </w:rPr>
              <w:t xml:space="preserve">Record in the book of accounts the liquidations of cash advances amounting P641,630.33 and, prospectively, </w:t>
            </w:r>
            <w:r w:rsidRPr="008B0ECE">
              <w:rPr>
                <w:rFonts w:ascii="Arial" w:hAnsi="Arial" w:cs="Arial"/>
                <w:bCs/>
                <w:iCs/>
                <w:sz w:val="20"/>
                <w:szCs w:val="20"/>
              </w:rPr>
              <w:t>promptly record the liquidations of cash advances in order to reflect them in the books of accounts in the proper period.</w:t>
            </w:r>
          </w:p>
          <w:p w14:paraId="1BE2677B" w14:textId="77777777" w:rsidR="0069601F" w:rsidRPr="008B0ECE" w:rsidRDefault="0069601F"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Pr>
          <w:p w14:paraId="57A8AB0E" w14:textId="77777777" w:rsidR="0069601F" w:rsidRPr="008B0ECE" w:rsidRDefault="00C416D6" w:rsidP="005D0BB6">
            <w:pPr>
              <w:pStyle w:val="NoSpacing"/>
              <w:contextualSpacing/>
              <w:jc w:val="center"/>
              <w:rPr>
                <w:rFonts w:ascii="Arial" w:hAnsi="Arial" w:cs="Arial"/>
                <w:sz w:val="20"/>
                <w:szCs w:val="20"/>
              </w:rPr>
            </w:pPr>
            <w:r w:rsidRPr="008B0ECE">
              <w:rPr>
                <w:rFonts w:ascii="Arial" w:hAnsi="Arial" w:cs="Arial"/>
                <w:sz w:val="20"/>
                <w:szCs w:val="20"/>
              </w:rPr>
              <w:t>Not Implemented</w:t>
            </w:r>
          </w:p>
        </w:tc>
        <w:tc>
          <w:tcPr>
            <w:tcW w:w="2000" w:type="dxa"/>
          </w:tcPr>
          <w:p w14:paraId="7CB71BF6" w14:textId="77777777"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The OCAT informed that the amount is not yet liquidated by the AO, therefore, not yet recorded in the books.</w:t>
            </w:r>
          </w:p>
        </w:tc>
        <w:tc>
          <w:tcPr>
            <w:tcW w:w="1842" w:type="dxa"/>
          </w:tcPr>
          <w:p w14:paraId="17B8B171" w14:textId="58057F27"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 xml:space="preserve">The AO </w:t>
            </w:r>
            <w:r w:rsidRPr="008B0ECE">
              <w:rPr>
                <w:rFonts w:ascii="Arial" w:hAnsi="Arial" w:cs="Arial"/>
                <w:sz w:val="20"/>
                <w:szCs w:val="20"/>
              </w:rPr>
              <w:t>submitted liquidation documents to OCAT per AO reply dated</w:t>
            </w:r>
            <w:r w:rsidR="00117E95">
              <w:rPr>
                <w:rFonts w:ascii="Arial" w:hAnsi="Arial" w:cs="Arial"/>
                <w:sz w:val="20"/>
                <w:szCs w:val="20"/>
              </w:rPr>
              <w:t xml:space="preserve">      </w:t>
            </w:r>
            <w:r w:rsidRPr="008B0ECE">
              <w:rPr>
                <w:rFonts w:ascii="Arial" w:hAnsi="Arial" w:cs="Arial"/>
                <w:sz w:val="20"/>
                <w:szCs w:val="20"/>
              </w:rPr>
              <w:t xml:space="preserve"> April 29, 2022 to CAO DL.</w:t>
            </w:r>
          </w:p>
        </w:tc>
      </w:tr>
      <w:tr w:rsidR="0069601F" w:rsidRPr="008B0ECE" w14:paraId="61D4B28E" w14:textId="77777777" w:rsidTr="005D0BB6">
        <w:trPr>
          <w:trHeight w:val="70"/>
        </w:trPr>
        <w:tc>
          <w:tcPr>
            <w:tcW w:w="1525" w:type="dxa"/>
          </w:tcPr>
          <w:p w14:paraId="3D140478" w14:textId="4C5A8D2D" w:rsidR="00CA1079" w:rsidRPr="008B0ECE" w:rsidRDefault="00CA1079" w:rsidP="005D0BB6">
            <w:pPr>
              <w:pStyle w:val="NoSpacing"/>
              <w:contextualSpacing/>
              <w:jc w:val="center"/>
              <w:rPr>
                <w:rFonts w:ascii="Arial" w:hAnsi="Arial" w:cs="Arial"/>
                <w:sz w:val="20"/>
                <w:szCs w:val="20"/>
              </w:rPr>
            </w:pPr>
            <w:r w:rsidRPr="008B0ECE">
              <w:rPr>
                <w:rFonts w:ascii="Arial" w:hAnsi="Arial" w:cs="Arial"/>
                <w:sz w:val="20"/>
                <w:szCs w:val="20"/>
              </w:rPr>
              <w:t>CY 2021 AAR, Observation No. 3,</w:t>
            </w:r>
          </w:p>
          <w:p w14:paraId="49314C8B" w14:textId="4E44146B" w:rsidR="0069601F" w:rsidRPr="008B0ECE" w:rsidRDefault="00CA1079" w:rsidP="005D0BB6">
            <w:pPr>
              <w:pStyle w:val="NoSpacing"/>
              <w:contextualSpacing/>
              <w:jc w:val="center"/>
              <w:rPr>
                <w:rFonts w:ascii="Arial" w:hAnsi="Arial" w:cs="Arial"/>
                <w:sz w:val="20"/>
                <w:szCs w:val="20"/>
              </w:rPr>
            </w:pPr>
            <w:r w:rsidRPr="008B0ECE">
              <w:rPr>
                <w:rFonts w:ascii="Arial" w:hAnsi="Arial" w:cs="Arial"/>
                <w:sz w:val="20"/>
                <w:szCs w:val="20"/>
              </w:rPr>
              <w:t>Page 80</w:t>
            </w:r>
          </w:p>
        </w:tc>
        <w:tc>
          <w:tcPr>
            <w:tcW w:w="2525" w:type="dxa"/>
          </w:tcPr>
          <w:p w14:paraId="03524B63" w14:textId="77777777" w:rsidR="0069601F" w:rsidRPr="008B0ECE" w:rsidRDefault="00C416D6" w:rsidP="00A128E6">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sidRPr="008B0ECE">
              <w:rPr>
                <w:rFonts w:ascii="Arial" w:hAnsi="Arial" w:cs="Arial"/>
                <w:bCs/>
                <w:iCs/>
                <w:sz w:val="20"/>
                <w:szCs w:val="20"/>
              </w:rPr>
              <w:t xml:space="preserve">Payables amounting to P21.888 million were not supported with the required documents proving their validity, thus, casting doubt on the fairness of the </w:t>
            </w:r>
            <w:r w:rsidRPr="008B0ECE">
              <w:rPr>
                <w:rFonts w:ascii="Arial" w:hAnsi="Arial" w:cs="Arial"/>
                <w:bCs/>
                <w:iCs/>
                <w:sz w:val="20"/>
                <w:szCs w:val="20"/>
              </w:rPr>
              <w:lastRenderedPageBreak/>
              <w:t>presentation of the payable accounts in the City’s FS.</w:t>
            </w:r>
          </w:p>
          <w:p w14:paraId="0722D51B" w14:textId="77777777" w:rsidR="0069601F" w:rsidRPr="008B0ECE" w:rsidRDefault="0069601F"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Pr>
          <w:p w14:paraId="5E5632DE" w14:textId="77777777" w:rsidR="0069601F" w:rsidRPr="008B0ECE" w:rsidRDefault="0069601F" w:rsidP="005D0BB6">
            <w:pPr>
              <w:pStyle w:val="NoSpacing"/>
              <w:contextualSpacing/>
              <w:jc w:val="center"/>
              <w:rPr>
                <w:rFonts w:ascii="Arial" w:hAnsi="Arial" w:cs="Arial"/>
                <w:sz w:val="20"/>
                <w:szCs w:val="20"/>
              </w:rPr>
            </w:pPr>
          </w:p>
        </w:tc>
        <w:tc>
          <w:tcPr>
            <w:tcW w:w="2000" w:type="dxa"/>
          </w:tcPr>
          <w:p w14:paraId="2BEA591D" w14:textId="77777777" w:rsidR="0069601F" w:rsidRPr="008B0ECE" w:rsidRDefault="0069601F" w:rsidP="005D0BB6">
            <w:pPr>
              <w:pStyle w:val="NoSpacing"/>
              <w:contextualSpacing/>
              <w:jc w:val="both"/>
              <w:rPr>
                <w:rFonts w:ascii="Arial" w:hAnsi="Arial" w:cs="Arial"/>
                <w:sz w:val="20"/>
                <w:szCs w:val="20"/>
              </w:rPr>
            </w:pPr>
          </w:p>
        </w:tc>
        <w:tc>
          <w:tcPr>
            <w:tcW w:w="1842" w:type="dxa"/>
          </w:tcPr>
          <w:p w14:paraId="58697C5C" w14:textId="77777777" w:rsidR="0069601F" w:rsidRPr="008B0ECE" w:rsidRDefault="0069601F" w:rsidP="005D0BB6">
            <w:pPr>
              <w:pStyle w:val="NoSpacing"/>
              <w:contextualSpacing/>
              <w:jc w:val="both"/>
              <w:rPr>
                <w:rFonts w:ascii="Arial" w:hAnsi="Arial" w:cs="Arial"/>
                <w:sz w:val="20"/>
                <w:szCs w:val="20"/>
              </w:rPr>
            </w:pPr>
          </w:p>
        </w:tc>
      </w:tr>
      <w:tr w:rsidR="0069601F" w:rsidRPr="008B0ECE" w14:paraId="7B4931EE" w14:textId="77777777" w:rsidTr="005D0BB6">
        <w:trPr>
          <w:trHeight w:val="70"/>
        </w:trPr>
        <w:tc>
          <w:tcPr>
            <w:tcW w:w="1525" w:type="dxa"/>
          </w:tcPr>
          <w:p w14:paraId="37D2E952" w14:textId="77777777" w:rsidR="0069601F" w:rsidRPr="008B0ECE" w:rsidRDefault="0069601F" w:rsidP="005D0BB6">
            <w:pPr>
              <w:pStyle w:val="NoSpacing"/>
              <w:contextualSpacing/>
              <w:jc w:val="center"/>
              <w:rPr>
                <w:rFonts w:ascii="Arial" w:hAnsi="Arial" w:cs="Arial"/>
                <w:sz w:val="20"/>
                <w:szCs w:val="20"/>
              </w:rPr>
            </w:pPr>
          </w:p>
        </w:tc>
        <w:tc>
          <w:tcPr>
            <w:tcW w:w="2525" w:type="dxa"/>
          </w:tcPr>
          <w:p w14:paraId="314DD2AB" w14:textId="77777777" w:rsidR="0069601F" w:rsidRPr="008B0ECE" w:rsidRDefault="00C416D6" w:rsidP="00A128E6">
            <w:pPr>
              <w:pStyle w:val="ListParagraph"/>
              <w:widowControl w:val="0"/>
              <w:overflowPunct w:val="0"/>
              <w:autoSpaceDE w:val="0"/>
              <w:autoSpaceDN w:val="0"/>
              <w:adjustRightInd w:val="0"/>
              <w:ind w:left="338"/>
              <w:jc w:val="both"/>
              <w:rPr>
                <w:rFonts w:ascii="Arial" w:hAnsi="Arial" w:cs="Arial"/>
                <w:bCs/>
                <w:iCs/>
                <w:sz w:val="20"/>
                <w:szCs w:val="20"/>
              </w:rPr>
            </w:pPr>
            <w:r w:rsidRPr="008B0ECE">
              <w:rPr>
                <w:rFonts w:ascii="Arial" w:hAnsi="Arial" w:cs="Arial"/>
                <w:bCs/>
                <w:iCs/>
                <w:sz w:val="20"/>
                <w:szCs w:val="20"/>
              </w:rPr>
              <w:t xml:space="preserve">In order to present fairly the Accounts Payable account in the FS, we recommended that Management direct the OCAT, in coordination with the City General Services Office, to: </w:t>
            </w:r>
            <w:r w:rsidRPr="008B0ECE">
              <w:rPr>
                <w:rFonts w:ascii="Arial" w:hAnsi="Arial" w:cs="Arial"/>
                <w:bCs/>
                <w:iCs/>
                <w:sz w:val="20"/>
                <w:szCs w:val="20"/>
              </w:rPr>
              <w:tab/>
            </w:r>
          </w:p>
          <w:p w14:paraId="1197C8D5" w14:textId="77777777" w:rsidR="0069601F" w:rsidRPr="008B0ECE" w:rsidRDefault="0069601F" w:rsidP="00A128E6">
            <w:pPr>
              <w:pStyle w:val="ListParagraph"/>
              <w:widowControl w:val="0"/>
              <w:overflowPunct w:val="0"/>
              <w:autoSpaceDE w:val="0"/>
              <w:autoSpaceDN w:val="0"/>
              <w:adjustRightInd w:val="0"/>
              <w:ind w:left="338"/>
              <w:jc w:val="both"/>
              <w:rPr>
                <w:rFonts w:ascii="Arial" w:hAnsi="Arial" w:cs="Arial"/>
                <w:bCs/>
                <w:iCs/>
                <w:sz w:val="20"/>
                <w:szCs w:val="20"/>
              </w:rPr>
            </w:pPr>
          </w:p>
          <w:p w14:paraId="07005DA3" w14:textId="77777777" w:rsidR="0069601F" w:rsidRPr="008B0ECE" w:rsidRDefault="00C416D6" w:rsidP="00A128E6">
            <w:pPr>
              <w:pStyle w:val="ListParagraph"/>
              <w:widowControl w:val="0"/>
              <w:numPr>
                <w:ilvl w:val="0"/>
                <w:numId w:val="5"/>
              </w:numPr>
              <w:overflowPunct w:val="0"/>
              <w:autoSpaceDE w:val="0"/>
              <w:autoSpaceDN w:val="0"/>
              <w:adjustRightInd w:val="0"/>
              <w:ind w:left="609" w:hanging="271"/>
              <w:jc w:val="both"/>
              <w:rPr>
                <w:rFonts w:ascii="Arial" w:hAnsi="Arial" w:cs="Arial"/>
                <w:bCs/>
                <w:iCs/>
                <w:sz w:val="20"/>
                <w:szCs w:val="20"/>
              </w:rPr>
            </w:pPr>
            <w:r w:rsidRPr="008B0ECE">
              <w:rPr>
                <w:rFonts w:ascii="Arial" w:hAnsi="Arial" w:cs="Arial"/>
                <w:bCs/>
                <w:iCs/>
                <w:sz w:val="20"/>
                <w:szCs w:val="20"/>
              </w:rPr>
              <w:t>Submit all the lacking documentation of the payables amounting to P21,887,936.9</w:t>
            </w:r>
            <w:r w:rsidRPr="008B0ECE">
              <w:rPr>
                <w:rFonts w:ascii="Arial" w:hAnsi="Arial" w:cs="Arial"/>
                <w:bCs/>
                <w:iCs/>
                <w:sz w:val="20"/>
                <w:szCs w:val="20"/>
              </w:rPr>
              <w:t xml:space="preserve">3; </w:t>
            </w:r>
          </w:p>
          <w:p w14:paraId="3414E9EB" w14:textId="77777777" w:rsidR="0069601F" w:rsidRPr="008B0ECE" w:rsidRDefault="0069601F" w:rsidP="00A128E6">
            <w:pPr>
              <w:pStyle w:val="ListParagraph"/>
              <w:widowControl w:val="0"/>
              <w:overflowPunct w:val="0"/>
              <w:autoSpaceDE w:val="0"/>
              <w:autoSpaceDN w:val="0"/>
              <w:adjustRightInd w:val="0"/>
              <w:ind w:left="609"/>
              <w:jc w:val="both"/>
              <w:rPr>
                <w:rFonts w:ascii="Arial" w:hAnsi="Arial" w:cs="Arial"/>
                <w:bCs/>
                <w:iCs/>
                <w:sz w:val="20"/>
                <w:szCs w:val="20"/>
              </w:rPr>
            </w:pPr>
          </w:p>
        </w:tc>
        <w:tc>
          <w:tcPr>
            <w:tcW w:w="1705" w:type="dxa"/>
          </w:tcPr>
          <w:p w14:paraId="215E9C96" w14:textId="77777777" w:rsidR="0069601F" w:rsidRPr="008B0ECE" w:rsidRDefault="0069601F" w:rsidP="005D0BB6">
            <w:pPr>
              <w:pStyle w:val="NoSpacing"/>
              <w:contextualSpacing/>
              <w:jc w:val="center"/>
              <w:rPr>
                <w:rFonts w:ascii="Arial" w:hAnsi="Arial" w:cs="Arial"/>
                <w:sz w:val="20"/>
                <w:szCs w:val="20"/>
              </w:rPr>
            </w:pPr>
          </w:p>
          <w:p w14:paraId="45A9F385" w14:textId="77777777" w:rsidR="0069601F" w:rsidRPr="008B0ECE" w:rsidRDefault="0069601F" w:rsidP="005D0BB6">
            <w:pPr>
              <w:pStyle w:val="NoSpacing"/>
              <w:contextualSpacing/>
              <w:jc w:val="center"/>
              <w:rPr>
                <w:rFonts w:ascii="Arial" w:hAnsi="Arial" w:cs="Arial"/>
                <w:sz w:val="20"/>
                <w:szCs w:val="20"/>
              </w:rPr>
            </w:pPr>
          </w:p>
          <w:p w14:paraId="23F004AB" w14:textId="77777777" w:rsidR="0069601F" w:rsidRPr="008B0ECE" w:rsidRDefault="0069601F" w:rsidP="005D0BB6">
            <w:pPr>
              <w:pStyle w:val="NoSpacing"/>
              <w:contextualSpacing/>
              <w:jc w:val="center"/>
              <w:rPr>
                <w:rFonts w:ascii="Arial" w:hAnsi="Arial" w:cs="Arial"/>
                <w:sz w:val="20"/>
                <w:szCs w:val="20"/>
              </w:rPr>
            </w:pPr>
          </w:p>
          <w:p w14:paraId="49EFD54F" w14:textId="77777777" w:rsidR="0069601F" w:rsidRPr="008B0ECE" w:rsidRDefault="0069601F" w:rsidP="005D0BB6">
            <w:pPr>
              <w:pStyle w:val="NoSpacing"/>
              <w:contextualSpacing/>
              <w:jc w:val="center"/>
              <w:rPr>
                <w:rFonts w:ascii="Arial" w:hAnsi="Arial" w:cs="Arial"/>
                <w:sz w:val="20"/>
                <w:szCs w:val="20"/>
              </w:rPr>
            </w:pPr>
          </w:p>
          <w:p w14:paraId="10D71297" w14:textId="77777777" w:rsidR="0069601F" w:rsidRPr="008B0ECE" w:rsidRDefault="0069601F" w:rsidP="005D0BB6">
            <w:pPr>
              <w:pStyle w:val="NoSpacing"/>
              <w:contextualSpacing/>
              <w:jc w:val="center"/>
              <w:rPr>
                <w:rFonts w:ascii="Arial" w:hAnsi="Arial" w:cs="Arial"/>
                <w:sz w:val="20"/>
                <w:szCs w:val="20"/>
              </w:rPr>
            </w:pPr>
          </w:p>
          <w:p w14:paraId="25F0EAFF" w14:textId="77777777" w:rsidR="0069601F" w:rsidRPr="008B0ECE" w:rsidRDefault="0069601F" w:rsidP="005D0BB6">
            <w:pPr>
              <w:pStyle w:val="NoSpacing"/>
              <w:contextualSpacing/>
              <w:jc w:val="center"/>
              <w:rPr>
                <w:rFonts w:ascii="Arial" w:hAnsi="Arial" w:cs="Arial"/>
                <w:sz w:val="20"/>
                <w:szCs w:val="20"/>
              </w:rPr>
            </w:pPr>
          </w:p>
          <w:p w14:paraId="2673FEB2" w14:textId="77777777" w:rsidR="0069601F" w:rsidRPr="008B0ECE" w:rsidRDefault="0069601F" w:rsidP="005D0BB6">
            <w:pPr>
              <w:pStyle w:val="NoSpacing"/>
              <w:contextualSpacing/>
              <w:jc w:val="center"/>
              <w:rPr>
                <w:rFonts w:ascii="Arial" w:hAnsi="Arial" w:cs="Arial"/>
                <w:sz w:val="20"/>
                <w:szCs w:val="20"/>
              </w:rPr>
            </w:pPr>
          </w:p>
          <w:p w14:paraId="4AFEC622" w14:textId="77777777" w:rsidR="0069601F" w:rsidRPr="008B0ECE" w:rsidRDefault="0069601F" w:rsidP="005D0BB6">
            <w:pPr>
              <w:pStyle w:val="NoSpacing"/>
              <w:contextualSpacing/>
              <w:jc w:val="center"/>
              <w:rPr>
                <w:rFonts w:ascii="Arial" w:hAnsi="Arial" w:cs="Arial"/>
                <w:sz w:val="20"/>
                <w:szCs w:val="20"/>
              </w:rPr>
            </w:pPr>
          </w:p>
          <w:p w14:paraId="3E6D24C6" w14:textId="77777777" w:rsidR="007D4F2D" w:rsidRPr="008B0ECE" w:rsidRDefault="007D4F2D" w:rsidP="005D0BB6">
            <w:pPr>
              <w:pStyle w:val="NoSpacing"/>
              <w:contextualSpacing/>
              <w:jc w:val="center"/>
              <w:rPr>
                <w:rFonts w:ascii="Arial" w:hAnsi="Arial" w:cs="Arial"/>
                <w:sz w:val="20"/>
                <w:szCs w:val="20"/>
              </w:rPr>
            </w:pPr>
          </w:p>
          <w:p w14:paraId="0F11A033" w14:textId="77777777" w:rsidR="007D4F2D" w:rsidRPr="008B0ECE" w:rsidRDefault="007D4F2D" w:rsidP="005D0BB6">
            <w:pPr>
              <w:pStyle w:val="NoSpacing"/>
              <w:contextualSpacing/>
              <w:jc w:val="center"/>
              <w:rPr>
                <w:rFonts w:ascii="Arial" w:hAnsi="Arial" w:cs="Arial"/>
                <w:sz w:val="20"/>
                <w:szCs w:val="20"/>
              </w:rPr>
            </w:pPr>
          </w:p>
          <w:p w14:paraId="2B03ED88" w14:textId="77777777" w:rsidR="0069601F" w:rsidRPr="008B0ECE" w:rsidRDefault="0069601F" w:rsidP="005D0BB6">
            <w:pPr>
              <w:pStyle w:val="NoSpacing"/>
              <w:contextualSpacing/>
              <w:jc w:val="center"/>
              <w:rPr>
                <w:rFonts w:ascii="Arial" w:hAnsi="Arial" w:cs="Arial"/>
                <w:sz w:val="20"/>
                <w:szCs w:val="20"/>
              </w:rPr>
            </w:pPr>
          </w:p>
          <w:p w14:paraId="50BC3274" w14:textId="77777777" w:rsidR="0069601F" w:rsidRPr="008B0ECE" w:rsidRDefault="00C416D6" w:rsidP="005D0BB6">
            <w:pPr>
              <w:pStyle w:val="NoSpacing"/>
              <w:contextualSpacing/>
              <w:jc w:val="center"/>
              <w:rPr>
                <w:rFonts w:ascii="Arial" w:hAnsi="Arial" w:cs="Arial"/>
                <w:sz w:val="20"/>
                <w:szCs w:val="20"/>
              </w:rPr>
            </w:pPr>
            <w:r w:rsidRPr="008B0ECE">
              <w:rPr>
                <w:rFonts w:ascii="Arial" w:hAnsi="Arial" w:cs="Arial"/>
                <w:sz w:val="20"/>
                <w:szCs w:val="20"/>
              </w:rPr>
              <w:t>Fully Implemented</w:t>
            </w:r>
          </w:p>
        </w:tc>
        <w:tc>
          <w:tcPr>
            <w:tcW w:w="2000" w:type="dxa"/>
          </w:tcPr>
          <w:p w14:paraId="5EE860E2" w14:textId="77777777" w:rsidR="0069601F" w:rsidRPr="008B0ECE" w:rsidRDefault="0069601F" w:rsidP="005D0BB6">
            <w:pPr>
              <w:pStyle w:val="NoSpacing"/>
              <w:contextualSpacing/>
              <w:jc w:val="both"/>
              <w:rPr>
                <w:rFonts w:ascii="Arial" w:hAnsi="Arial" w:cs="Arial"/>
                <w:sz w:val="20"/>
                <w:szCs w:val="20"/>
              </w:rPr>
            </w:pPr>
          </w:p>
          <w:p w14:paraId="13D9A8A7" w14:textId="77777777" w:rsidR="0069601F" w:rsidRPr="008B0ECE" w:rsidRDefault="0069601F" w:rsidP="005D0BB6">
            <w:pPr>
              <w:pStyle w:val="NoSpacing"/>
              <w:contextualSpacing/>
              <w:jc w:val="both"/>
              <w:rPr>
                <w:rFonts w:ascii="Arial" w:hAnsi="Arial" w:cs="Arial"/>
                <w:sz w:val="20"/>
                <w:szCs w:val="20"/>
              </w:rPr>
            </w:pPr>
          </w:p>
          <w:p w14:paraId="2027CD63" w14:textId="77777777" w:rsidR="0069601F" w:rsidRPr="008B0ECE" w:rsidRDefault="0069601F" w:rsidP="005D0BB6">
            <w:pPr>
              <w:pStyle w:val="NoSpacing"/>
              <w:contextualSpacing/>
              <w:jc w:val="both"/>
              <w:rPr>
                <w:rFonts w:ascii="Arial" w:hAnsi="Arial" w:cs="Arial"/>
                <w:sz w:val="20"/>
                <w:szCs w:val="20"/>
              </w:rPr>
            </w:pPr>
          </w:p>
          <w:p w14:paraId="31FF03B7" w14:textId="77777777" w:rsidR="0069601F" w:rsidRPr="008B0ECE" w:rsidRDefault="0069601F" w:rsidP="005D0BB6">
            <w:pPr>
              <w:pStyle w:val="NoSpacing"/>
              <w:contextualSpacing/>
              <w:jc w:val="both"/>
              <w:rPr>
                <w:rFonts w:ascii="Arial" w:hAnsi="Arial" w:cs="Arial"/>
                <w:sz w:val="20"/>
                <w:szCs w:val="20"/>
              </w:rPr>
            </w:pPr>
          </w:p>
          <w:p w14:paraId="1F3E5887" w14:textId="77777777" w:rsidR="0069601F" w:rsidRPr="008B0ECE" w:rsidRDefault="0069601F" w:rsidP="005D0BB6">
            <w:pPr>
              <w:pStyle w:val="NoSpacing"/>
              <w:contextualSpacing/>
              <w:jc w:val="both"/>
              <w:rPr>
                <w:rFonts w:ascii="Arial" w:hAnsi="Arial" w:cs="Arial"/>
                <w:sz w:val="20"/>
                <w:szCs w:val="20"/>
              </w:rPr>
            </w:pPr>
          </w:p>
          <w:p w14:paraId="35D6ECBD" w14:textId="77777777" w:rsidR="0069601F" w:rsidRPr="008B0ECE" w:rsidRDefault="0069601F" w:rsidP="005D0BB6">
            <w:pPr>
              <w:pStyle w:val="NoSpacing"/>
              <w:contextualSpacing/>
              <w:jc w:val="both"/>
              <w:rPr>
                <w:rFonts w:ascii="Arial" w:hAnsi="Arial" w:cs="Arial"/>
                <w:sz w:val="20"/>
                <w:szCs w:val="20"/>
              </w:rPr>
            </w:pPr>
          </w:p>
          <w:p w14:paraId="1144E342" w14:textId="77777777" w:rsidR="0069601F" w:rsidRPr="008B0ECE" w:rsidRDefault="0069601F" w:rsidP="005D0BB6">
            <w:pPr>
              <w:pStyle w:val="NoSpacing"/>
              <w:contextualSpacing/>
              <w:jc w:val="both"/>
              <w:rPr>
                <w:rFonts w:ascii="Arial" w:hAnsi="Arial" w:cs="Arial"/>
                <w:sz w:val="20"/>
                <w:szCs w:val="20"/>
              </w:rPr>
            </w:pPr>
          </w:p>
          <w:p w14:paraId="29CEA1AC" w14:textId="77777777" w:rsidR="007D4F2D" w:rsidRPr="008B0ECE" w:rsidRDefault="007D4F2D" w:rsidP="005D0BB6">
            <w:pPr>
              <w:pStyle w:val="NoSpacing"/>
              <w:contextualSpacing/>
              <w:jc w:val="both"/>
              <w:rPr>
                <w:rFonts w:ascii="Arial" w:hAnsi="Arial" w:cs="Arial"/>
                <w:sz w:val="20"/>
                <w:szCs w:val="20"/>
              </w:rPr>
            </w:pPr>
          </w:p>
          <w:p w14:paraId="0F37EAB6" w14:textId="77777777" w:rsidR="007D4F2D" w:rsidRPr="008B0ECE" w:rsidRDefault="007D4F2D" w:rsidP="005D0BB6">
            <w:pPr>
              <w:pStyle w:val="NoSpacing"/>
              <w:contextualSpacing/>
              <w:jc w:val="both"/>
              <w:rPr>
                <w:rFonts w:ascii="Arial" w:hAnsi="Arial" w:cs="Arial"/>
                <w:sz w:val="20"/>
                <w:szCs w:val="20"/>
              </w:rPr>
            </w:pPr>
          </w:p>
          <w:p w14:paraId="1ACF113A" w14:textId="77777777" w:rsidR="0069601F" w:rsidRPr="008B0ECE" w:rsidRDefault="0069601F" w:rsidP="005D0BB6">
            <w:pPr>
              <w:pStyle w:val="NoSpacing"/>
              <w:contextualSpacing/>
              <w:jc w:val="both"/>
              <w:rPr>
                <w:rFonts w:ascii="Arial" w:hAnsi="Arial" w:cs="Arial"/>
                <w:sz w:val="20"/>
                <w:szCs w:val="20"/>
              </w:rPr>
            </w:pPr>
          </w:p>
          <w:p w14:paraId="14D4A508" w14:textId="77777777" w:rsidR="0069601F" w:rsidRPr="008B0ECE" w:rsidRDefault="0069601F" w:rsidP="005D0BB6">
            <w:pPr>
              <w:pStyle w:val="NoSpacing"/>
              <w:contextualSpacing/>
              <w:jc w:val="both"/>
              <w:rPr>
                <w:rFonts w:ascii="Arial" w:hAnsi="Arial" w:cs="Arial"/>
                <w:sz w:val="20"/>
                <w:szCs w:val="20"/>
              </w:rPr>
            </w:pPr>
          </w:p>
          <w:p w14:paraId="3CCBD7E8" w14:textId="77777777"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Management complied to the recommendation.</w:t>
            </w:r>
          </w:p>
          <w:p w14:paraId="7326BB5E" w14:textId="77777777" w:rsidR="0069601F" w:rsidRPr="008B0ECE" w:rsidRDefault="0069601F" w:rsidP="005D0BB6">
            <w:pPr>
              <w:pStyle w:val="NoSpacing"/>
              <w:contextualSpacing/>
              <w:jc w:val="both"/>
              <w:rPr>
                <w:rFonts w:ascii="Arial" w:hAnsi="Arial" w:cs="Arial"/>
                <w:sz w:val="20"/>
                <w:szCs w:val="20"/>
              </w:rPr>
            </w:pPr>
          </w:p>
        </w:tc>
        <w:tc>
          <w:tcPr>
            <w:tcW w:w="1842" w:type="dxa"/>
          </w:tcPr>
          <w:p w14:paraId="2FEEE80E" w14:textId="77777777" w:rsidR="0069601F" w:rsidRPr="008B0ECE" w:rsidRDefault="0069601F" w:rsidP="005D0BB6">
            <w:pPr>
              <w:pStyle w:val="NoSpacing"/>
              <w:contextualSpacing/>
              <w:jc w:val="both"/>
              <w:rPr>
                <w:rFonts w:ascii="Arial" w:hAnsi="Arial" w:cs="Arial"/>
                <w:sz w:val="20"/>
                <w:szCs w:val="20"/>
              </w:rPr>
            </w:pPr>
          </w:p>
        </w:tc>
      </w:tr>
      <w:tr w:rsidR="0069601F" w:rsidRPr="008B0ECE" w14:paraId="7AD3940B" w14:textId="77777777" w:rsidTr="005D0BB6">
        <w:trPr>
          <w:trHeight w:val="70"/>
        </w:trPr>
        <w:tc>
          <w:tcPr>
            <w:tcW w:w="1525" w:type="dxa"/>
          </w:tcPr>
          <w:p w14:paraId="420D774A" w14:textId="77777777" w:rsidR="0069601F" w:rsidRPr="008B0ECE" w:rsidRDefault="0069601F" w:rsidP="005D0BB6">
            <w:pPr>
              <w:pStyle w:val="NoSpacing"/>
              <w:contextualSpacing/>
              <w:jc w:val="center"/>
              <w:rPr>
                <w:rFonts w:ascii="Arial" w:hAnsi="Arial" w:cs="Arial"/>
                <w:sz w:val="20"/>
                <w:szCs w:val="20"/>
              </w:rPr>
            </w:pPr>
          </w:p>
        </w:tc>
        <w:tc>
          <w:tcPr>
            <w:tcW w:w="2525" w:type="dxa"/>
          </w:tcPr>
          <w:p w14:paraId="19A6273B" w14:textId="77777777" w:rsidR="0069601F" w:rsidRPr="008B0ECE" w:rsidRDefault="00C416D6" w:rsidP="00A128E6">
            <w:pPr>
              <w:pStyle w:val="ListParagraph"/>
              <w:widowControl w:val="0"/>
              <w:numPr>
                <w:ilvl w:val="0"/>
                <w:numId w:val="5"/>
              </w:numPr>
              <w:overflowPunct w:val="0"/>
              <w:autoSpaceDE w:val="0"/>
              <w:autoSpaceDN w:val="0"/>
              <w:adjustRightInd w:val="0"/>
              <w:ind w:left="609" w:hanging="271"/>
              <w:jc w:val="both"/>
              <w:rPr>
                <w:rFonts w:ascii="Arial" w:hAnsi="Arial" w:cs="Arial"/>
                <w:bCs/>
                <w:iCs/>
                <w:sz w:val="20"/>
                <w:szCs w:val="20"/>
              </w:rPr>
            </w:pPr>
            <w:r w:rsidRPr="008B0ECE">
              <w:rPr>
                <w:rFonts w:ascii="Arial" w:hAnsi="Arial" w:cs="Arial"/>
                <w:bCs/>
                <w:iCs/>
                <w:sz w:val="20"/>
                <w:szCs w:val="20"/>
              </w:rPr>
              <w:t>Establish if the payables amounting to P1,625,539,630.64 are indeed firm liabilities to pay, otherwise, revert them to the surplus; and</w:t>
            </w:r>
          </w:p>
          <w:p w14:paraId="163BB1A4" w14:textId="77777777" w:rsidR="0069601F" w:rsidRPr="008B0ECE" w:rsidRDefault="0069601F" w:rsidP="00A128E6">
            <w:pPr>
              <w:pStyle w:val="ListParagraph"/>
              <w:widowControl w:val="0"/>
              <w:overflowPunct w:val="0"/>
              <w:autoSpaceDE w:val="0"/>
              <w:autoSpaceDN w:val="0"/>
              <w:adjustRightInd w:val="0"/>
              <w:ind w:left="609"/>
              <w:jc w:val="both"/>
              <w:rPr>
                <w:rFonts w:ascii="Arial" w:hAnsi="Arial" w:cs="Arial"/>
                <w:bCs/>
                <w:iCs/>
                <w:sz w:val="20"/>
                <w:szCs w:val="20"/>
              </w:rPr>
            </w:pPr>
          </w:p>
        </w:tc>
        <w:tc>
          <w:tcPr>
            <w:tcW w:w="1705" w:type="dxa"/>
          </w:tcPr>
          <w:p w14:paraId="0B1AA4B1" w14:textId="77777777" w:rsidR="0069601F" w:rsidRPr="008B0ECE" w:rsidRDefault="00C416D6" w:rsidP="005D0BB6">
            <w:pPr>
              <w:pStyle w:val="NoSpacing"/>
              <w:contextualSpacing/>
              <w:jc w:val="center"/>
              <w:rPr>
                <w:rFonts w:ascii="Arial" w:hAnsi="Arial" w:cs="Arial"/>
                <w:sz w:val="20"/>
                <w:szCs w:val="20"/>
              </w:rPr>
            </w:pPr>
            <w:r w:rsidRPr="008B0ECE">
              <w:rPr>
                <w:rFonts w:ascii="Arial" w:hAnsi="Arial" w:cs="Arial"/>
                <w:sz w:val="20"/>
                <w:szCs w:val="20"/>
              </w:rPr>
              <w:t xml:space="preserve">Fully </w:t>
            </w:r>
            <w:r w:rsidRPr="008B0ECE">
              <w:rPr>
                <w:rFonts w:ascii="Arial" w:hAnsi="Arial" w:cs="Arial"/>
                <w:sz w:val="20"/>
                <w:szCs w:val="20"/>
              </w:rPr>
              <w:t>Implemented</w:t>
            </w:r>
          </w:p>
        </w:tc>
        <w:tc>
          <w:tcPr>
            <w:tcW w:w="2000" w:type="dxa"/>
          </w:tcPr>
          <w:p w14:paraId="182CD20D" w14:textId="77777777"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 xml:space="preserve">The </w:t>
            </w:r>
            <w:proofErr w:type="gramStart"/>
            <w:r w:rsidRPr="008B0ECE">
              <w:rPr>
                <w:rFonts w:ascii="Arial" w:hAnsi="Arial" w:cs="Arial"/>
                <w:sz w:val="20"/>
                <w:szCs w:val="20"/>
              </w:rPr>
              <w:t>City</w:t>
            </w:r>
            <w:proofErr w:type="gramEnd"/>
            <w:r w:rsidRPr="008B0ECE">
              <w:rPr>
                <w:rFonts w:ascii="Arial" w:hAnsi="Arial" w:cs="Arial"/>
                <w:sz w:val="20"/>
                <w:szCs w:val="20"/>
              </w:rPr>
              <w:t xml:space="preserve"> derecognized its outstanding payables for more than two years amounting P1.828 billion and reverted it back to unappropriated surplus.</w:t>
            </w:r>
          </w:p>
          <w:p w14:paraId="0A82F599" w14:textId="77777777" w:rsidR="0069601F" w:rsidRPr="008B0ECE" w:rsidRDefault="0069601F" w:rsidP="005D0BB6">
            <w:pPr>
              <w:pStyle w:val="NoSpacing"/>
              <w:contextualSpacing/>
              <w:jc w:val="both"/>
              <w:rPr>
                <w:rFonts w:ascii="Arial" w:hAnsi="Arial" w:cs="Arial"/>
                <w:sz w:val="20"/>
                <w:szCs w:val="20"/>
              </w:rPr>
            </w:pPr>
          </w:p>
        </w:tc>
        <w:tc>
          <w:tcPr>
            <w:tcW w:w="1842" w:type="dxa"/>
          </w:tcPr>
          <w:p w14:paraId="5D149CE3" w14:textId="77777777" w:rsidR="0069601F" w:rsidRPr="008B0ECE" w:rsidRDefault="0069601F" w:rsidP="005D0BB6">
            <w:pPr>
              <w:pStyle w:val="NoSpacing"/>
              <w:contextualSpacing/>
              <w:jc w:val="both"/>
              <w:rPr>
                <w:rFonts w:ascii="Arial" w:hAnsi="Arial" w:cs="Arial"/>
                <w:sz w:val="20"/>
                <w:szCs w:val="20"/>
              </w:rPr>
            </w:pPr>
          </w:p>
        </w:tc>
      </w:tr>
      <w:tr w:rsidR="0069601F" w:rsidRPr="008B0ECE" w14:paraId="10142112" w14:textId="77777777" w:rsidTr="005D0BB6">
        <w:trPr>
          <w:trHeight w:val="70"/>
        </w:trPr>
        <w:tc>
          <w:tcPr>
            <w:tcW w:w="1525" w:type="dxa"/>
          </w:tcPr>
          <w:p w14:paraId="21E35333" w14:textId="77777777" w:rsidR="0069601F" w:rsidRPr="008B0ECE" w:rsidRDefault="0069601F" w:rsidP="005D0BB6">
            <w:pPr>
              <w:pStyle w:val="NoSpacing"/>
              <w:contextualSpacing/>
              <w:jc w:val="center"/>
              <w:rPr>
                <w:rFonts w:ascii="Arial" w:hAnsi="Arial" w:cs="Arial"/>
                <w:sz w:val="20"/>
                <w:szCs w:val="20"/>
              </w:rPr>
            </w:pPr>
          </w:p>
        </w:tc>
        <w:tc>
          <w:tcPr>
            <w:tcW w:w="2525" w:type="dxa"/>
          </w:tcPr>
          <w:p w14:paraId="28FB7FE7" w14:textId="77777777" w:rsidR="0069601F" w:rsidRPr="008B0ECE" w:rsidRDefault="00C416D6" w:rsidP="00A128E6">
            <w:pPr>
              <w:pStyle w:val="ListParagraph"/>
              <w:widowControl w:val="0"/>
              <w:numPr>
                <w:ilvl w:val="0"/>
                <w:numId w:val="5"/>
              </w:numPr>
              <w:overflowPunct w:val="0"/>
              <w:autoSpaceDE w:val="0"/>
              <w:autoSpaceDN w:val="0"/>
              <w:adjustRightInd w:val="0"/>
              <w:ind w:left="609" w:hanging="271"/>
              <w:jc w:val="both"/>
              <w:rPr>
                <w:rFonts w:ascii="Arial" w:hAnsi="Arial" w:cs="Arial"/>
                <w:bCs/>
                <w:iCs/>
                <w:sz w:val="20"/>
                <w:szCs w:val="20"/>
              </w:rPr>
            </w:pPr>
            <w:r w:rsidRPr="008B0ECE">
              <w:rPr>
                <w:rFonts w:ascii="Arial" w:hAnsi="Arial" w:cs="Arial"/>
                <w:bCs/>
                <w:iCs/>
                <w:sz w:val="20"/>
                <w:szCs w:val="20"/>
              </w:rPr>
              <w:t xml:space="preserve">Specify in the schedule of payables the correct addresses of all the concerned </w:t>
            </w:r>
            <w:r w:rsidRPr="008B0ECE">
              <w:rPr>
                <w:rFonts w:ascii="Arial" w:hAnsi="Arial" w:cs="Arial"/>
                <w:bCs/>
                <w:iCs/>
                <w:sz w:val="20"/>
                <w:szCs w:val="20"/>
              </w:rPr>
              <w:t>creditors.</w:t>
            </w:r>
          </w:p>
          <w:p w14:paraId="5366997B" w14:textId="77777777" w:rsidR="0069601F" w:rsidRPr="008B0ECE" w:rsidRDefault="0069601F"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Pr>
          <w:p w14:paraId="221AF859" w14:textId="77777777" w:rsidR="0069601F" w:rsidRPr="008B0ECE" w:rsidRDefault="00C416D6" w:rsidP="005D0BB6">
            <w:pPr>
              <w:pStyle w:val="NoSpacing"/>
              <w:contextualSpacing/>
              <w:jc w:val="center"/>
              <w:rPr>
                <w:rFonts w:ascii="Arial" w:hAnsi="Arial" w:cs="Arial"/>
                <w:sz w:val="20"/>
                <w:szCs w:val="20"/>
              </w:rPr>
            </w:pPr>
            <w:r w:rsidRPr="008B0ECE">
              <w:rPr>
                <w:rFonts w:ascii="Arial" w:hAnsi="Arial" w:cs="Arial"/>
                <w:sz w:val="20"/>
                <w:szCs w:val="20"/>
              </w:rPr>
              <w:t>Partially Implemented</w:t>
            </w:r>
          </w:p>
        </w:tc>
        <w:tc>
          <w:tcPr>
            <w:tcW w:w="2000" w:type="dxa"/>
          </w:tcPr>
          <w:p w14:paraId="7FB6410D" w14:textId="77777777"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The OCAT prepared and maintained individual SL for each creditor.</w:t>
            </w:r>
          </w:p>
        </w:tc>
        <w:tc>
          <w:tcPr>
            <w:tcW w:w="1842" w:type="dxa"/>
          </w:tcPr>
          <w:p w14:paraId="0DEA7DF2" w14:textId="65E6865F"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 xml:space="preserve">Only SLs for </w:t>
            </w:r>
            <w:r w:rsidR="00F9270A">
              <w:rPr>
                <w:rFonts w:ascii="Arial" w:hAnsi="Arial" w:cs="Arial"/>
                <w:sz w:val="20"/>
                <w:szCs w:val="20"/>
              </w:rPr>
              <w:t xml:space="preserve">      </w:t>
            </w:r>
            <w:r w:rsidRPr="008B0ECE">
              <w:rPr>
                <w:rFonts w:ascii="Arial" w:hAnsi="Arial" w:cs="Arial"/>
                <w:sz w:val="20"/>
                <w:szCs w:val="20"/>
              </w:rPr>
              <w:t xml:space="preserve">CY 2022 transactions were prepared and maintained, however, the required details such as nature of account, address, contact </w:t>
            </w:r>
            <w:r w:rsidRPr="008B0ECE">
              <w:rPr>
                <w:rFonts w:ascii="Arial" w:hAnsi="Arial" w:cs="Arial"/>
                <w:sz w:val="20"/>
                <w:szCs w:val="20"/>
              </w:rPr>
              <w:t>person/ number, name of the individual/ company/agency, office address, etc. of debtor/creditor were incomplete.</w:t>
            </w:r>
          </w:p>
          <w:p w14:paraId="3849841B" w14:textId="77777777" w:rsidR="00A9195C" w:rsidRDefault="00A9195C">
            <w:pPr>
              <w:pStyle w:val="NoSpacing"/>
              <w:contextualSpacing/>
              <w:jc w:val="both"/>
              <w:rPr>
                <w:rFonts w:ascii="Arial" w:hAnsi="Arial" w:cs="Arial"/>
                <w:sz w:val="20"/>
                <w:szCs w:val="20"/>
              </w:rPr>
            </w:pPr>
          </w:p>
          <w:p w14:paraId="77EE67E1" w14:textId="77777777" w:rsidR="00A9195C" w:rsidRPr="008B0ECE" w:rsidRDefault="00A9195C" w:rsidP="005D0BB6">
            <w:pPr>
              <w:pStyle w:val="NoSpacing"/>
              <w:contextualSpacing/>
              <w:jc w:val="both"/>
              <w:rPr>
                <w:rFonts w:ascii="Arial" w:hAnsi="Arial" w:cs="Arial"/>
                <w:sz w:val="20"/>
                <w:szCs w:val="20"/>
              </w:rPr>
            </w:pPr>
          </w:p>
        </w:tc>
      </w:tr>
      <w:tr w:rsidR="0069601F" w:rsidRPr="008B0ECE" w14:paraId="4DDBFFDC" w14:textId="77777777" w:rsidTr="005D0BB6">
        <w:trPr>
          <w:trHeight w:val="70"/>
        </w:trPr>
        <w:tc>
          <w:tcPr>
            <w:tcW w:w="1525" w:type="dxa"/>
          </w:tcPr>
          <w:p w14:paraId="687784E1" w14:textId="767CA168" w:rsidR="00CA1079" w:rsidRPr="008B0ECE" w:rsidRDefault="00CA1079" w:rsidP="005D0BB6">
            <w:pPr>
              <w:pStyle w:val="NoSpacing"/>
              <w:contextualSpacing/>
              <w:jc w:val="center"/>
              <w:rPr>
                <w:rFonts w:ascii="Arial" w:hAnsi="Arial" w:cs="Arial"/>
                <w:sz w:val="20"/>
                <w:szCs w:val="20"/>
              </w:rPr>
            </w:pPr>
            <w:r w:rsidRPr="008B0ECE">
              <w:rPr>
                <w:rFonts w:ascii="Arial" w:hAnsi="Arial" w:cs="Arial"/>
                <w:sz w:val="20"/>
                <w:szCs w:val="20"/>
              </w:rPr>
              <w:lastRenderedPageBreak/>
              <w:t>CY 2021 AAR, Observation No. 4,</w:t>
            </w:r>
          </w:p>
          <w:p w14:paraId="524943FA" w14:textId="61E1D969" w:rsidR="0069601F" w:rsidRPr="008B0ECE" w:rsidRDefault="00CA1079" w:rsidP="005D0BB6">
            <w:pPr>
              <w:pStyle w:val="NoSpacing"/>
              <w:contextualSpacing/>
              <w:jc w:val="center"/>
              <w:rPr>
                <w:rFonts w:ascii="Arial" w:hAnsi="Arial" w:cs="Arial"/>
                <w:sz w:val="20"/>
                <w:szCs w:val="20"/>
              </w:rPr>
            </w:pPr>
            <w:r w:rsidRPr="008B0ECE">
              <w:rPr>
                <w:rFonts w:ascii="Arial" w:hAnsi="Arial" w:cs="Arial"/>
                <w:sz w:val="20"/>
                <w:szCs w:val="20"/>
              </w:rPr>
              <w:t>Page 83</w:t>
            </w:r>
          </w:p>
        </w:tc>
        <w:tc>
          <w:tcPr>
            <w:tcW w:w="2525" w:type="dxa"/>
          </w:tcPr>
          <w:p w14:paraId="5FC1A423" w14:textId="5329D8B6" w:rsidR="0069601F" w:rsidRPr="008B0ECE" w:rsidRDefault="00C416D6" w:rsidP="00A128E6">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sidRPr="008B0ECE">
              <w:rPr>
                <w:rFonts w:ascii="Arial" w:hAnsi="Arial" w:cs="Arial"/>
                <w:bCs/>
                <w:iCs/>
                <w:sz w:val="20"/>
                <w:szCs w:val="20"/>
              </w:rPr>
              <w:t xml:space="preserve">Seven hundred twenty-three (723) cases of double payment of emergency </w:t>
            </w:r>
            <w:r w:rsidRPr="008B0ECE">
              <w:rPr>
                <w:rFonts w:ascii="Arial" w:hAnsi="Arial" w:cs="Arial"/>
                <w:bCs/>
                <w:iCs/>
                <w:sz w:val="20"/>
                <w:szCs w:val="20"/>
              </w:rPr>
              <w:t>subsidy/financial assistance</w:t>
            </w:r>
            <w:r w:rsidR="006B158B">
              <w:rPr>
                <w:rFonts w:ascii="Arial" w:hAnsi="Arial" w:cs="Arial"/>
                <w:bCs/>
                <w:iCs/>
                <w:sz w:val="20"/>
                <w:szCs w:val="20"/>
              </w:rPr>
              <w:t xml:space="preserve"> (FA)</w:t>
            </w:r>
            <w:r w:rsidRPr="008B0ECE">
              <w:rPr>
                <w:rFonts w:ascii="Arial" w:hAnsi="Arial" w:cs="Arial"/>
                <w:bCs/>
                <w:iCs/>
                <w:sz w:val="20"/>
                <w:szCs w:val="20"/>
              </w:rPr>
              <w:t xml:space="preserve"> to beneficiaries in COVID-19 lockdown translated to a total payment of P8.424 million in excess of the amounts legally authorized.</w:t>
            </w:r>
          </w:p>
          <w:p w14:paraId="22C2B626" w14:textId="77777777" w:rsidR="0069601F" w:rsidRPr="008B0ECE" w:rsidRDefault="0069601F"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Pr>
          <w:p w14:paraId="22D284B5" w14:textId="77777777" w:rsidR="0069601F" w:rsidRPr="008B0ECE" w:rsidRDefault="0069601F" w:rsidP="005D0BB6">
            <w:pPr>
              <w:pStyle w:val="NoSpacing"/>
              <w:contextualSpacing/>
              <w:jc w:val="center"/>
              <w:rPr>
                <w:rFonts w:ascii="Arial" w:hAnsi="Arial" w:cs="Arial"/>
                <w:sz w:val="20"/>
                <w:szCs w:val="20"/>
              </w:rPr>
            </w:pPr>
          </w:p>
        </w:tc>
        <w:tc>
          <w:tcPr>
            <w:tcW w:w="2000" w:type="dxa"/>
          </w:tcPr>
          <w:p w14:paraId="0139D060" w14:textId="77777777" w:rsidR="0069601F" w:rsidRPr="008B0ECE" w:rsidRDefault="0069601F" w:rsidP="005D0BB6">
            <w:pPr>
              <w:pStyle w:val="NoSpacing"/>
              <w:contextualSpacing/>
              <w:jc w:val="both"/>
              <w:rPr>
                <w:rFonts w:ascii="Arial" w:hAnsi="Arial" w:cs="Arial"/>
                <w:sz w:val="20"/>
                <w:szCs w:val="20"/>
              </w:rPr>
            </w:pPr>
          </w:p>
        </w:tc>
        <w:tc>
          <w:tcPr>
            <w:tcW w:w="1842" w:type="dxa"/>
          </w:tcPr>
          <w:p w14:paraId="21FBA454" w14:textId="77777777" w:rsidR="0069601F" w:rsidRPr="008B0ECE" w:rsidRDefault="0069601F" w:rsidP="005D0BB6">
            <w:pPr>
              <w:pStyle w:val="NoSpacing"/>
              <w:contextualSpacing/>
              <w:jc w:val="both"/>
              <w:rPr>
                <w:rFonts w:ascii="Arial" w:hAnsi="Arial" w:cs="Arial"/>
                <w:sz w:val="20"/>
                <w:szCs w:val="20"/>
              </w:rPr>
            </w:pPr>
          </w:p>
        </w:tc>
      </w:tr>
      <w:tr w:rsidR="0069601F" w:rsidRPr="008B0ECE" w14:paraId="1FC97209" w14:textId="77777777" w:rsidTr="005D0BB6">
        <w:trPr>
          <w:trHeight w:val="70"/>
        </w:trPr>
        <w:tc>
          <w:tcPr>
            <w:tcW w:w="1525" w:type="dxa"/>
          </w:tcPr>
          <w:p w14:paraId="0BF37BFF" w14:textId="77777777" w:rsidR="0069601F" w:rsidRPr="008B0ECE" w:rsidRDefault="0069601F" w:rsidP="005D0BB6">
            <w:pPr>
              <w:pStyle w:val="NoSpacing"/>
              <w:contextualSpacing/>
              <w:jc w:val="center"/>
              <w:rPr>
                <w:rFonts w:ascii="Arial" w:hAnsi="Arial" w:cs="Arial"/>
                <w:sz w:val="20"/>
                <w:szCs w:val="20"/>
              </w:rPr>
            </w:pPr>
          </w:p>
        </w:tc>
        <w:tc>
          <w:tcPr>
            <w:tcW w:w="2525" w:type="dxa"/>
          </w:tcPr>
          <w:p w14:paraId="16E891FF" w14:textId="77777777" w:rsidR="0069601F" w:rsidRPr="008B0ECE" w:rsidRDefault="00C416D6" w:rsidP="00A128E6">
            <w:pPr>
              <w:pStyle w:val="ListParagraph"/>
              <w:widowControl w:val="0"/>
              <w:overflowPunct w:val="0"/>
              <w:autoSpaceDE w:val="0"/>
              <w:autoSpaceDN w:val="0"/>
              <w:adjustRightInd w:val="0"/>
              <w:ind w:left="338"/>
              <w:jc w:val="both"/>
              <w:rPr>
                <w:rFonts w:ascii="Arial" w:hAnsi="Arial" w:cs="Arial"/>
                <w:bCs/>
                <w:iCs/>
                <w:sz w:val="20"/>
                <w:szCs w:val="20"/>
              </w:rPr>
            </w:pPr>
            <w:r w:rsidRPr="008B0ECE">
              <w:rPr>
                <w:rFonts w:ascii="Arial" w:hAnsi="Arial" w:cs="Arial"/>
                <w:bCs/>
                <w:iCs/>
                <w:sz w:val="20"/>
                <w:szCs w:val="20"/>
              </w:rPr>
              <w:t>We recommended that Management:</w:t>
            </w:r>
          </w:p>
          <w:p w14:paraId="7335AB7D" w14:textId="77777777" w:rsidR="0069601F" w:rsidRPr="008B0ECE" w:rsidRDefault="0069601F" w:rsidP="00A128E6">
            <w:pPr>
              <w:pStyle w:val="ListParagraph"/>
              <w:widowControl w:val="0"/>
              <w:overflowPunct w:val="0"/>
              <w:autoSpaceDE w:val="0"/>
              <w:autoSpaceDN w:val="0"/>
              <w:adjustRightInd w:val="0"/>
              <w:ind w:left="609"/>
              <w:jc w:val="both"/>
              <w:rPr>
                <w:rFonts w:ascii="Arial" w:hAnsi="Arial" w:cs="Arial"/>
                <w:bCs/>
                <w:iCs/>
                <w:sz w:val="20"/>
                <w:szCs w:val="20"/>
              </w:rPr>
            </w:pPr>
          </w:p>
          <w:p w14:paraId="6D00E207" w14:textId="77777777" w:rsidR="0069601F" w:rsidRPr="008B0ECE" w:rsidRDefault="00C416D6" w:rsidP="00A128E6">
            <w:pPr>
              <w:pStyle w:val="ListParagraph"/>
              <w:widowControl w:val="0"/>
              <w:numPr>
                <w:ilvl w:val="0"/>
                <w:numId w:val="6"/>
              </w:numPr>
              <w:overflowPunct w:val="0"/>
              <w:autoSpaceDE w:val="0"/>
              <w:autoSpaceDN w:val="0"/>
              <w:adjustRightInd w:val="0"/>
              <w:ind w:left="609" w:hanging="271"/>
              <w:jc w:val="both"/>
              <w:rPr>
                <w:rFonts w:ascii="Arial" w:hAnsi="Arial" w:cs="Arial"/>
                <w:bCs/>
                <w:iCs/>
                <w:sz w:val="20"/>
                <w:szCs w:val="20"/>
              </w:rPr>
            </w:pPr>
            <w:r w:rsidRPr="008B0ECE">
              <w:rPr>
                <w:rFonts w:ascii="Arial" w:hAnsi="Arial" w:cs="Arial"/>
                <w:bCs/>
                <w:iCs/>
                <w:sz w:val="20"/>
                <w:szCs w:val="20"/>
              </w:rPr>
              <w:t xml:space="preserve">Establish the accountability for and recover the </w:t>
            </w:r>
            <w:r w:rsidRPr="008B0ECE">
              <w:rPr>
                <w:rFonts w:ascii="Arial" w:hAnsi="Arial" w:cs="Arial"/>
                <w:bCs/>
                <w:iCs/>
                <w:sz w:val="20"/>
                <w:szCs w:val="20"/>
              </w:rPr>
              <w:t>excess payment of emergency subsidy and FA; and</w:t>
            </w:r>
          </w:p>
          <w:p w14:paraId="55EC1E0D" w14:textId="77777777" w:rsidR="0069601F" w:rsidRPr="008B0ECE" w:rsidRDefault="0069601F" w:rsidP="00A128E6">
            <w:pPr>
              <w:pStyle w:val="ListParagraph"/>
              <w:widowControl w:val="0"/>
              <w:overflowPunct w:val="0"/>
              <w:autoSpaceDE w:val="0"/>
              <w:autoSpaceDN w:val="0"/>
              <w:adjustRightInd w:val="0"/>
              <w:ind w:left="609"/>
              <w:jc w:val="both"/>
              <w:rPr>
                <w:rFonts w:ascii="Arial" w:hAnsi="Arial" w:cs="Arial"/>
                <w:bCs/>
                <w:iCs/>
                <w:sz w:val="20"/>
                <w:szCs w:val="20"/>
              </w:rPr>
            </w:pPr>
          </w:p>
        </w:tc>
        <w:tc>
          <w:tcPr>
            <w:tcW w:w="1705" w:type="dxa"/>
          </w:tcPr>
          <w:p w14:paraId="5E49CE22" w14:textId="77777777" w:rsidR="0069601F" w:rsidRPr="008B0ECE" w:rsidRDefault="0069601F" w:rsidP="005D0BB6">
            <w:pPr>
              <w:pStyle w:val="NoSpacing"/>
              <w:contextualSpacing/>
              <w:jc w:val="center"/>
              <w:rPr>
                <w:rFonts w:ascii="Arial" w:hAnsi="Arial" w:cs="Arial"/>
                <w:sz w:val="20"/>
                <w:szCs w:val="20"/>
              </w:rPr>
            </w:pPr>
          </w:p>
          <w:p w14:paraId="5075E064" w14:textId="77777777" w:rsidR="0069601F" w:rsidRPr="008B0ECE" w:rsidRDefault="0069601F" w:rsidP="005D0BB6">
            <w:pPr>
              <w:pStyle w:val="NoSpacing"/>
              <w:contextualSpacing/>
              <w:jc w:val="center"/>
              <w:rPr>
                <w:rFonts w:ascii="Arial" w:hAnsi="Arial" w:cs="Arial"/>
                <w:sz w:val="20"/>
                <w:szCs w:val="20"/>
              </w:rPr>
            </w:pPr>
          </w:p>
          <w:p w14:paraId="552E47B3" w14:textId="77777777" w:rsidR="0069601F" w:rsidRPr="008B0ECE" w:rsidRDefault="0069601F" w:rsidP="005D0BB6">
            <w:pPr>
              <w:pStyle w:val="NoSpacing"/>
              <w:contextualSpacing/>
              <w:jc w:val="center"/>
              <w:rPr>
                <w:rFonts w:ascii="Arial" w:hAnsi="Arial" w:cs="Arial"/>
                <w:sz w:val="20"/>
                <w:szCs w:val="20"/>
              </w:rPr>
            </w:pPr>
          </w:p>
          <w:p w14:paraId="6B818307" w14:textId="77777777" w:rsidR="0069601F" w:rsidRPr="008B0ECE" w:rsidRDefault="00C416D6" w:rsidP="005D0BB6">
            <w:pPr>
              <w:pStyle w:val="NoSpacing"/>
              <w:contextualSpacing/>
              <w:jc w:val="center"/>
              <w:rPr>
                <w:rFonts w:ascii="Arial" w:hAnsi="Arial" w:cs="Arial"/>
                <w:sz w:val="20"/>
                <w:szCs w:val="20"/>
              </w:rPr>
            </w:pPr>
            <w:r w:rsidRPr="008B0ECE">
              <w:rPr>
                <w:rFonts w:ascii="Arial" w:hAnsi="Arial" w:cs="Arial"/>
                <w:sz w:val="20"/>
                <w:szCs w:val="20"/>
              </w:rPr>
              <w:t>Partially Implemented</w:t>
            </w:r>
          </w:p>
        </w:tc>
        <w:tc>
          <w:tcPr>
            <w:tcW w:w="2000" w:type="dxa"/>
          </w:tcPr>
          <w:p w14:paraId="628C9E0D" w14:textId="77777777" w:rsidR="0069601F" w:rsidRPr="008B0ECE" w:rsidRDefault="0069601F" w:rsidP="005D0BB6">
            <w:pPr>
              <w:pStyle w:val="NoSpacing"/>
              <w:contextualSpacing/>
              <w:jc w:val="both"/>
              <w:rPr>
                <w:rFonts w:ascii="Arial" w:hAnsi="Arial" w:cs="Arial"/>
                <w:sz w:val="20"/>
                <w:szCs w:val="20"/>
              </w:rPr>
            </w:pPr>
          </w:p>
          <w:p w14:paraId="479831F6" w14:textId="77777777" w:rsidR="0069601F" w:rsidRPr="008B0ECE" w:rsidRDefault="0069601F" w:rsidP="005D0BB6">
            <w:pPr>
              <w:pStyle w:val="NoSpacing"/>
              <w:contextualSpacing/>
              <w:jc w:val="both"/>
              <w:rPr>
                <w:rFonts w:ascii="Arial" w:hAnsi="Arial" w:cs="Arial"/>
                <w:sz w:val="20"/>
                <w:szCs w:val="20"/>
              </w:rPr>
            </w:pPr>
          </w:p>
          <w:p w14:paraId="34C19105" w14:textId="77777777" w:rsidR="0069601F" w:rsidRPr="008B0ECE" w:rsidRDefault="0069601F" w:rsidP="005D0BB6">
            <w:pPr>
              <w:pStyle w:val="NoSpacing"/>
              <w:contextualSpacing/>
              <w:jc w:val="both"/>
              <w:rPr>
                <w:rFonts w:ascii="Arial" w:hAnsi="Arial" w:cs="Arial"/>
                <w:sz w:val="20"/>
                <w:szCs w:val="20"/>
              </w:rPr>
            </w:pPr>
          </w:p>
          <w:p w14:paraId="00E540D1" w14:textId="305E8BBA"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 xml:space="preserve">Management have sent by registered mails (with registry receipts) to 308 </w:t>
            </w:r>
            <w:r w:rsidR="006B158B">
              <w:rPr>
                <w:rFonts w:ascii="Arial" w:hAnsi="Arial" w:cs="Arial"/>
                <w:sz w:val="20"/>
                <w:szCs w:val="20"/>
              </w:rPr>
              <w:t>Social Amelioration Program (SAP)</w:t>
            </w:r>
            <w:r w:rsidR="006B158B" w:rsidRPr="008B0ECE">
              <w:rPr>
                <w:rFonts w:ascii="Arial" w:hAnsi="Arial" w:cs="Arial"/>
                <w:sz w:val="20"/>
                <w:szCs w:val="20"/>
              </w:rPr>
              <w:t xml:space="preserve"> </w:t>
            </w:r>
            <w:r w:rsidRPr="008B0ECE">
              <w:rPr>
                <w:rFonts w:ascii="Arial" w:hAnsi="Arial" w:cs="Arial"/>
                <w:sz w:val="20"/>
                <w:szCs w:val="20"/>
              </w:rPr>
              <w:t>beneficiaries.</w:t>
            </w:r>
          </w:p>
        </w:tc>
        <w:tc>
          <w:tcPr>
            <w:tcW w:w="1842" w:type="dxa"/>
          </w:tcPr>
          <w:p w14:paraId="75F436CA" w14:textId="77777777" w:rsidR="0069601F" w:rsidRPr="008B0ECE" w:rsidRDefault="0069601F" w:rsidP="005D0BB6">
            <w:pPr>
              <w:pStyle w:val="NoSpacing"/>
              <w:contextualSpacing/>
              <w:jc w:val="both"/>
              <w:rPr>
                <w:rFonts w:ascii="Arial" w:hAnsi="Arial" w:cs="Arial"/>
                <w:sz w:val="20"/>
                <w:szCs w:val="20"/>
              </w:rPr>
            </w:pPr>
          </w:p>
          <w:p w14:paraId="34E6CB4F" w14:textId="77777777" w:rsidR="0069601F" w:rsidRPr="008B0ECE" w:rsidRDefault="0069601F" w:rsidP="005D0BB6">
            <w:pPr>
              <w:pStyle w:val="NoSpacing"/>
              <w:contextualSpacing/>
              <w:jc w:val="both"/>
              <w:rPr>
                <w:rFonts w:ascii="Arial" w:hAnsi="Arial" w:cs="Arial"/>
                <w:sz w:val="20"/>
                <w:szCs w:val="20"/>
              </w:rPr>
            </w:pPr>
          </w:p>
          <w:p w14:paraId="151278AF" w14:textId="77777777" w:rsidR="0069601F" w:rsidRPr="008B0ECE" w:rsidRDefault="0069601F" w:rsidP="005D0BB6">
            <w:pPr>
              <w:pStyle w:val="NoSpacing"/>
              <w:contextualSpacing/>
              <w:jc w:val="both"/>
              <w:rPr>
                <w:rFonts w:ascii="Arial" w:hAnsi="Arial" w:cs="Arial"/>
                <w:sz w:val="20"/>
                <w:szCs w:val="20"/>
              </w:rPr>
            </w:pPr>
          </w:p>
          <w:p w14:paraId="00AC8308" w14:textId="1DFFEFD6"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 xml:space="preserve">Of the 723 cases of double-payment totaling P8.424 million, only P24,000.00 was refunded to the City as </w:t>
            </w:r>
            <w:proofErr w:type="gramStart"/>
            <w:r w:rsidRPr="008B0ECE">
              <w:rPr>
                <w:rFonts w:ascii="Arial" w:hAnsi="Arial" w:cs="Arial"/>
                <w:sz w:val="20"/>
                <w:szCs w:val="20"/>
              </w:rPr>
              <w:t xml:space="preserve">of </w:t>
            </w:r>
            <w:r w:rsidR="00F9270A">
              <w:rPr>
                <w:rFonts w:ascii="Arial" w:hAnsi="Arial" w:cs="Arial"/>
                <w:sz w:val="20"/>
                <w:szCs w:val="20"/>
              </w:rPr>
              <w:t xml:space="preserve"> </w:t>
            </w:r>
            <w:r w:rsidRPr="008B0ECE">
              <w:rPr>
                <w:rFonts w:ascii="Arial" w:hAnsi="Arial" w:cs="Arial"/>
                <w:sz w:val="20"/>
                <w:szCs w:val="20"/>
              </w:rPr>
              <w:t>June</w:t>
            </w:r>
            <w:proofErr w:type="gramEnd"/>
            <w:r w:rsidRPr="008B0ECE">
              <w:rPr>
                <w:rFonts w:ascii="Arial" w:hAnsi="Arial" w:cs="Arial"/>
                <w:sz w:val="20"/>
                <w:szCs w:val="20"/>
              </w:rPr>
              <w:t xml:space="preserve"> 17, 2022.</w:t>
            </w:r>
          </w:p>
          <w:p w14:paraId="752B78E2" w14:textId="77777777" w:rsidR="0069601F" w:rsidRPr="008B0ECE" w:rsidRDefault="0069601F" w:rsidP="005D0BB6">
            <w:pPr>
              <w:pStyle w:val="NoSpacing"/>
              <w:contextualSpacing/>
              <w:jc w:val="both"/>
              <w:rPr>
                <w:rFonts w:ascii="Arial" w:hAnsi="Arial" w:cs="Arial"/>
                <w:sz w:val="20"/>
                <w:szCs w:val="20"/>
              </w:rPr>
            </w:pPr>
          </w:p>
        </w:tc>
      </w:tr>
      <w:tr w:rsidR="0069601F" w:rsidRPr="008B0ECE" w14:paraId="3B0A6CA7" w14:textId="77777777" w:rsidTr="005D0BB6">
        <w:trPr>
          <w:trHeight w:val="70"/>
        </w:trPr>
        <w:tc>
          <w:tcPr>
            <w:tcW w:w="1525" w:type="dxa"/>
          </w:tcPr>
          <w:p w14:paraId="0E2892EC" w14:textId="77777777" w:rsidR="0069601F" w:rsidRPr="008B0ECE" w:rsidRDefault="0069601F" w:rsidP="005D0BB6">
            <w:pPr>
              <w:pStyle w:val="NoSpacing"/>
              <w:contextualSpacing/>
              <w:jc w:val="center"/>
              <w:rPr>
                <w:rFonts w:ascii="Arial" w:hAnsi="Arial" w:cs="Arial"/>
                <w:sz w:val="20"/>
                <w:szCs w:val="20"/>
              </w:rPr>
            </w:pPr>
          </w:p>
        </w:tc>
        <w:tc>
          <w:tcPr>
            <w:tcW w:w="2525" w:type="dxa"/>
          </w:tcPr>
          <w:p w14:paraId="340C1C91" w14:textId="77777777" w:rsidR="0069601F" w:rsidRPr="008B0ECE" w:rsidRDefault="00C416D6" w:rsidP="00A128E6">
            <w:pPr>
              <w:pStyle w:val="ListParagraph"/>
              <w:widowControl w:val="0"/>
              <w:numPr>
                <w:ilvl w:val="0"/>
                <w:numId w:val="6"/>
              </w:numPr>
              <w:overflowPunct w:val="0"/>
              <w:autoSpaceDE w:val="0"/>
              <w:autoSpaceDN w:val="0"/>
              <w:adjustRightInd w:val="0"/>
              <w:ind w:left="609" w:hanging="271"/>
              <w:jc w:val="both"/>
              <w:rPr>
                <w:rFonts w:ascii="Arial" w:hAnsi="Arial" w:cs="Arial"/>
                <w:bCs/>
                <w:iCs/>
                <w:sz w:val="20"/>
                <w:szCs w:val="20"/>
              </w:rPr>
            </w:pPr>
            <w:r w:rsidRPr="008B0ECE">
              <w:rPr>
                <w:rFonts w:ascii="Arial" w:hAnsi="Arial" w:cs="Arial"/>
                <w:bCs/>
                <w:iCs/>
                <w:sz w:val="20"/>
                <w:szCs w:val="20"/>
              </w:rPr>
              <w:t xml:space="preserve">In coordination with the DSWD, supply the missing beneficiary information necessary in the full validation of the payments of the </w:t>
            </w:r>
            <w:r w:rsidRPr="008B0ECE">
              <w:rPr>
                <w:rFonts w:ascii="Arial" w:hAnsi="Arial" w:cs="Arial"/>
                <w:bCs/>
                <w:iCs/>
                <w:sz w:val="20"/>
                <w:szCs w:val="20"/>
              </w:rPr>
              <w:t>subject emergency subsidy/FA.</w:t>
            </w:r>
          </w:p>
          <w:p w14:paraId="45991E6F" w14:textId="77777777" w:rsidR="00C703FD" w:rsidRPr="008B0ECE" w:rsidRDefault="00C703FD" w:rsidP="005D0BB6">
            <w:pPr>
              <w:pStyle w:val="ListParagraph"/>
              <w:widowControl w:val="0"/>
              <w:overflowPunct w:val="0"/>
              <w:autoSpaceDE w:val="0"/>
              <w:autoSpaceDN w:val="0"/>
              <w:adjustRightInd w:val="0"/>
              <w:ind w:left="609"/>
              <w:jc w:val="both"/>
              <w:rPr>
                <w:rFonts w:ascii="Arial" w:hAnsi="Arial" w:cs="Arial"/>
                <w:bCs/>
                <w:iCs/>
                <w:sz w:val="20"/>
                <w:szCs w:val="20"/>
              </w:rPr>
            </w:pPr>
          </w:p>
        </w:tc>
        <w:tc>
          <w:tcPr>
            <w:tcW w:w="1705" w:type="dxa"/>
          </w:tcPr>
          <w:p w14:paraId="1E3152BB" w14:textId="77777777" w:rsidR="0069601F" w:rsidRPr="008B0ECE" w:rsidRDefault="00C416D6" w:rsidP="005D0BB6">
            <w:pPr>
              <w:pStyle w:val="NoSpacing"/>
              <w:contextualSpacing/>
              <w:jc w:val="center"/>
              <w:rPr>
                <w:rFonts w:ascii="Arial" w:hAnsi="Arial" w:cs="Arial"/>
                <w:sz w:val="20"/>
                <w:szCs w:val="20"/>
              </w:rPr>
            </w:pPr>
            <w:r w:rsidRPr="008B0ECE">
              <w:rPr>
                <w:rFonts w:ascii="Arial" w:hAnsi="Arial" w:cs="Arial"/>
                <w:sz w:val="20"/>
                <w:szCs w:val="20"/>
              </w:rPr>
              <w:t>Not Implemented</w:t>
            </w:r>
          </w:p>
        </w:tc>
        <w:tc>
          <w:tcPr>
            <w:tcW w:w="2000" w:type="dxa"/>
          </w:tcPr>
          <w:p w14:paraId="653F9192" w14:textId="77777777"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Lack of effective action by the concerned officials.</w:t>
            </w:r>
          </w:p>
        </w:tc>
        <w:tc>
          <w:tcPr>
            <w:tcW w:w="1842" w:type="dxa"/>
          </w:tcPr>
          <w:p w14:paraId="52C06C5F" w14:textId="77777777"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Information regarding the contact number, civil status and amount of cash assistance received were not provided to the CAO.</w:t>
            </w:r>
          </w:p>
        </w:tc>
      </w:tr>
      <w:tr w:rsidR="0069601F" w:rsidRPr="008B0ECE" w14:paraId="61B449A0" w14:textId="77777777" w:rsidTr="005D0BB6">
        <w:trPr>
          <w:trHeight w:val="70"/>
        </w:trPr>
        <w:tc>
          <w:tcPr>
            <w:tcW w:w="1525" w:type="dxa"/>
          </w:tcPr>
          <w:p w14:paraId="03830D47" w14:textId="5779F5D1" w:rsidR="00CA1079" w:rsidRPr="008B0ECE" w:rsidRDefault="00CA1079" w:rsidP="005D0BB6">
            <w:pPr>
              <w:pStyle w:val="NoSpacing"/>
              <w:contextualSpacing/>
              <w:jc w:val="center"/>
              <w:rPr>
                <w:rFonts w:ascii="Arial" w:hAnsi="Arial" w:cs="Arial"/>
                <w:sz w:val="20"/>
                <w:szCs w:val="20"/>
              </w:rPr>
            </w:pPr>
            <w:r w:rsidRPr="008B0ECE">
              <w:rPr>
                <w:rFonts w:ascii="Arial" w:hAnsi="Arial" w:cs="Arial"/>
                <w:sz w:val="20"/>
                <w:szCs w:val="20"/>
              </w:rPr>
              <w:t>CY 2021 AAR, Observation No. 5,</w:t>
            </w:r>
          </w:p>
          <w:p w14:paraId="31C6067D" w14:textId="0FAED5A1" w:rsidR="0069601F" w:rsidRPr="008B0ECE" w:rsidRDefault="00CA1079" w:rsidP="005D0BB6">
            <w:pPr>
              <w:pStyle w:val="NoSpacing"/>
              <w:contextualSpacing/>
              <w:jc w:val="center"/>
              <w:rPr>
                <w:rFonts w:ascii="Arial" w:hAnsi="Arial" w:cs="Arial"/>
                <w:sz w:val="20"/>
                <w:szCs w:val="20"/>
              </w:rPr>
            </w:pPr>
            <w:r w:rsidRPr="008B0ECE">
              <w:rPr>
                <w:rFonts w:ascii="Arial" w:hAnsi="Arial" w:cs="Arial"/>
                <w:sz w:val="20"/>
                <w:szCs w:val="20"/>
              </w:rPr>
              <w:t>Page 86</w:t>
            </w:r>
          </w:p>
        </w:tc>
        <w:tc>
          <w:tcPr>
            <w:tcW w:w="2525" w:type="dxa"/>
          </w:tcPr>
          <w:p w14:paraId="14F3A954" w14:textId="77777777" w:rsidR="0069601F" w:rsidRDefault="00C416D6" w:rsidP="00A128E6">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sidRPr="008B0ECE">
              <w:rPr>
                <w:rFonts w:ascii="Arial" w:hAnsi="Arial" w:cs="Arial"/>
                <w:bCs/>
                <w:iCs/>
                <w:sz w:val="20"/>
                <w:szCs w:val="20"/>
              </w:rPr>
              <w:t xml:space="preserve">The </w:t>
            </w:r>
            <w:proofErr w:type="gramStart"/>
            <w:r w:rsidRPr="008B0ECE">
              <w:rPr>
                <w:rFonts w:ascii="Arial" w:hAnsi="Arial" w:cs="Arial"/>
                <w:bCs/>
                <w:iCs/>
                <w:sz w:val="20"/>
                <w:szCs w:val="20"/>
              </w:rPr>
              <w:t>City</w:t>
            </w:r>
            <w:proofErr w:type="gramEnd"/>
            <w:r w:rsidRPr="008B0ECE">
              <w:rPr>
                <w:rFonts w:ascii="Arial" w:hAnsi="Arial" w:cs="Arial"/>
                <w:bCs/>
                <w:iCs/>
                <w:sz w:val="20"/>
                <w:szCs w:val="20"/>
              </w:rPr>
              <w:t xml:space="preserve"> has not implemented 11 Gender and Development (GAD) Programs/Projects/Activities (PPAs) with a total budget of P171.936 million, thus, foregoing the timely realization of the benefits expected therefrom.</w:t>
            </w:r>
          </w:p>
          <w:p w14:paraId="7674773B" w14:textId="77777777" w:rsidR="00A9195C" w:rsidRDefault="00A9195C" w:rsidP="00A9195C">
            <w:pPr>
              <w:pStyle w:val="ListParagraph"/>
              <w:widowControl w:val="0"/>
              <w:overflowPunct w:val="0"/>
              <w:autoSpaceDE w:val="0"/>
              <w:autoSpaceDN w:val="0"/>
              <w:adjustRightInd w:val="0"/>
              <w:ind w:left="338"/>
              <w:jc w:val="both"/>
              <w:rPr>
                <w:rFonts w:ascii="Arial" w:hAnsi="Arial" w:cs="Arial"/>
                <w:bCs/>
                <w:iCs/>
                <w:sz w:val="20"/>
                <w:szCs w:val="20"/>
              </w:rPr>
            </w:pPr>
          </w:p>
          <w:p w14:paraId="223A3127" w14:textId="77777777" w:rsidR="00A9195C" w:rsidRPr="008B0ECE" w:rsidRDefault="00A9195C" w:rsidP="005D0BB6">
            <w:pPr>
              <w:pStyle w:val="ListParagraph"/>
              <w:widowControl w:val="0"/>
              <w:overflowPunct w:val="0"/>
              <w:autoSpaceDE w:val="0"/>
              <w:autoSpaceDN w:val="0"/>
              <w:adjustRightInd w:val="0"/>
              <w:ind w:left="338"/>
              <w:jc w:val="both"/>
              <w:rPr>
                <w:rFonts w:ascii="Arial" w:hAnsi="Arial" w:cs="Arial"/>
                <w:bCs/>
                <w:iCs/>
                <w:sz w:val="20"/>
                <w:szCs w:val="20"/>
              </w:rPr>
            </w:pPr>
          </w:p>
          <w:p w14:paraId="62B3ACAB" w14:textId="77777777" w:rsidR="00A9195C" w:rsidRPr="008B0ECE" w:rsidRDefault="00A9195C"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Pr>
          <w:p w14:paraId="21F3FBF5" w14:textId="77777777" w:rsidR="0069601F" w:rsidRPr="008B0ECE" w:rsidRDefault="0069601F" w:rsidP="005D0BB6">
            <w:pPr>
              <w:pStyle w:val="NoSpacing"/>
              <w:contextualSpacing/>
              <w:jc w:val="center"/>
              <w:rPr>
                <w:rFonts w:ascii="Arial" w:hAnsi="Arial" w:cs="Arial"/>
                <w:sz w:val="20"/>
                <w:szCs w:val="20"/>
              </w:rPr>
            </w:pPr>
          </w:p>
        </w:tc>
        <w:tc>
          <w:tcPr>
            <w:tcW w:w="2000" w:type="dxa"/>
          </w:tcPr>
          <w:p w14:paraId="2815A5B2" w14:textId="77777777" w:rsidR="0069601F" w:rsidRPr="008B0ECE" w:rsidRDefault="0069601F" w:rsidP="005D0BB6">
            <w:pPr>
              <w:pStyle w:val="NoSpacing"/>
              <w:contextualSpacing/>
              <w:jc w:val="both"/>
              <w:rPr>
                <w:rFonts w:ascii="Arial" w:hAnsi="Arial" w:cs="Arial"/>
                <w:sz w:val="20"/>
                <w:szCs w:val="20"/>
              </w:rPr>
            </w:pPr>
          </w:p>
        </w:tc>
        <w:tc>
          <w:tcPr>
            <w:tcW w:w="1842" w:type="dxa"/>
          </w:tcPr>
          <w:p w14:paraId="61826046" w14:textId="77777777" w:rsidR="0069601F" w:rsidRPr="008B0ECE" w:rsidRDefault="0069601F" w:rsidP="005D0BB6">
            <w:pPr>
              <w:pStyle w:val="NoSpacing"/>
              <w:contextualSpacing/>
              <w:jc w:val="both"/>
              <w:rPr>
                <w:rFonts w:ascii="Arial" w:hAnsi="Arial" w:cs="Arial"/>
                <w:sz w:val="20"/>
                <w:szCs w:val="20"/>
              </w:rPr>
            </w:pPr>
          </w:p>
        </w:tc>
      </w:tr>
      <w:tr w:rsidR="0069601F" w:rsidRPr="008B0ECE" w14:paraId="2820B208" w14:textId="77777777" w:rsidTr="005D0BB6">
        <w:trPr>
          <w:trHeight w:val="70"/>
        </w:trPr>
        <w:tc>
          <w:tcPr>
            <w:tcW w:w="1525" w:type="dxa"/>
          </w:tcPr>
          <w:p w14:paraId="5C79640D" w14:textId="77777777" w:rsidR="0069601F" w:rsidRPr="008B0ECE" w:rsidRDefault="0069601F" w:rsidP="005D0BB6">
            <w:pPr>
              <w:pStyle w:val="NoSpacing"/>
              <w:contextualSpacing/>
              <w:jc w:val="center"/>
              <w:rPr>
                <w:rFonts w:ascii="Arial" w:hAnsi="Arial" w:cs="Arial"/>
                <w:sz w:val="20"/>
                <w:szCs w:val="20"/>
              </w:rPr>
            </w:pPr>
          </w:p>
        </w:tc>
        <w:tc>
          <w:tcPr>
            <w:tcW w:w="2525" w:type="dxa"/>
          </w:tcPr>
          <w:p w14:paraId="38003A43" w14:textId="77777777" w:rsidR="0069601F" w:rsidRPr="008B0ECE" w:rsidRDefault="00C416D6" w:rsidP="00A128E6">
            <w:pPr>
              <w:pStyle w:val="ListParagraph"/>
              <w:widowControl w:val="0"/>
              <w:overflowPunct w:val="0"/>
              <w:autoSpaceDE w:val="0"/>
              <w:autoSpaceDN w:val="0"/>
              <w:adjustRightInd w:val="0"/>
              <w:ind w:left="338"/>
              <w:jc w:val="both"/>
              <w:rPr>
                <w:rFonts w:ascii="Arial" w:hAnsi="Arial" w:cs="Arial"/>
                <w:bCs/>
                <w:iCs/>
                <w:sz w:val="20"/>
                <w:szCs w:val="20"/>
              </w:rPr>
            </w:pPr>
            <w:r w:rsidRPr="008B0ECE">
              <w:rPr>
                <w:rFonts w:ascii="Arial" w:hAnsi="Arial" w:cs="Arial"/>
                <w:bCs/>
                <w:iCs/>
                <w:sz w:val="20"/>
                <w:szCs w:val="20"/>
              </w:rPr>
              <w:t>We recommended that Management:</w:t>
            </w:r>
          </w:p>
          <w:p w14:paraId="7BC7F99F" w14:textId="77777777" w:rsidR="0069601F" w:rsidRPr="008B0ECE" w:rsidRDefault="0069601F" w:rsidP="00A128E6">
            <w:pPr>
              <w:pStyle w:val="ListParagraph"/>
              <w:widowControl w:val="0"/>
              <w:overflowPunct w:val="0"/>
              <w:autoSpaceDE w:val="0"/>
              <w:autoSpaceDN w:val="0"/>
              <w:adjustRightInd w:val="0"/>
              <w:ind w:left="338"/>
              <w:jc w:val="both"/>
              <w:rPr>
                <w:rFonts w:ascii="Arial" w:hAnsi="Arial" w:cs="Arial"/>
                <w:bCs/>
                <w:iCs/>
                <w:sz w:val="20"/>
                <w:szCs w:val="20"/>
              </w:rPr>
            </w:pPr>
          </w:p>
          <w:p w14:paraId="41C04E6F" w14:textId="77777777" w:rsidR="0069601F" w:rsidRPr="008B0ECE" w:rsidRDefault="00C416D6" w:rsidP="00A128E6">
            <w:pPr>
              <w:pStyle w:val="ListParagraph"/>
              <w:widowControl w:val="0"/>
              <w:numPr>
                <w:ilvl w:val="0"/>
                <w:numId w:val="7"/>
              </w:numPr>
              <w:overflowPunct w:val="0"/>
              <w:autoSpaceDE w:val="0"/>
              <w:autoSpaceDN w:val="0"/>
              <w:adjustRightInd w:val="0"/>
              <w:ind w:left="609" w:hanging="271"/>
              <w:jc w:val="both"/>
              <w:rPr>
                <w:rFonts w:ascii="Arial" w:hAnsi="Arial" w:cs="Arial"/>
                <w:bCs/>
                <w:iCs/>
                <w:sz w:val="20"/>
                <w:szCs w:val="20"/>
              </w:rPr>
            </w:pPr>
            <w:r w:rsidRPr="008B0ECE">
              <w:rPr>
                <w:rFonts w:ascii="Arial" w:hAnsi="Arial" w:cs="Arial"/>
                <w:bCs/>
                <w:iCs/>
                <w:sz w:val="20"/>
                <w:szCs w:val="20"/>
              </w:rPr>
              <w:t>Prospectively, improve the implementation of the DILG-approved GAD PPAs; and</w:t>
            </w:r>
          </w:p>
          <w:p w14:paraId="098DD3F7" w14:textId="77777777" w:rsidR="0069601F" w:rsidRPr="008B0ECE" w:rsidRDefault="0069601F"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Pr>
          <w:p w14:paraId="043299F3" w14:textId="77777777" w:rsidR="007D4F2D" w:rsidRPr="008B0ECE" w:rsidRDefault="007D4F2D" w:rsidP="005D0BB6">
            <w:pPr>
              <w:pStyle w:val="NoSpacing"/>
              <w:contextualSpacing/>
              <w:jc w:val="center"/>
              <w:rPr>
                <w:rFonts w:ascii="Arial" w:hAnsi="Arial" w:cs="Arial"/>
                <w:sz w:val="20"/>
                <w:szCs w:val="20"/>
              </w:rPr>
            </w:pPr>
          </w:p>
          <w:p w14:paraId="34E8D8A8" w14:textId="77777777" w:rsidR="007D4F2D" w:rsidRPr="008B0ECE" w:rsidRDefault="007D4F2D" w:rsidP="005D0BB6">
            <w:pPr>
              <w:pStyle w:val="NoSpacing"/>
              <w:contextualSpacing/>
              <w:jc w:val="center"/>
              <w:rPr>
                <w:rFonts w:ascii="Arial" w:hAnsi="Arial" w:cs="Arial"/>
                <w:sz w:val="20"/>
                <w:szCs w:val="20"/>
              </w:rPr>
            </w:pPr>
          </w:p>
          <w:p w14:paraId="3EB16828" w14:textId="77777777" w:rsidR="007D4F2D" w:rsidRPr="008B0ECE" w:rsidRDefault="007D4F2D" w:rsidP="005D0BB6">
            <w:pPr>
              <w:pStyle w:val="NoSpacing"/>
              <w:contextualSpacing/>
              <w:jc w:val="center"/>
              <w:rPr>
                <w:rFonts w:ascii="Arial" w:hAnsi="Arial" w:cs="Arial"/>
                <w:sz w:val="20"/>
                <w:szCs w:val="20"/>
              </w:rPr>
            </w:pPr>
          </w:p>
          <w:p w14:paraId="210963D4" w14:textId="75404C06" w:rsidR="0069601F" w:rsidRPr="008B0ECE" w:rsidRDefault="00C416D6" w:rsidP="005D0BB6">
            <w:pPr>
              <w:pStyle w:val="NoSpacing"/>
              <w:contextualSpacing/>
              <w:jc w:val="center"/>
              <w:rPr>
                <w:rFonts w:ascii="Arial" w:hAnsi="Arial" w:cs="Arial"/>
                <w:sz w:val="20"/>
                <w:szCs w:val="20"/>
              </w:rPr>
            </w:pPr>
            <w:r w:rsidRPr="008B0ECE">
              <w:rPr>
                <w:rFonts w:ascii="Arial" w:hAnsi="Arial" w:cs="Arial"/>
                <w:sz w:val="20"/>
                <w:szCs w:val="20"/>
              </w:rPr>
              <w:t>Fully Implemented</w:t>
            </w:r>
          </w:p>
        </w:tc>
        <w:tc>
          <w:tcPr>
            <w:tcW w:w="2000" w:type="dxa"/>
          </w:tcPr>
          <w:p w14:paraId="62F5F704" w14:textId="77777777" w:rsidR="007D4F2D" w:rsidRPr="008B0ECE" w:rsidRDefault="007D4F2D" w:rsidP="005D0BB6">
            <w:pPr>
              <w:pStyle w:val="NoSpacing"/>
              <w:contextualSpacing/>
              <w:jc w:val="both"/>
              <w:rPr>
                <w:rFonts w:ascii="Arial" w:hAnsi="Arial" w:cs="Arial"/>
                <w:sz w:val="20"/>
                <w:szCs w:val="20"/>
              </w:rPr>
            </w:pPr>
          </w:p>
          <w:p w14:paraId="240B9606" w14:textId="77777777" w:rsidR="007D4F2D" w:rsidRPr="008B0ECE" w:rsidRDefault="007D4F2D" w:rsidP="005D0BB6">
            <w:pPr>
              <w:pStyle w:val="NoSpacing"/>
              <w:contextualSpacing/>
              <w:jc w:val="both"/>
              <w:rPr>
                <w:rFonts w:ascii="Arial" w:hAnsi="Arial" w:cs="Arial"/>
                <w:sz w:val="20"/>
                <w:szCs w:val="20"/>
              </w:rPr>
            </w:pPr>
          </w:p>
          <w:p w14:paraId="57ED434A" w14:textId="77777777" w:rsidR="007D4F2D" w:rsidRPr="008B0ECE" w:rsidRDefault="007D4F2D" w:rsidP="005D0BB6">
            <w:pPr>
              <w:pStyle w:val="NoSpacing"/>
              <w:contextualSpacing/>
              <w:jc w:val="both"/>
              <w:rPr>
                <w:rFonts w:ascii="Arial" w:hAnsi="Arial" w:cs="Arial"/>
                <w:sz w:val="20"/>
                <w:szCs w:val="20"/>
              </w:rPr>
            </w:pPr>
          </w:p>
          <w:p w14:paraId="00477F3B" w14:textId="7D92353D"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 xml:space="preserve">Implementation of GAD PPAs for </w:t>
            </w:r>
            <w:r w:rsidR="00F9270A">
              <w:rPr>
                <w:rFonts w:ascii="Arial" w:hAnsi="Arial" w:cs="Arial"/>
                <w:sz w:val="20"/>
                <w:szCs w:val="20"/>
              </w:rPr>
              <w:t xml:space="preserve">      </w:t>
            </w:r>
            <w:r w:rsidRPr="008B0ECE">
              <w:rPr>
                <w:rFonts w:ascii="Arial" w:hAnsi="Arial" w:cs="Arial"/>
                <w:sz w:val="20"/>
                <w:szCs w:val="20"/>
              </w:rPr>
              <w:t>CY 2022 increased to 76.06 per cent as compared to the implementation rate of 50 per cent in CY 2021.</w:t>
            </w:r>
          </w:p>
          <w:p w14:paraId="51E8AB49" w14:textId="77777777" w:rsidR="0069601F" w:rsidRPr="008B0ECE" w:rsidRDefault="0069601F" w:rsidP="005D0BB6">
            <w:pPr>
              <w:pStyle w:val="NoSpacing"/>
              <w:contextualSpacing/>
              <w:jc w:val="both"/>
              <w:rPr>
                <w:rFonts w:ascii="Arial" w:hAnsi="Arial" w:cs="Arial"/>
                <w:sz w:val="20"/>
                <w:szCs w:val="20"/>
              </w:rPr>
            </w:pPr>
          </w:p>
        </w:tc>
        <w:tc>
          <w:tcPr>
            <w:tcW w:w="1842" w:type="dxa"/>
          </w:tcPr>
          <w:p w14:paraId="65FFF9D8" w14:textId="77777777" w:rsidR="0069601F" w:rsidRPr="008B0ECE" w:rsidRDefault="0069601F" w:rsidP="005D0BB6">
            <w:pPr>
              <w:pStyle w:val="NoSpacing"/>
              <w:contextualSpacing/>
              <w:jc w:val="both"/>
              <w:rPr>
                <w:rFonts w:ascii="Arial" w:hAnsi="Arial" w:cs="Arial"/>
                <w:sz w:val="20"/>
                <w:szCs w:val="20"/>
              </w:rPr>
            </w:pPr>
          </w:p>
        </w:tc>
      </w:tr>
      <w:tr w:rsidR="0069601F" w:rsidRPr="008B0ECE" w14:paraId="08341C8C" w14:textId="77777777" w:rsidTr="005D0BB6">
        <w:trPr>
          <w:trHeight w:val="70"/>
        </w:trPr>
        <w:tc>
          <w:tcPr>
            <w:tcW w:w="1525" w:type="dxa"/>
          </w:tcPr>
          <w:p w14:paraId="095A993A" w14:textId="77777777" w:rsidR="0069601F" w:rsidRPr="008B0ECE" w:rsidRDefault="0069601F" w:rsidP="005D0BB6">
            <w:pPr>
              <w:pStyle w:val="NoSpacing"/>
              <w:contextualSpacing/>
              <w:jc w:val="center"/>
              <w:rPr>
                <w:rFonts w:ascii="Arial" w:hAnsi="Arial" w:cs="Arial"/>
                <w:sz w:val="20"/>
                <w:szCs w:val="20"/>
              </w:rPr>
            </w:pPr>
          </w:p>
        </w:tc>
        <w:tc>
          <w:tcPr>
            <w:tcW w:w="2525" w:type="dxa"/>
          </w:tcPr>
          <w:p w14:paraId="73B50203" w14:textId="77777777" w:rsidR="0069601F" w:rsidRPr="008B0ECE" w:rsidRDefault="00C416D6" w:rsidP="00A128E6">
            <w:pPr>
              <w:pStyle w:val="ListParagraph"/>
              <w:widowControl w:val="0"/>
              <w:numPr>
                <w:ilvl w:val="0"/>
                <w:numId w:val="7"/>
              </w:numPr>
              <w:overflowPunct w:val="0"/>
              <w:autoSpaceDE w:val="0"/>
              <w:autoSpaceDN w:val="0"/>
              <w:adjustRightInd w:val="0"/>
              <w:ind w:left="609" w:hanging="271"/>
              <w:jc w:val="both"/>
              <w:rPr>
                <w:rFonts w:ascii="Arial" w:hAnsi="Arial" w:cs="Arial"/>
                <w:bCs/>
                <w:iCs/>
                <w:sz w:val="20"/>
                <w:szCs w:val="20"/>
              </w:rPr>
            </w:pPr>
            <w:r w:rsidRPr="008B0ECE">
              <w:rPr>
                <w:rFonts w:ascii="Arial" w:hAnsi="Arial" w:cs="Arial"/>
                <w:bCs/>
                <w:iCs/>
                <w:sz w:val="20"/>
                <w:szCs w:val="20"/>
              </w:rPr>
              <w:t>Instruct the GFPS to submit to the Audit Team the implementation status of the nine GAD PPAs with GAD Budget of P20,616,320.00.</w:t>
            </w:r>
          </w:p>
          <w:p w14:paraId="021B12EC" w14:textId="77777777" w:rsidR="0069601F" w:rsidRPr="008B0ECE" w:rsidRDefault="0069601F"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Pr>
          <w:p w14:paraId="63B19584" w14:textId="77777777" w:rsidR="0069601F" w:rsidRPr="008B0ECE" w:rsidRDefault="00C416D6" w:rsidP="005D0BB6">
            <w:pPr>
              <w:pStyle w:val="NoSpacing"/>
              <w:contextualSpacing/>
              <w:jc w:val="center"/>
              <w:rPr>
                <w:rFonts w:ascii="Arial" w:hAnsi="Arial" w:cs="Arial"/>
                <w:sz w:val="20"/>
                <w:szCs w:val="20"/>
              </w:rPr>
            </w:pPr>
            <w:r w:rsidRPr="008B0ECE">
              <w:rPr>
                <w:rFonts w:ascii="Arial" w:hAnsi="Arial" w:cs="Arial"/>
                <w:sz w:val="20"/>
                <w:szCs w:val="20"/>
              </w:rPr>
              <w:t>Fully Implemented</w:t>
            </w:r>
          </w:p>
        </w:tc>
        <w:tc>
          <w:tcPr>
            <w:tcW w:w="2000" w:type="dxa"/>
          </w:tcPr>
          <w:p w14:paraId="2EC1C21F" w14:textId="77777777" w:rsidR="0069601F" w:rsidRPr="008B0ECE" w:rsidRDefault="00C416D6" w:rsidP="005D0BB6">
            <w:pPr>
              <w:pStyle w:val="NoSpacing"/>
              <w:contextualSpacing/>
              <w:jc w:val="both"/>
              <w:rPr>
                <w:rFonts w:ascii="Arial" w:hAnsi="Arial" w:cs="Arial"/>
                <w:sz w:val="20"/>
                <w:szCs w:val="20"/>
              </w:rPr>
            </w:pPr>
            <w:r w:rsidRPr="008B0ECE">
              <w:rPr>
                <w:rFonts w:ascii="Arial" w:hAnsi="Arial" w:cs="Arial"/>
                <w:sz w:val="20"/>
                <w:szCs w:val="20"/>
              </w:rPr>
              <w:t>The nine GAD PPAs will be included in the CY 2024 GPB.</w:t>
            </w:r>
          </w:p>
        </w:tc>
        <w:tc>
          <w:tcPr>
            <w:tcW w:w="1842" w:type="dxa"/>
          </w:tcPr>
          <w:p w14:paraId="5A40EF95" w14:textId="77777777" w:rsidR="0069601F" w:rsidRPr="008B0ECE" w:rsidRDefault="0069601F" w:rsidP="005D0BB6">
            <w:pPr>
              <w:pStyle w:val="NoSpacing"/>
              <w:contextualSpacing/>
              <w:jc w:val="both"/>
              <w:rPr>
                <w:rFonts w:ascii="Arial" w:hAnsi="Arial" w:cs="Arial"/>
                <w:sz w:val="20"/>
                <w:szCs w:val="20"/>
              </w:rPr>
            </w:pPr>
          </w:p>
        </w:tc>
      </w:tr>
      <w:tr w:rsidR="00DE5B5A" w:rsidRPr="008B0ECE" w14:paraId="45F2C3F3" w14:textId="77777777" w:rsidTr="005D0BB6">
        <w:trPr>
          <w:trHeight w:val="70"/>
        </w:trPr>
        <w:tc>
          <w:tcPr>
            <w:tcW w:w="1525" w:type="dxa"/>
          </w:tcPr>
          <w:p w14:paraId="603AD442" w14:textId="0C627E73" w:rsidR="00DE5B5A" w:rsidRPr="008B0ECE" w:rsidRDefault="00DE5B5A" w:rsidP="005D0BB6">
            <w:pPr>
              <w:pStyle w:val="NoSpacing"/>
              <w:contextualSpacing/>
              <w:jc w:val="center"/>
              <w:rPr>
                <w:rFonts w:ascii="Arial" w:hAnsi="Arial" w:cs="Arial"/>
                <w:sz w:val="20"/>
                <w:szCs w:val="20"/>
              </w:rPr>
            </w:pPr>
            <w:r w:rsidRPr="008B0ECE">
              <w:rPr>
                <w:rFonts w:ascii="Arial" w:hAnsi="Arial" w:cs="Arial"/>
                <w:sz w:val="20"/>
                <w:szCs w:val="20"/>
              </w:rPr>
              <w:t>CY 2021 AAR, Observation No. 6,</w:t>
            </w:r>
          </w:p>
          <w:p w14:paraId="59C7282B" w14:textId="747EB84A" w:rsidR="00DE5B5A" w:rsidRPr="008B0ECE" w:rsidRDefault="00DE5B5A" w:rsidP="005D0BB6">
            <w:pPr>
              <w:pStyle w:val="NoSpacing"/>
              <w:contextualSpacing/>
              <w:jc w:val="center"/>
              <w:rPr>
                <w:rFonts w:ascii="Arial" w:hAnsi="Arial" w:cs="Arial"/>
                <w:sz w:val="20"/>
                <w:szCs w:val="20"/>
              </w:rPr>
            </w:pPr>
            <w:r w:rsidRPr="008B0ECE">
              <w:rPr>
                <w:rFonts w:ascii="Arial" w:hAnsi="Arial" w:cs="Arial"/>
                <w:sz w:val="20"/>
                <w:szCs w:val="20"/>
              </w:rPr>
              <w:t>Page 88</w:t>
            </w:r>
          </w:p>
        </w:tc>
        <w:tc>
          <w:tcPr>
            <w:tcW w:w="2525" w:type="dxa"/>
          </w:tcPr>
          <w:p w14:paraId="485CD94E" w14:textId="77777777" w:rsidR="00DE5B5A" w:rsidRPr="008B0ECE" w:rsidRDefault="00DE5B5A" w:rsidP="00A128E6">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sidRPr="008B0ECE">
              <w:rPr>
                <w:rFonts w:ascii="Arial" w:hAnsi="Arial" w:cs="Arial"/>
                <w:bCs/>
                <w:iCs/>
                <w:sz w:val="20"/>
                <w:szCs w:val="20"/>
              </w:rPr>
              <w:t>The City has not remitted P38.408 million representing the amounts withheld as of December 31, 2021, for the accounts of the BIR, GSIS, Pag-IBIG and PhilHealth, contrary to the appertaining legal prescriptions.</w:t>
            </w:r>
          </w:p>
          <w:p w14:paraId="2D095D74" w14:textId="77777777" w:rsidR="00DE5B5A" w:rsidRPr="008B0ECE" w:rsidRDefault="00DE5B5A"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Pr>
          <w:p w14:paraId="5B52F5FE" w14:textId="77777777" w:rsidR="00DE5B5A" w:rsidRPr="008B0ECE" w:rsidRDefault="00DE5B5A" w:rsidP="005D0BB6">
            <w:pPr>
              <w:pStyle w:val="NoSpacing"/>
              <w:contextualSpacing/>
              <w:jc w:val="center"/>
              <w:rPr>
                <w:rFonts w:ascii="Arial" w:hAnsi="Arial" w:cs="Arial"/>
                <w:sz w:val="20"/>
                <w:szCs w:val="20"/>
              </w:rPr>
            </w:pPr>
          </w:p>
        </w:tc>
        <w:tc>
          <w:tcPr>
            <w:tcW w:w="2000" w:type="dxa"/>
          </w:tcPr>
          <w:p w14:paraId="18B3FCB9" w14:textId="77777777" w:rsidR="00DE5B5A" w:rsidRPr="008B0ECE" w:rsidRDefault="00DE5B5A" w:rsidP="005D0BB6">
            <w:pPr>
              <w:pStyle w:val="NoSpacing"/>
              <w:contextualSpacing/>
              <w:jc w:val="both"/>
              <w:rPr>
                <w:rFonts w:ascii="Arial" w:hAnsi="Arial" w:cs="Arial"/>
                <w:sz w:val="20"/>
                <w:szCs w:val="20"/>
              </w:rPr>
            </w:pPr>
          </w:p>
        </w:tc>
        <w:tc>
          <w:tcPr>
            <w:tcW w:w="1842" w:type="dxa"/>
          </w:tcPr>
          <w:p w14:paraId="4BF30AD1" w14:textId="77777777" w:rsidR="00DE5B5A" w:rsidRPr="008B0ECE" w:rsidRDefault="00DE5B5A" w:rsidP="005D0BB6">
            <w:pPr>
              <w:pStyle w:val="NoSpacing"/>
              <w:contextualSpacing/>
              <w:jc w:val="both"/>
              <w:rPr>
                <w:rFonts w:ascii="Arial" w:hAnsi="Arial" w:cs="Arial"/>
                <w:sz w:val="20"/>
                <w:szCs w:val="20"/>
              </w:rPr>
            </w:pPr>
          </w:p>
        </w:tc>
      </w:tr>
      <w:tr w:rsidR="00DE5B5A" w:rsidRPr="008B0ECE" w14:paraId="3CAD2979" w14:textId="77777777" w:rsidTr="005D0BB6">
        <w:trPr>
          <w:trHeight w:val="70"/>
        </w:trPr>
        <w:tc>
          <w:tcPr>
            <w:tcW w:w="1525" w:type="dxa"/>
          </w:tcPr>
          <w:p w14:paraId="0D541AD2" w14:textId="77777777" w:rsidR="00DE5B5A" w:rsidRPr="008B0ECE" w:rsidRDefault="00DE5B5A" w:rsidP="005D0BB6">
            <w:pPr>
              <w:pStyle w:val="NoSpacing"/>
              <w:contextualSpacing/>
              <w:jc w:val="center"/>
              <w:rPr>
                <w:rFonts w:ascii="Arial" w:hAnsi="Arial" w:cs="Arial"/>
                <w:sz w:val="20"/>
                <w:szCs w:val="20"/>
              </w:rPr>
            </w:pPr>
          </w:p>
        </w:tc>
        <w:tc>
          <w:tcPr>
            <w:tcW w:w="2525" w:type="dxa"/>
          </w:tcPr>
          <w:p w14:paraId="6E95A016" w14:textId="77777777" w:rsidR="00DE5B5A" w:rsidRPr="008B0ECE" w:rsidRDefault="00DE5B5A" w:rsidP="00A128E6">
            <w:pPr>
              <w:pStyle w:val="ListParagraph"/>
              <w:widowControl w:val="0"/>
              <w:overflowPunct w:val="0"/>
              <w:autoSpaceDE w:val="0"/>
              <w:autoSpaceDN w:val="0"/>
              <w:adjustRightInd w:val="0"/>
              <w:ind w:left="338"/>
              <w:jc w:val="both"/>
              <w:rPr>
                <w:rFonts w:ascii="Arial" w:hAnsi="Arial" w:cs="Arial"/>
                <w:bCs/>
                <w:iCs/>
                <w:sz w:val="20"/>
                <w:szCs w:val="20"/>
              </w:rPr>
            </w:pPr>
            <w:r w:rsidRPr="008B0ECE">
              <w:rPr>
                <w:rFonts w:ascii="Arial" w:hAnsi="Arial" w:cs="Arial"/>
                <w:bCs/>
                <w:iCs/>
                <w:sz w:val="20"/>
                <w:szCs w:val="20"/>
              </w:rPr>
              <w:t xml:space="preserve">We recommended that Management: </w:t>
            </w:r>
          </w:p>
          <w:p w14:paraId="7D2B55DD" w14:textId="77777777" w:rsidR="00DE5B5A" w:rsidRPr="008B0ECE" w:rsidRDefault="00DE5B5A" w:rsidP="00A128E6">
            <w:pPr>
              <w:pStyle w:val="ListParagraph"/>
              <w:widowControl w:val="0"/>
              <w:overflowPunct w:val="0"/>
              <w:autoSpaceDE w:val="0"/>
              <w:autoSpaceDN w:val="0"/>
              <w:adjustRightInd w:val="0"/>
              <w:ind w:left="338"/>
              <w:jc w:val="both"/>
              <w:rPr>
                <w:rFonts w:ascii="Arial" w:hAnsi="Arial" w:cs="Arial"/>
                <w:bCs/>
                <w:iCs/>
                <w:sz w:val="20"/>
                <w:szCs w:val="20"/>
              </w:rPr>
            </w:pPr>
          </w:p>
          <w:p w14:paraId="0289F274" w14:textId="77777777" w:rsidR="00DE5B5A" w:rsidRPr="008B0ECE" w:rsidRDefault="00DE5B5A" w:rsidP="00A128E6">
            <w:pPr>
              <w:pStyle w:val="ListParagraph"/>
              <w:widowControl w:val="0"/>
              <w:numPr>
                <w:ilvl w:val="0"/>
                <w:numId w:val="8"/>
              </w:numPr>
              <w:overflowPunct w:val="0"/>
              <w:autoSpaceDE w:val="0"/>
              <w:autoSpaceDN w:val="0"/>
              <w:adjustRightInd w:val="0"/>
              <w:ind w:left="609" w:hanging="271"/>
              <w:jc w:val="both"/>
              <w:rPr>
                <w:rFonts w:ascii="Arial" w:hAnsi="Arial" w:cs="Arial"/>
                <w:bCs/>
                <w:iCs/>
                <w:sz w:val="20"/>
                <w:szCs w:val="20"/>
              </w:rPr>
            </w:pPr>
            <w:r w:rsidRPr="008B0ECE">
              <w:rPr>
                <w:rFonts w:ascii="Arial" w:hAnsi="Arial" w:cs="Arial"/>
                <w:bCs/>
                <w:iCs/>
                <w:sz w:val="20"/>
                <w:szCs w:val="20"/>
              </w:rPr>
              <w:t xml:space="preserve">Direct the OCAT and CTO to remit the P38.408 million to the BIR, GSIS, Pag-IBIG and PhilHealth without further delay; and </w:t>
            </w:r>
          </w:p>
          <w:p w14:paraId="012706AA" w14:textId="77777777" w:rsidR="00DE5B5A" w:rsidRPr="008B0ECE" w:rsidRDefault="00DE5B5A"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Pr>
          <w:p w14:paraId="513755EA" w14:textId="77777777" w:rsidR="00DE5B5A" w:rsidRPr="008B0ECE" w:rsidRDefault="00DE5B5A" w:rsidP="005D0BB6">
            <w:pPr>
              <w:pStyle w:val="NoSpacing"/>
              <w:contextualSpacing/>
              <w:jc w:val="center"/>
              <w:rPr>
                <w:rFonts w:ascii="Arial" w:hAnsi="Arial" w:cs="Arial"/>
                <w:sz w:val="20"/>
                <w:szCs w:val="20"/>
              </w:rPr>
            </w:pPr>
          </w:p>
          <w:p w14:paraId="52E7DEA6" w14:textId="77777777" w:rsidR="00DE5B5A" w:rsidRPr="008B0ECE" w:rsidRDefault="00DE5B5A" w:rsidP="005D0BB6">
            <w:pPr>
              <w:pStyle w:val="NoSpacing"/>
              <w:contextualSpacing/>
              <w:jc w:val="center"/>
              <w:rPr>
                <w:rFonts w:ascii="Arial" w:hAnsi="Arial" w:cs="Arial"/>
                <w:sz w:val="20"/>
                <w:szCs w:val="20"/>
              </w:rPr>
            </w:pPr>
          </w:p>
          <w:p w14:paraId="24555B93" w14:textId="77777777" w:rsidR="00DE5B5A" w:rsidRPr="008B0ECE" w:rsidRDefault="00DE5B5A" w:rsidP="005D0BB6">
            <w:pPr>
              <w:pStyle w:val="NoSpacing"/>
              <w:contextualSpacing/>
              <w:jc w:val="center"/>
              <w:rPr>
                <w:rFonts w:ascii="Arial" w:hAnsi="Arial" w:cs="Arial"/>
                <w:sz w:val="20"/>
                <w:szCs w:val="20"/>
              </w:rPr>
            </w:pPr>
          </w:p>
          <w:p w14:paraId="79A6E500" w14:textId="77777777" w:rsidR="00DE5B5A" w:rsidRPr="008B0ECE" w:rsidRDefault="00DE5B5A" w:rsidP="005D0BB6">
            <w:pPr>
              <w:pStyle w:val="NoSpacing"/>
              <w:contextualSpacing/>
              <w:jc w:val="center"/>
              <w:rPr>
                <w:rFonts w:ascii="Arial" w:hAnsi="Arial" w:cs="Arial"/>
                <w:sz w:val="20"/>
                <w:szCs w:val="20"/>
              </w:rPr>
            </w:pPr>
            <w:r w:rsidRPr="008B0ECE">
              <w:rPr>
                <w:rFonts w:ascii="Arial" w:hAnsi="Arial" w:cs="Arial"/>
                <w:sz w:val="20"/>
                <w:szCs w:val="20"/>
              </w:rPr>
              <w:t>Partially Implemented</w:t>
            </w:r>
          </w:p>
          <w:p w14:paraId="12AC1F99" w14:textId="77777777" w:rsidR="00DE5B5A" w:rsidRPr="008B0ECE" w:rsidRDefault="00DE5B5A" w:rsidP="005D0BB6">
            <w:pPr>
              <w:pStyle w:val="NoSpacing"/>
              <w:contextualSpacing/>
              <w:jc w:val="center"/>
              <w:rPr>
                <w:rFonts w:ascii="Arial" w:hAnsi="Arial" w:cs="Arial"/>
                <w:sz w:val="20"/>
                <w:szCs w:val="20"/>
              </w:rPr>
            </w:pPr>
          </w:p>
          <w:p w14:paraId="44C8E8E1" w14:textId="44A7C0C5" w:rsidR="00DE5B5A" w:rsidRPr="008B0ECE" w:rsidRDefault="00DE5B5A" w:rsidP="005D0BB6">
            <w:pPr>
              <w:pStyle w:val="NoSpacing"/>
              <w:contextualSpacing/>
              <w:jc w:val="center"/>
              <w:rPr>
                <w:rFonts w:ascii="Arial" w:hAnsi="Arial" w:cs="Arial"/>
                <w:sz w:val="20"/>
                <w:szCs w:val="20"/>
              </w:rPr>
            </w:pPr>
            <w:r w:rsidRPr="008B0ECE">
              <w:rPr>
                <w:rFonts w:ascii="Arial" w:hAnsi="Arial" w:cs="Arial"/>
                <w:sz w:val="20"/>
                <w:szCs w:val="20"/>
              </w:rPr>
              <w:t>Reiterated in</w:t>
            </w:r>
          </w:p>
          <w:p w14:paraId="3194722E" w14:textId="6F7A602F" w:rsidR="00DE5B5A" w:rsidRPr="008B0ECE" w:rsidRDefault="00DE5B5A" w:rsidP="005D0BB6">
            <w:pPr>
              <w:pStyle w:val="NoSpacing"/>
              <w:contextualSpacing/>
              <w:jc w:val="center"/>
              <w:rPr>
                <w:rFonts w:ascii="Arial" w:hAnsi="Arial" w:cs="Arial"/>
                <w:sz w:val="20"/>
                <w:szCs w:val="20"/>
              </w:rPr>
            </w:pPr>
            <w:r w:rsidRPr="008B0ECE">
              <w:rPr>
                <w:rFonts w:ascii="Arial" w:hAnsi="Arial" w:cs="Arial"/>
                <w:sz w:val="20"/>
                <w:szCs w:val="20"/>
              </w:rPr>
              <w:t>CY 2022 AAR,</w:t>
            </w:r>
          </w:p>
          <w:p w14:paraId="216ABCC0" w14:textId="77777777" w:rsidR="008321D1" w:rsidRDefault="00DE5B5A">
            <w:pPr>
              <w:pStyle w:val="NoSpacing"/>
              <w:contextualSpacing/>
              <w:jc w:val="center"/>
              <w:rPr>
                <w:rFonts w:ascii="Arial" w:hAnsi="Arial" w:cs="Arial"/>
                <w:sz w:val="20"/>
                <w:szCs w:val="20"/>
              </w:rPr>
            </w:pPr>
            <w:r w:rsidRPr="008B0ECE">
              <w:rPr>
                <w:rFonts w:ascii="Arial" w:hAnsi="Arial" w:cs="Arial"/>
                <w:sz w:val="20"/>
                <w:szCs w:val="20"/>
              </w:rPr>
              <w:t xml:space="preserve">Observation </w:t>
            </w:r>
          </w:p>
          <w:p w14:paraId="349FAABB" w14:textId="10E0F6DA" w:rsidR="00DE5B5A" w:rsidRPr="008B0ECE" w:rsidRDefault="00DE5B5A" w:rsidP="005D0BB6">
            <w:pPr>
              <w:pStyle w:val="NoSpacing"/>
              <w:contextualSpacing/>
              <w:jc w:val="center"/>
              <w:rPr>
                <w:rFonts w:ascii="Arial" w:hAnsi="Arial" w:cs="Arial"/>
                <w:sz w:val="20"/>
                <w:szCs w:val="20"/>
              </w:rPr>
            </w:pPr>
            <w:r w:rsidRPr="008B0ECE">
              <w:rPr>
                <w:rFonts w:ascii="Arial" w:hAnsi="Arial" w:cs="Arial"/>
                <w:sz w:val="20"/>
                <w:szCs w:val="20"/>
              </w:rPr>
              <w:t>No. 6,</w:t>
            </w:r>
          </w:p>
          <w:p w14:paraId="413E94AE" w14:textId="7983BCD3" w:rsidR="00DE5B5A" w:rsidRPr="008B0ECE" w:rsidRDefault="00DE5B5A" w:rsidP="005D0BB6">
            <w:pPr>
              <w:pStyle w:val="NoSpacing"/>
              <w:contextualSpacing/>
              <w:jc w:val="center"/>
              <w:rPr>
                <w:rFonts w:ascii="Arial" w:hAnsi="Arial" w:cs="Arial"/>
                <w:sz w:val="20"/>
                <w:szCs w:val="20"/>
              </w:rPr>
            </w:pPr>
            <w:r w:rsidRPr="008B0ECE">
              <w:rPr>
                <w:rFonts w:ascii="Arial" w:hAnsi="Arial" w:cs="Arial"/>
                <w:sz w:val="20"/>
                <w:szCs w:val="20"/>
              </w:rPr>
              <w:t>Page</w:t>
            </w:r>
            <w:r w:rsidR="009A6873" w:rsidRPr="008B0ECE">
              <w:rPr>
                <w:rFonts w:ascii="Arial" w:hAnsi="Arial" w:cs="Arial"/>
                <w:sz w:val="20"/>
                <w:szCs w:val="20"/>
              </w:rPr>
              <w:t xml:space="preserve"> 7</w:t>
            </w:r>
            <w:r w:rsidR="00F20065" w:rsidRPr="008B0ECE">
              <w:rPr>
                <w:rFonts w:ascii="Arial" w:hAnsi="Arial" w:cs="Arial"/>
                <w:sz w:val="20"/>
                <w:szCs w:val="20"/>
              </w:rPr>
              <w:t>5</w:t>
            </w:r>
          </w:p>
          <w:p w14:paraId="26ED1AEA" w14:textId="77777777" w:rsidR="00DE5B5A" w:rsidRPr="008B0ECE" w:rsidRDefault="00DE5B5A" w:rsidP="005D0BB6">
            <w:pPr>
              <w:pStyle w:val="NoSpacing"/>
              <w:contextualSpacing/>
              <w:jc w:val="center"/>
              <w:rPr>
                <w:rFonts w:ascii="Arial" w:hAnsi="Arial" w:cs="Arial"/>
                <w:sz w:val="20"/>
                <w:szCs w:val="20"/>
              </w:rPr>
            </w:pPr>
          </w:p>
        </w:tc>
        <w:tc>
          <w:tcPr>
            <w:tcW w:w="2000" w:type="dxa"/>
          </w:tcPr>
          <w:p w14:paraId="712E526E" w14:textId="77777777" w:rsidR="00DE5B5A" w:rsidRPr="008B0ECE" w:rsidRDefault="00DE5B5A" w:rsidP="005D0BB6">
            <w:pPr>
              <w:pStyle w:val="NoSpacing"/>
              <w:contextualSpacing/>
              <w:jc w:val="both"/>
              <w:rPr>
                <w:rFonts w:ascii="Arial" w:hAnsi="Arial" w:cs="Arial"/>
                <w:sz w:val="20"/>
                <w:szCs w:val="20"/>
              </w:rPr>
            </w:pPr>
          </w:p>
          <w:p w14:paraId="191D347C" w14:textId="77777777" w:rsidR="00DE5B5A" w:rsidRPr="008B0ECE" w:rsidRDefault="00DE5B5A" w:rsidP="005D0BB6">
            <w:pPr>
              <w:pStyle w:val="NoSpacing"/>
              <w:contextualSpacing/>
              <w:jc w:val="both"/>
              <w:rPr>
                <w:rFonts w:ascii="Arial" w:hAnsi="Arial" w:cs="Arial"/>
                <w:sz w:val="20"/>
                <w:szCs w:val="20"/>
              </w:rPr>
            </w:pPr>
          </w:p>
          <w:p w14:paraId="10732987" w14:textId="77777777" w:rsidR="00DE5B5A" w:rsidRPr="008B0ECE" w:rsidRDefault="00DE5B5A" w:rsidP="005D0BB6">
            <w:pPr>
              <w:pStyle w:val="NoSpacing"/>
              <w:contextualSpacing/>
              <w:jc w:val="both"/>
              <w:rPr>
                <w:rFonts w:ascii="Arial" w:hAnsi="Arial" w:cs="Arial"/>
                <w:sz w:val="20"/>
                <w:szCs w:val="20"/>
              </w:rPr>
            </w:pPr>
          </w:p>
          <w:p w14:paraId="2D0CE787" w14:textId="653EEE3F" w:rsidR="00DE5B5A" w:rsidRPr="008B0ECE" w:rsidRDefault="00DE5B5A" w:rsidP="005D0BB6">
            <w:pPr>
              <w:pStyle w:val="NoSpacing"/>
              <w:contextualSpacing/>
              <w:jc w:val="both"/>
              <w:rPr>
                <w:rFonts w:ascii="Arial" w:hAnsi="Arial" w:cs="Arial"/>
                <w:sz w:val="20"/>
                <w:szCs w:val="20"/>
              </w:rPr>
            </w:pPr>
            <w:r w:rsidRPr="008B0ECE">
              <w:rPr>
                <w:rFonts w:ascii="Arial" w:hAnsi="Arial" w:cs="Arial"/>
                <w:sz w:val="20"/>
                <w:szCs w:val="20"/>
              </w:rPr>
              <w:t>Regular coordination with concerned offices regarding monthly remittances to these agencies/</w:t>
            </w:r>
            <w:r w:rsidR="00F9270A">
              <w:rPr>
                <w:rFonts w:ascii="Arial" w:hAnsi="Arial" w:cs="Arial"/>
                <w:sz w:val="20"/>
                <w:szCs w:val="20"/>
              </w:rPr>
              <w:t xml:space="preserve"> </w:t>
            </w:r>
            <w:r w:rsidRPr="008B0ECE">
              <w:rPr>
                <w:rFonts w:ascii="Arial" w:hAnsi="Arial" w:cs="Arial"/>
                <w:sz w:val="20"/>
                <w:szCs w:val="20"/>
              </w:rPr>
              <w:t>corporations.</w:t>
            </w:r>
          </w:p>
        </w:tc>
        <w:tc>
          <w:tcPr>
            <w:tcW w:w="1842" w:type="dxa"/>
          </w:tcPr>
          <w:p w14:paraId="631AE475" w14:textId="77777777" w:rsidR="00DE5B5A" w:rsidRPr="008B0ECE" w:rsidRDefault="00DE5B5A" w:rsidP="005D0BB6">
            <w:pPr>
              <w:pStyle w:val="NoSpacing"/>
              <w:contextualSpacing/>
              <w:jc w:val="both"/>
              <w:rPr>
                <w:rFonts w:ascii="Arial" w:hAnsi="Arial" w:cs="Arial"/>
                <w:sz w:val="20"/>
                <w:szCs w:val="20"/>
              </w:rPr>
            </w:pPr>
          </w:p>
          <w:p w14:paraId="19BB421C" w14:textId="77777777" w:rsidR="00DE5B5A" w:rsidRPr="008B0ECE" w:rsidRDefault="00DE5B5A" w:rsidP="005D0BB6">
            <w:pPr>
              <w:pStyle w:val="NoSpacing"/>
              <w:contextualSpacing/>
              <w:jc w:val="both"/>
              <w:rPr>
                <w:rFonts w:ascii="Arial" w:hAnsi="Arial" w:cs="Arial"/>
                <w:sz w:val="20"/>
                <w:szCs w:val="20"/>
              </w:rPr>
            </w:pPr>
          </w:p>
          <w:p w14:paraId="3FE3EB56" w14:textId="77777777" w:rsidR="00DE5B5A" w:rsidRPr="008B0ECE" w:rsidRDefault="00DE5B5A" w:rsidP="005D0BB6">
            <w:pPr>
              <w:pStyle w:val="NoSpacing"/>
              <w:contextualSpacing/>
              <w:jc w:val="both"/>
              <w:rPr>
                <w:rFonts w:ascii="Arial" w:hAnsi="Arial" w:cs="Arial"/>
                <w:sz w:val="20"/>
                <w:szCs w:val="20"/>
              </w:rPr>
            </w:pPr>
          </w:p>
          <w:p w14:paraId="25C820CE" w14:textId="7CA30007" w:rsidR="00DE5B5A" w:rsidRPr="008B0ECE" w:rsidRDefault="00DE5B5A" w:rsidP="005D0BB6">
            <w:pPr>
              <w:pStyle w:val="NoSpacing"/>
              <w:contextualSpacing/>
              <w:jc w:val="both"/>
              <w:rPr>
                <w:rFonts w:ascii="Arial" w:hAnsi="Arial" w:cs="Arial"/>
                <w:sz w:val="20"/>
                <w:szCs w:val="20"/>
              </w:rPr>
            </w:pPr>
            <w:r w:rsidRPr="008B0ECE">
              <w:rPr>
                <w:rFonts w:ascii="Arial" w:hAnsi="Arial" w:cs="Arial"/>
                <w:sz w:val="20"/>
                <w:szCs w:val="20"/>
              </w:rPr>
              <w:t xml:space="preserve">A total of P393.564 million withheld remained unremitted to the BIR, GSIS, Pag-IBIG and PhilHealth as of </w:t>
            </w:r>
            <w:r w:rsidRPr="00117E95">
              <w:rPr>
                <w:rFonts w:ascii="Arial" w:hAnsi="Arial" w:cs="Arial"/>
                <w:spacing w:val="-10"/>
                <w:sz w:val="20"/>
                <w:szCs w:val="20"/>
              </w:rPr>
              <w:t>December</w:t>
            </w:r>
            <w:r w:rsidR="00117E95" w:rsidRPr="00117E95">
              <w:rPr>
                <w:rFonts w:ascii="Arial" w:hAnsi="Arial" w:cs="Arial"/>
                <w:spacing w:val="-10"/>
                <w:sz w:val="20"/>
                <w:szCs w:val="20"/>
              </w:rPr>
              <w:t xml:space="preserve"> </w:t>
            </w:r>
            <w:r w:rsidRPr="00117E95">
              <w:rPr>
                <w:rFonts w:ascii="Arial" w:hAnsi="Arial" w:cs="Arial"/>
                <w:spacing w:val="-10"/>
                <w:sz w:val="20"/>
                <w:szCs w:val="20"/>
              </w:rPr>
              <w:t>31,</w:t>
            </w:r>
            <w:r w:rsidR="00117E95" w:rsidRPr="00117E95">
              <w:rPr>
                <w:rFonts w:ascii="Arial" w:hAnsi="Arial" w:cs="Arial"/>
                <w:spacing w:val="-10"/>
                <w:sz w:val="20"/>
                <w:szCs w:val="20"/>
              </w:rPr>
              <w:t xml:space="preserve"> </w:t>
            </w:r>
            <w:r w:rsidRPr="00117E95">
              <w:rPr>
                <w:rFonts w:ascii="Arial" w:hAnsi="Arial" w:cs="Arial"/>
                <w:spacing w:val="-10"/>
                <w:sz w:val="20"/>
                <w:szCs w:val="20"/>
              </w:rPr>
              <w:t>2022</w:t>
            </w:r>
            <w:r w:rsidRPr="008B0ECE">
              <w:rPr>
                <w:rFonts w:ascii="Arial" w:hAnsi="Arial" w:cs="Arial"/>
                <w:sz w:val="20"/>
                <w:szCs w:val="20"/>
              </w:rPr>
              <w:t xml:space="preserve">, net of remittances in </w:t>
            </w:r>
            <w:r w:rsidR="00F9270A">
              <w:rPr>
                <w:rFonts w:ascii="Arial" w:hAnsi="Arial" w:cs="Arial"/>
                <w:sz w:val="20"/>
                <w:szCs w:val="20"/>
              </w:rPr>
              <w:t xml:space="preserve">  </w:t>
            </w:r>
            <w:r w:rsidRPr="008B0ECE">
              <w:rPr>
                <w:rFonts w:ascii="Arial" w:hAnsi="Arial" w:cs="Arial"/>
                <w:sz w:val="20"/>
                <w:szCs w:val="20"/>
              </w:rPr>
              <w:t>CY 2023 of amount withheld for CY 2022.</w:t>
            </w:r>
          </w:p>
          <w:p w14:paraId="099F3B28" w14:textId="77777777" w:rsidR="00DE5B5A" w:rsidRPr="008B0ECE" w:rsidRDefault="00DE5B5A" w:rsidP="005D0BB6">
            <w:pPr>
              <w:pStyle w:val="NoSpacing"/>
              <w:contextualSpacing/>
              <w:jc w:val="both"/>
              <w:rPr>
                <w:rFonts w:ascii="Arial" w:hAnsi="Arial" w:cs="Arial"/>
                <w:sz w:val="20"/>
                <w:szCs w:val="20"/>
              </w:rPr>
            </w:pPr>
          </w:p>
        </w:tc>
      </w:tr>
      <w:tr w:rsidR="00DE5B5A" w:rsidRPr="008B0ECE" w14:paraId="363ED4E2" w14:textId="77777777" w:rsidTr="005D0BB6">
        <w:trPr>
          <w:trHeight w:val="70"/>
        </w:trPr>
        <w:tc>
          <w:tcPr>
            <w:tcW w:w="1525" w:type="dxa"/>
            <w:tcBorders>
              <w:bottom w:val="single" w:sz="4" w:space="0" w:color="auto"/>
            </w:tcBorders>
          </w:tcPr>
          <w:p w14:paraId="5A1CECC9" w14:textId="77777777" w:rsidR="00DE5B5A" w:rsidRPr="008B0ECE" w:rsidRDefault="00DE5B5A" w:rsidP="005D0BB6">
            <w:pPr>
              <w:pStyle w:val="NoSpacing"/>
              <w:contextualSpacing/>
              <w:jc w:val="center"/>
              <w:rPr>
                <w:rFonts w:ascii="Arial" w:hAnsi="Arial" w:cs="Arial"/>
                <w:sz w:val="20"/>
                <w:szCs w:val="20"/>
              </w:rPr>
            </w:pPr>
          </w:p>
        </w:tc>
        <w:tc>
          <w:tcPr>
            <w:tcW w:w="2525" w:type="dxa"/>
            <w:tcBorders>
              <w:bottom w:val="single" w:sz="4" w:space="0" w:color="auto"/>
            </w:tcBorders>
          </w:tcPr>
          <w:p w14:paraId="22B4AF17" w14:textId="77777777" w:rsidR="00DE5B5A" w:rsidRPr="008B0ECE" w:rsidRDefault="00DE5B5A" w:rsidP="00A128E6">
            <w:pPr>
              <w:pStyle w:val="ListParagraph"/>
              <w:widowControl w:val="0"/>
              <w:numPr>
                <w:ilvl w:val="0"/>
                <w:numId w:val="8"/>
              </w:numPr>
              <w:overflowPunct w:val="0"/>
              <w:autoSpaceDE w:val="0"/>
              <w:autoSpaceDN w:val="0"/>
              <w:adjustRightInd w:val="0"/>
              <w:ind w:left="609" w:hanging="271"/>
              <w:jc w:val="both"/>
              <w:rPr>
                <w:rFonts w:ascii="Arial" w:hAnsi="Arial" w:cs="Arial"/>
                <w:bCs/>
                <w:iCs/>
                <w:sz w:val="20"/>
                <w:szCs w:val="20"/>
              </w:rPr>
            </w:pPr>
            <w:r w:rsidRPr="008B0ECE">
              <w:rPr>
                <w:rFonts w:ascii="Arial" w:hAnsi="Arial" w:cs="Arial"/>
                <w:bCs/>
                <w:iCs/>
                <w:sz w:val="20"/>
                <w:szCs w:val="20"/>
              </w:rPr>
              <w:t xml:space="preserve">Instruct them together with the City Personnel Office to, </w:t>
            </w:r>
            <w:r w:rsidRPr="008B0ECE">
              <w:rPr>
                <w:rFonts w:ascii="Arial" w:hAnsi="Arial" w:cs="Arial"/>
                <w:bCs/>
                <w:iCs/>
                <w:sz w:val="20"/>
                <w:szCs w:val="20"/>
              </w:rPr>
              <w:lastRenderedPageBreak/>
              <w:t>henceforth, ensure the correct and full remittance of the amounts withheld for the accounts of these agencies/ corporations.</w:t>
            </w:r>
          </w:p>
          <w:p w14:paraId="08ADD78E" w14:textId="77777777" w:rsidR="00DE5B5A" w:rsidRPr="008B0ECE" w:rsidRDefault="00DE5B5A"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Borders>
              <w:bottom w:val="single" w:sz="4" w:space="0" w:color="auto"/>
            </w:tcBorders>
          </w:tcPr>
          <w:p w14:paraId="10332008" w14:textId="77777777" w:rsidR="00DE5B5A" w:rsidRPr="008B0ECE" w:rsidRDefault="00DE5B5A" w:rsidP="005D0BB6">
            <w:pPr>
              <w:pStyle w:val="NoSpacing"/>
              <w:contextualSpacing/>
              <w:jc w:val="center"/>
              <w:rPr>
                <w:rFonts w:ascii="Arial" w:hAnsi="Arial" w:cs="Arial"/>
                <w:sz w:val="20"/>
                <w:szCs w:val="20"/>
              </w:rPr>
            </w:pPr>
            <w:r w:rsidRPr="008B0ECE">
              <w:rPr>
                <w:rFonts w:ascii="Arial" w:hAnsi="Arial" w:cs="Arial"/>
                <w:sz w:val="20"/>
                <w:szCs w:val="20"/>
              </w:rPr>
              <w:lastRenderedPageBreak/>
              <w:t>Fully Implemented</w:t>
            </w:r>
          </w:p>
        </w:tc>
        <w:tc>
          <w:tcPr>
            <w:tcW w:w="2000" w:type="dxa"/>
            <w:tcBorders>
              <w:bottom w:val="single" w:sz="4" w:space="0" w:color="auto"/>
            </w:tcBorders>
          </w:tcPr>
          <w:p w14:paraId="14608449" w14:textId="77777777" w:rsidR="00DE5B5A" w:rsidRPr="008B0ECE" w:rsidRDefault="00DE5B5A" w:rsidP="005D0BB6">
            <w:pPr>
              <w:pStyle w:val="NoSpacing"/>
              <w:contextualSpacing/>
              <w:jc w:val="both"/>
              <w:rPr>
                <w:rFonts w:ascii="Arial" w:hAnsi="Arial" w:cs="Arial"/>
                <w:sz w:val="20"/>
                <w:szCs w:val="20"/>
              </w:rPr>
            </w:pPr>
            <w:r w:rsidRPr="008B0ECE">
              <w:rPr>
                <w:rFonts w:ascii="Arial" w:hAnsi="Arial" w:cs="Arial"/>
                <w:sz w:val="20"/>
                <w:szCs w:val="20"/>
              </w:rPr>
              <w:t>Same as above</w:t>
            </w:r>
          </w:p>
        </w:tc>
        <w:tc>
          <w:tcPr>
            <w:tcW w:w="1842" w:type="dxa"/>
            <w:tcBorders>
              <w:bottom w:val="single" w:sz="4" w:space="0" w:color="auto"/>
            </w:tcBorders>
          </w:tcPr>
          <w:p w14:paraId="55BFB2E5" w14:textId="07F7C68C" w:rsidR="00DE5B5A" w:rsidRPr="008B0ECE" w:rsidRDefault="00DE5B5A" w:rsidP="005D0BB6">
            <w:pPr>
              <w:pStyle w:val="NoSpacing"/>
              <w:contextualSpacing/>
              <w:jc w:val="both"/>
              <w:rPr>
                <w:rFonts w:ascii="Arial" w:hAnsi="Arial" w:cs="Arial"/>
                <w:sz w:val="20"/>
                <w:szCs w:val="20"/>
              </w:rPr>
            </w:pPr>
          </w:p>
        </w:tc>
      </w:tr>
      <w:tr w:rsidR="00AF51EB" w:rsidRPr="008B0ECE" w14:paraId="49CEA798" w14:textId="77777777" w:rsidTr="005D0BB6">
        <w:trPr>
          <w:trHeight w:val="70"/>
        </w:trPr>
        <w:tc>
          <w:tcPr>
            <w:tcW w:w="1525" w:type="dxa"/>
            <w:tcBorders>
              <w:right w:val="nil"/>
            </w:tcBorders>
          </w:tcPr>
          <w:p w14:paraId="39E209F9" w14:textId="639D761D" w:rsidR="00AF51EB" w:rsidRPr="005D0BB6" w:rsidRDefault="00AF51EB" w:rsidP="005D0BB6">
            <w:pPr>
              <w:pStyle w:val="NoSpacing"/>
              <w:contextualSpacing/>
              <w:jc w:val="center"/>
              <w:rPr>
                <w:rFonts w:ascii="Arial" w:hAnsi="Arial" w:cs="Arial"/>
                <w:b/>
                <w:bCs/>
                <w:sz w:val="20"/>
                <w:szCs w:val="20"/>
              </w:rPr>
            </w:pPr>
            <w:r w:rsidRPr="005D0BB6">
              <w:rPr>
                <w:rFonts w:ascii="Arial" w:hAnsi="Arial" w:cs="Arial"/>
                <w:b/>
                <w:bCs/>
                <w:sz w:val="20"/>
                <w:szCs w:val="20"/>
              </w:rPr>
              <w:t>2020</w:t>
            </w:r>
          </w:p>
        </w:tc>
        <w:tc>
          <w:tcPr>
            <w:tcW w:w="2525" w:type="dxa"/>
            <w:tcBorders>
              <w:left w:val="nil"/>
              <w:right w:val="nil"/>
            </w:tcBorders>
          </w:tcPr>
          <w:p w14:paraId="2FA56C73" w14:textId="77777777" w:rsidR="00AF51EB" w:rsidRPr="008B0ECE" w:rsidRDefault="00AF51EB"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Borders>
              <w:left w:val="nil"/>
              <w:right w:val="nil"/>
            </w:tcBorders>
          </w:tcPr>
          <w:p w14:paraId="783E4D31" w14:textId="77777777" w:rsidR="00AF51EB" w:rsidRPr="008B0ECE" w:rsidRDefault="00AF51EB" w:rsidP="005D0BB6">
            <w:pPr>
              <w:pStyle w:val="NoSpacing"/>
              <w:contextualSpacing/>
              <w:jc w:val="center"/>
              <w:rPr>
                <w:rFonts w:ascii="Arial" w:hAnsi="Arial" w:cs="Arial"/>
                <w:sz w:val="20"/>
                <w:szCs w:val="20"/>
              </w:rPr>
            </w:pPr>
          </w:p>
        </w:tc>
        <w:tc>
          <w:tcPr>
            <w:tcW w:w="2000" w:type="dxa"/>
            <w:tcBorders>
              <w:left w:val="nil"/>
              <w:right w:val="nil"/>
            </w:tcBorders>
          </w:tcPr>
          <w:p w14:paraId="092453B4" w14:textId="77777777" w:rsidR="00AF51EB" w:rsidRPr="008B0ECE" w:rsidRDefault="00AF51EB" w:rsidP="005D0BB6">
            <w:pPr>
              <w:pStyle w:val="NoSpacing"/>
              <w:contextualSpacing/>
              <w:jc w:val="both"/>
              <w:rPr>
                <w:rFonts w:ascii="Arial" w:hAnsi="Arial" w:cs="Arial"/>
                <w:sz w:val="20"/>
                <w:szCs w:val="20"/>
              </w:rPr>
            </w:pPr>
          </w:p>
        </w:tc>
        <w:tc>
          <w:tcPr>
            <w:tcW w:w="1842" w:type="dxa"/>
            <w:tcBorders>
              <w:left w:val="nil"/>
            </w:tcBorders>
          </w:tcPr>
          <w:p w14:paraId="51ABE074" w14:textId="77777777" w:rsidR="00AF51EB" w:rsidRPr="008B0ECE" w:rsidRDefault="00AF51EB" w:rsidP="005D0BB6">
            <w:pPr>
              <w:pStyle w:val="NoSpacing"/>
              <w:contextualSpacing/>
              <w:jc w:val="both"/>
              <w:rPr>
                <w:rFonts w:ascii="Arial" w:hAnsi="Arial" w:cs="Arial"/>
                <w:sz w:val="20"/>
                <w:szCs w:val="20"/>
              </w:rPr>
            </w:pPr>
          </w:p>
        </w:tc>
      </w:tr>
      <w:tr w:rsidR="0064741A" w:rsidRPr="008B0ECE" w14:paraId="348775F6" w14:textId="77777777" w:rsidTr="005D0BB6">
        <w:trPr>
          <w:trHeight w:val="70"/>
        </w:trPr>
        <w:tc>
          <w:tcPr>
            <w:tcW w:w="1525" w:type="dxa"/>
          </w:tcPr>
          <w:p w14:paraId="18917FA9" w14:textId="041EAB04" w:rsidR="0064741A" w:rsidRPr="008B0ECE" w:rsidRDefault="0064741A" w:rsidP="005D0BB6">
            <w:pPr>
              <w:pStyle w:val="NoSpacing"/>
              <w:contextualSpacing/>
              <w:jc w:val="center"/>
              <w:rPr>
                <w:rFonts w:ascii="Arial" w:hAnsi="Arial" w:cs="Arial"/>
                <w:sz w:val="20"/>
                <w:szCs w:val="20"/>
              </w:rPr>
            </w:pPr>
            <w:r w:rsidRPr="008B0ECE">
              <w:rPr>
                <w:rFonts w:ascii="Arial" w:hAnsi="Arial" w:cs="Arial"/>
                <w:sz w:val="20"/>
                <w:szCs w:val="20"/>
              </w:rPr>
              <w:t>CY 2020 AAR, Observation No. 1,</w:t>
            </w:r>
          </w:p>
          <w:p w14:paraId="526E5BD6" w14:textId="15C055F4" w:rsidR="0064741A" w:rsidRPr="008B0ECE" w:rsidRDefault="0064741A" w:rsidP="005D0BB6">
            <w:pPr>
              <w:pStyle w:val="NoSpacing"/>
              <w:contextualSpacing/>
              <w:jc w:val="center"/>
              <w:rPr>
                <w:rFonts w:ascii="Arial" w:hAnsi="Arial" w:cs="Arial"/>
                <w:sz w:val="20"/>
                <w:szCs w:val="20"/>
              </w:rPr>
            </w:pPr>
            <w:r w:rsidRPr="008B0ECE">
              <w:rPr>
                <w:rFonts w:ascii="Arial" w:hAnsi="Arial" w:cs="Arial"/>
                <w:sz w:val="20"/>
                <w:szCs w:val="20"/>
              </w:rPr>
              <w:t>Page 69</w:t>
            </w:r>
          </w:p>
          <w:p w14:paraId="071F8AFE" w14:textId="20DB2E98" w:rsidR="0064741A" w:rsidRPr="008B0ECE" w:rsidRDefault="0064741A" w:rsidP="005D0BB6">
            <w:pPr>
              <w:pStyle w:val="NoSpacing"/>
              <w:contextualSpacing/>
              <w:jc w:val="center"/>
              <w:rPr>
                <w:rFonts w:ascii="Arial" w:hAnsi="Arial" w:cs="Arial"/>
                <w:sz w:val="20"/>
                <w:szCs w:val="20"/>
              </w:rPr>
            </w:pPr>
          </w:p>
        </w:tc>
        <w:tc>
          <w:tcPr>
            <w:tcW w:w="2525" w:type="dxa"/>
          </w:tcPr>
          <w:p w14:paraId="281E20ED" w14:textId="3DD46C5C" w:rsidR="0064741A" w:rsidRPr="008B0ECE" w:rsidRDefault="00AF51EB" w:rsidP="00A128E6">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sidRPr="008B0ECE">
              <w:rPr>
                <w:rFonts w:ascii="Arial" w:hAnsi="Arial" w:cs="Arial"/>
                <w:bCs/>
                <w:iCs/>
                <w:sz w:val="20"/>
                <w:szCs w:val="20"/>
              </w:rPr>
              <w:t xml:space="preserve">Accounting errors in recording </w:t>
            </w:r>
            <w:proofErr w:type="spellStart"/>
            <w:r w:rsidRPr="008B0ECE">
              <w:rPr>
                <w:rFonts w:ascii="Arial" w:hAnsi="Arial" w:cs="Arial"/>
                <w:bCs/>
                <w:iCs/>
                <w:sz w:val="20"/>
                <w:szCs w:val="20"/>
              </w:rPr>
              <w:t>CiB</w:t>
            </w:r>
            <w:proofErr w:type="spellEnd"/>
            <w:r w:rsidRPr="008B0ECE">
              <w:rPr>
                <w:rFonts w:ascii="Arial" w:hAnsi="Arial" w:cs="Arial"/>
                <w:bCs/>
                <w:iCs/>
                <w:sz w:val="20"/>
                <w:szCs w:val="20"/>
              </w:rPr>
              <w:t xml:space="preserve"> transactions amounting to P66.815 million resulted in the misstatement of affected </w:t>
            </w:r>
            <w:proofErr w:type="spellStart"/>
            <w:r w:rsidRPr="008B0ECE">
              <w:rPr>
                <w:rFonts w:ascii="Arial" w:hAnsi="Arial" w:cs="Arial"/>
                <w:bCs/>
                <w:iCs/>
                <w:sz w:val="20"/>
                <w:szCs w:val="20"/>
              </w:rPr>
              <w:t>CiB</w:t>
            </w:r>
            <w:proofErr w:type="spellEnd"/>
            <w:r w:rsidRPr="008B0ECE">
              <w:rPr>
                <w:rFonts w:ascii="Arial" w:hAnsi="Arial" w:cs="Arial"/>
                <w:bCs/>
                <w:iCs/>
                <w:sz w:val="20"/>
                <w:szCs w:val="20"/>
              </w:rPr>
              <w:t xml:space="preserve"> accounts and weighed on the fair presentation of these accounts in the City’s </w:t>
            </w:r>
            <w:r w:rsidR="00315F75">
              <w:rPr>
                <w:rFonts w:ascii="Arial" w:hAnsi="Arial" w:cs="Arial"/>
                <w:bCs/>
                <w:iCs/>
                <w:sz w:val="20"/>
                <w:szCs w:val="20"/>
              </w:rPr>
              <w:t>FS.</w:t>
            </w:r>
          </w:p>
          <w:p w14:paraId="6023F017" w14:textId="37B45C88" w:rsidR="00771A72" w:rsidRPr="005D0BB6" w:rsidRDefault="00771A72" w:rsidP="005D0BB6">
            <w:pPr>
              <w:pStyle w:val="ListParagraph"/>
              <w:widowControl w:val="0"/>
              <w:overflowPunct w:val="0"/>
              <w:autoSpaceDE w:val="0"/>
              <w:autoSpaceDN w:val="0"/>
              <w:adjustRightInd w:val="0"/>
              <w:ind w:left="609"/>
              <w:jc w:val="both"/>
              <w:rPr>
                <w:rFonts w:ascii="Arial" w:hAnsi="Arial" w:cs="Arial"/>
                <w:bCs/>
                <w:iCs/>
                <w:sz w:val="20"/>
                <w:szCs w:val="20"/>
              </w:rPr>
            </w:pPr>
          </w:p>
        </w:tc>
        <w:tc>
          <w:tcPr>
            <w:tcW w:w="1705" w:type="dxa"/>
          </w:tcPr>
          <w:p w14:paraId="5DBE8D91" w14:textId="77777777" w:rsidR="0064741A" w:rsidRPr="008B0ECE" w:rsidRDefault="0064741A" w:rsidP="005D0BB6">
            <w:pPr>
              <w:pStyle w:val="NoSpacing"/>
              <w:contextualSpacing/>
              <w:jc w:val="center"/>
              <w:rPr>
                <w:rFonts w:ascii="Arial" w:hAnsi="Arial" w:cs="Arial"/>
                <w:sz w:val="20"/>
                <w:szCs w:val="20"/>
              </w:rPr>
            </w:pPr>
          </w:p>
        </w:tc>
        <w:tc>
          <w:tcPr>
            <w:tcW w:w="2000" w:type="dxa"/>
          </w:tcPr>
          <w:p w14:paraId="7249E1D1" w14:textId="77777777" w:rsidR="0064741A" w:rsidRPr="008B0ECE" w:rsidRDefault="0064741A" w:rsidP="005D0BB6">
            <w:pPr>
              <w:pStyle w:val="NoSpacing"/>
              <w:contextualSpacing/>
              <w:jc w:val="both"/>
              <w:rPr>
                <w:rFonts w:ascii="Arial" w:hAnsi="Arial" w:cs="Arial"/>
                <w:sz w:val="20"/>
                <w:szCs w:val="20"/>
              </w:rPr>
            </w:pPr>
          </w:p>
        </w:tc>
        <w:tc>
          <w:tcPr>
            <w:tcW w:w="1842" w:type="dxa"/>
          </w:tcPr>
          <w:p w14:paraId="17690F95" w14:textId="77777777" w:rsidR="0064741A" w:rsidRPr="008B0ECE" w:rsidRDefault="0064741A" w:rsidP="005D0BB6">
            <w:pPr>
              <w:pStyle w:val="NoSpacing"/>
              <w:contextualSpacing/>
              <w:jc w:val="both"/>
              <w:rPr>
                <w:rFonts w:ascii="Arial" w:hAnsi="Arial" w:cs="Arial"/>
                <w:sz w:val="20"/>
                <w:szCs w:val="20"/>
              </w:rPr>
            </w:pPr>
          </w:p>
        </w:tc>
      </w:tr>
      <w:tr w:rsidR="002F3C0F" w:rsidRPr="008B0ECE" w14:paraId="2DAFF034" w14:textId="77777777" w:rsidTr="005D0BB6">
        <w:trPr>
          <w:trHeight w:val="70"/>
        </w:trPr>
        <w:tc>
          <w:tcPr>
            <w:tcW w:w="1525" w:type="dxa"/>
          </w:tcPr>
          <w:p w14:paraId="7D327BB0" w14:textId="77777777" w:rsidR="002F3C0F" w:rsidRPr="008B0ECE" w:rsidRDefault="002F3C0F" w:rsidP="005D0BB6">
            <w:pPr>
              <w:pStyle w:val="NoSpacing"/>
              <w:contextualSpacing/>
              <w:jc w:val="center"/>
              <w:rPr>
                <w:rFonts w:ascii="Arial" w:hAnsi="Arial" w:cs="Arial"/>
                <w:sz w:val="20"/>
                <w:szCs w:val="20"/>
              </w:rPr>
            </w:pPr>
          </w:p>
        </w:tc>
        <w:tc>
          <w:tcPr>
            <w:tcW w:w="2525" w:type="dxa"/>
          </w:tcPr>
          <w:p w14:paraId="317A433A" w14:textId="77777777" w:rsidR="002F3C0F" w:rsidRPr="008B0ECE" w:rsidRDefault="002F3C0F" w:rsidP="00A128E6">
            <w:pPr>
              <w:pStyle w:val="ListParagraph"/>
              <w:widowControl w:val="0"/>
              <w:overflowPunct w:val="0"/>
              <w:autoSpaceDE w:val="0"/>
              <w:autoSpaceDN w:val="0"/>
              <w:adjustRightInd w:val="0"/>
              <w:ind w:left="338"/>
              <w:jc w:val="both"/>
              <w:rPr>
                <w:rFonts w:ascii="Arial" w:hAnsi="Arial" w:cs="Arial"/>
                <w:bCs/>
                <w:iCs/>
                <w:sz w:val="20"/>
                <w:szCs w:val="20"/>
              </w:rPr>
            </w:pPr>
            <w:r w:rsidRPr="008B0ECE">
              <w:rPr>
                <w:rFonts w:ascii="Arial" w:hAnsi="Arial" w:cs="Arial"/>
                <w:bCs/>
                <w:iCs/>
                <w:sz w:val="20"/>
                <w:szCs w:val="20"/>
              </w:rPr>
              <w:t>We recommended that Management:</w:t>
            </w:r>
          </w:p>
          <w:p w14:paraId="3A71E4AF" w14:textId="77777777" w:rsidR="002F3C0F" w:rsidRPr="008B0ECE" w:rsidRDefault="002F3C0F" w:rsidP="00A128E6">
            <w:pPr>
              <w:pStyle w:val="ListParagraph"/>
              <w:widowControl w:val="0"/>
              <w:overflowPunct w:val="0"/>
              <w:autoSpaceDE w:val="0"/>
              <w:autoSpaceDN w:val="0"/>
              <w:adjustRightInd w:val="0"/>
              <w:ind w:left="338"/>
              <w:jc w:val="both"/>
              <w:rPr>
                <w:rFonts w:ascii="Arial" w:hAnsi="Arial" w:cs="Arial"/>
                <w:bCs/>
                <w:iCs/>
                <w:sz w:val="20"/>
                <w:szCs w:val="20"/>
              </w:rPr>
            </w:pPr>
          </w:p>
          <w:p w14:paraId="2DBB537E" w14:textId="77777777" w:rsidR="002F3C0F" w:rsidRPr="008B0ECE" w:rsidRDefault="002F3C0F" w:rsidP="00A128E6">
            <w:pPr>
              <w:pStyle w:val="ListParagraph"/>
              <w:widowControl w:val="0"/>
              <w:numPr>
                <w:ilvl w:val="0"/>
                <w:numId w:val="18"/>
              </w:numPr>
              <w:overflowPunct w:val="0"/>
              <w:autoSpaceDE w:val="0"/>
              <w:autoSpaceDN w:val="0"/>
              <w:adjustRightInd w:val="0"/>
              <w:ind w:left="609" w:hanging="271"/>
              <w:jc w:val="both"/>
              <w:rPr>
                <w:rFonts w:ascii="Arial" w:hAnsi="Arial" w:cs="Arial"/>
                <w:bCs/>
                <w:iCs/>
                <w:sz w:val="20"/>
                <w:szCs w:val="20"/>
              </w:rPr>
            </w:pPr>
            <w:r w:rsidRPr="008B0ECE">
              <w:rPr>
                <w:rFonts w:ascii="Arial" w:hAnsi="Arial" w:cs="Arial"/>
                <w:bCs/>
                <w:iCs/>
                <w:sz w:val="20"/>
                <w:szCs w:val="20"/>
              </w:rPr>
              <w:t xml:space="preserve">Prepare the adjusting entry to record the 6,169 checks with a total amount of P5.913 million in the </w:t>
            </w:r>
            <w:proofErr w:type="spellStart"/>
            <w:r w:rsidRPr="008B0ECE">
              <w:rPr>
                <w:rFonts w:ascii="Arial" w:hAnsi="Arial" w:cs="Arial"/>
                <w:bCs/>
                <w:iCs/>
                <w:sz w:val="20"/>
                <w:szCs w:val="20"/>
              </w:rPr>
              <w:t>CkDJ</w:t>
            </w:r>
            <w:proofErr w:type="spellEnd"/>
            <w:r w:rsidRPr="008B0ECE">
              <w:rPr>
                <w:rFonts w:ascii="Arial" w:hAnsi="Arial" w:cs="Arial"/>
                <w:bCs/>
                <w:iCs/>
                <w:sz w:val="20"/>
                <w:szCs w:val="20"/>
              </w:rPr>
              <w:t>; and</w:t>
            </w:r>
          </w:p>
          <w:p w14:paraId="14C00F11" w14:textId="3E5ED488" w:rsidR="002F3C0F" w:rsidRPr="008B0ECE" w:rsidRDefault="002F3C0F" w:rsidP="005D0BB6">
            <w:pPr>
              <w:pStyle w:val="ListParagraph"/>
              <w:widowControl w:val="0"/>
              <w:overflowPunct w:val="0"/>
              <w:autoSpaceDE w:val="0"/>
              <w:autoSpaceDN w:val="0"/>
              <w:adjustRightInd w:val="0"/>
              <w:ind w:left="609"/>
              <w:jc w:val="both"/>
              <w:rPr>
                <w:rFonts w:ascii="Arial" w:hAnsi="Arial" w:cs="Arial"/>
                <w:bCs/>
                <w:iCs/>
                <w:sz w:val="20"/>
                <w:szCs w:val="20"/>
              </w:rPr>
            </w:pPr>
          </w:p>
        </w:tc>
        <w:tc>
          <w:tcPr>
            <w:tcW w:w="1705" w:type="dxa"/>
          </w:tcPr>
          <w:p w14:paraId="15EE9AAF" w14:textId="77777777" w:rsidR="002F3C0F" w:rsidRPr="008B0ECE" w:rsidRDefault="002F3C0F" w:rsidP="005D0BB6">
            <w:pPr>
              <w:pStyle w:val="NoSpacing"/>
              <w:contextualSpacing/>
              <w:jc w:val="center"/>
              <w:rPr>
                <w:rFonts w:ascii="Arial" w:hAnsi="Arial" w:cs="Arial"/>
                <w:sz w:val="20"/>
                <w:szCs w:val="20"/>
              </w:rPr>
            </w:pPr>
          </w:p>
          <w:p w14:paraId="75286177" w14:textId="77777777" w:rsidR="00D32D26" w:rsidRPr="008B0ECE" w:rsidRDefault="00D32D26" w:rsidP="005D0BB6">
            <w:pPr>
              <w:pStyle w:val="NoSpacing"/>
              <w:contextualSpacing/>
              <w:jc w:val="center"/>
              <w:rPr>
                <w:rFonts w:ascii="Arial" w:hAnsi="Arial" w:cs="Arial"/>
                <w:sz w:val="20"/>
                <w:szCs w:val="20"/>
              </w:rPr>
            </w:pPr>
          </w:p>
          <w:p w14:paraId="63F6B377" w14:textId="77777777" w:rsidR="00D32D26" w:rsidRPr="008B0ECE" w:rsidRDefault="00D32D26" w:rsidP="005D0BB6">
            <w:pPr>
              <w:pStyle w:val="NoSpacing"/>
              <w:contextualSpacing/>
              <w:jc w:val="center"/>
              <w:rPr>
                <w:rFonts w:ascii="Arial" w:hAnsi="Arial" w:cs="Arial"/>
                <w:sz w:val="20"/>
                <w:szCs w:val="20"/>
              </w:rPr>
            </w:pPr>
          </w:p>
          <w:p w14:paraId="270ECA08" w14:textId="1BBA44B4" w:rsidR="00D32D26" w:rsidRPr="008B0ECE" w:rsidRDefault="00D32D26" w:rsidP="005D0BB6">
            <w:pPr>
              <w:pStyle w:val="NoSpacing"/>
              <w:contextualSpacing/>
              <w:jc w:val="center"/>
              <w:rPr>
                <w:rFonts w:ascii="Arial" w:hAnsi="Arial" w:cs="Arial"/>
                <w:sz w:val="20"/>
                <w:szCs w:val="20"/>
              </w:rPr>
            </w:pPr>
            <w:r w:rsidRPr="008B0ECE">
              <w:rPr>
                <w:rFonts w:ascii="Arial" w:hAnsi="Arial" w:cs="Arial"/>
                <w:sz w:val="20"/>
                <w:szCs w:val="20"/>
              </w:rPr>
              <w:t>Not Implemented</w:t>
            </w:r>
          </w:p>
        </w:tc>
        <w:tc>
          <w:tcPr>
            <w:tcW w:w="2000" w:type="dxa"/>
          </w:tcPr>
          <w:p w14:paraId="1297B0F9" w14:textId="77777777" w:rsidR="002F3C0F" w:rsidRPr="008B0ECE" w:rsidRDefault="002F3C0F" w:rsidP="005D0BB6">
            <w:pPr>
              <w:pStyle w:val="NoSpacing"/>
              <w:contextualSpacing/>
              <w:jc w:val="both"/>
              <w:rPr>
                <w:rFonts w:ascii="Arial" w:hAnsi="Arial" w:cs="Arial"/>
                <w:sz w:val="20"/>
                <w:szCs w:val="20"/>
              </w:rPr>
            </w:pPr>
          </w:p>
          <w:p w14:paraId="7143134B" w14:textId="77777777" w:rsidR="00D32D26" w:rsidRPr="008B0ECE" w:rsidRDefault="00D32D26" w:rsidP="005D0BB6">
            <w:pPr>
              <w:pStyle w:val="NoSpacing"/>
              <w:contextualSpacing/>
              <w:jc w:val="both"/>
              <w:rPr>
                <w:rFonts w:ascii="Arial" w:hAnsi="Arial" w:cs="Arial"/>
                <w:sz w:val="20"/>
                <w:szCs w:val="20"/>
              </w:rPr>
            </w:pPr>
          </w:p>
          <w:p w14:paraId="2D85F454" w14:textId="77777777" w:rsidR="00D32D26" w:rsidRPr="008B0ECE" w:rsidRDefault="00D32D26" w:rsidP="005D0BB6">
            <w:pPr>
              <w:pStyle w:val="NoSpacing"/>
              <w:contextualSpacing/>
              <w:jc w:val="both"/>
              <w:rPr>
                <w:rFonts w:ascii="Arial" w:hAnsi="Arial" w:cs="Arial"/>
                <w:sz w:val="20"/>
                <w:szCs w:val="20"/>
              </w:rPr>
            </w:pPr>
          </w:p>
          <w:p w14:paraId="7D6959FD" w14:textId="236C2122" w:rsidR="00D32D26" w:rsidRPr="008B0ECE" w:rsidRDefault="00D32D26" w:rsidP="005D0BB6">
            <w:pPr>
              <w:pStyle w:val="NoSpacing"/>
              <w:contextualSpacing/>
              <w:jc w:val="both"/>
              <w:rPr>
                <w:rFonts w:ascii="Arial" w:hAnsi="Arial" w:cs="Arial"/>
                <w:sz w:val="20"/>
                <w:szCs w:val="20"/>
              </w:rPr>
            </w:pPr>
            <w:r w:rsidRPr="008B0ECE">
              <w:rPr>
                <w:rFonts w:ascii="Arial" w:hAnsi="Arial" w:cs="Arial"/>
                <w:sz w:val="20"/>
                <w:szCs w:val="20"/>
              </w:rPr>
              <w:t xml:space="preserve">The OCAT claimed that these are void and canceled checks and will get certification from the bank that these were not </w:t>
            </w:r>
            <w:proofErr w:type="spellStart"/>
            <w:r w:rsidRPr="008B0ECE">
              <w:rPr>
                <w:rFonts w:ascii="Arial" w:hAnsi="Arial" w:cs="Arial"/>
                <w:sz w:val="20"/>
                <w:szCs w:val="20"/>
              </w:rPr>
              <w:t>encashed</w:t>
            </w:r>
            <w:proofErr w:type="spellEnd"/>
            <w:r w:rsidRPr="008B0ECE">
              <w:rPr>
                <w:rFonts w:ascii="Arial" w:hAnsi="Arial" w:cs="Arial"/>
                <w:sz w:val="20"/>
                <w:szCs w:val="20"/>
              </w:rPr>
              <w:t>.</w:t>
            </w:r>
          </w:p>
        </w:tc>
        <w:tc>
          <w:tcPr>
            <w:tcW w:w="1842" w:type="dxa"/>
          </w:tcPr>
          <w:p w14:paraId="162170C0" w14:textId="77777777" w:rsidR="002F3C0F" w:rsidRPr="008B0ECE" w:rsidRDefault="002F3C0F" w:rsidP="005D0BB6">
            <w:pPr>
              <w:pStyle w:val="NoSpacing"/>
              <w:contextualSpacing/>
              <w:jc w:val="both"/>
              <w:rPr>
                <w:rFonts w:ascii="Arial" w:hAnsi="Arial" w:cs="Arial"/>
                <w:sz w:val="20"/>
                <w:szCs w:val="20"/>
              </w:rPr>
            </w:pPr>
          </w:p>
          <w:p w14:paraId="6C32EEB1" w14:textId="77777777" w:rsidR="00D32D26" w:rsidRPr="008B0ECE" w:rsidRDefault="00D32D26" w:rsidP="005D0BB6">
            <w:pPr>
              <w:pStyle w:val="NoSpacing"/>
              <w:contextualSpacing/>
              <w:jc w:val="both"/>
              <w:rPr>
                <w:rFonts w:ascii="Arial" w:hAnsi="Arial" w:cs="Arial"/>
                <w:sz w:val="20"/>
                <w:szCs w:val="20"/>
              </w:rPr>
            </w:pPr>
          </w:p>
          <w:p w14:paraId="010794DD" w14:textId="77777777" w:rsidR="00D32D26" w:rsidRPr="008B0ECE" w:rsidRDefault="00D32D26" w:rsidP="005D0BB6">
            <w:pPr>
              <w:pStyle w:val="NoSpacing"/>
              <w:contextualSpacing/>
              <w:jc w:val="both"/>
              <w:rPr>
                <w:rFonts w:ascii="Arial" w:hAnsi="Arial" w:cs="Arial"/>
                <w:sz w:val="20"/>
                <w:szCs w:val="20"/>
              </w:rPr>
            </w:pPr>
          </w:p>
          <w:p w14:paraId="4DAE2AE2" w14:textId="5D58C9D2" w:rsidR="00D32D26" w:rsidRPr="008B0ECE" w:rsidRDefault="00D32D26" w:rsidP="005D0BB6">
            <w:pPr>
              <w:pStyle w:val="NoSpacing"/>
              <w:contextualSpacing/>
              <w:jc w:val="both"/>
              <w:rPr>
                <w:rFonts w:ascii="Arial" w:hAnsi="Arial" w:cs="Arial"/>
                <w:sz w:val="20"/>
                <w:szCs w:val="20"/>
              </w:rPr>
            </w:pPr>
            <w:r w:rsidRPr="008B0ECE">
              <w:rPr>
                <w:rFonts w:ascii="Arial" w:hAnsi="Arial" w:cs="Arial"/>
                <w:sz w:val="20"/>
                <w:szCs w:val="20"/>
              </w:rPr>
              <w:t>These void and canceled checks are not yet submitted to the CAO.</w:t>
            </w:r>
          </w:p>
        </w:tc>
      </w:tr>
      <w:tr w:rsidR="002F3C0F" w:rsidRPr="008B0ECE" w14:paraId="17B99362" w14:textId="77777777" w:rsidTr="005D0BB6">
        <w:trPr>
          <w:trHeight w:val="70"/>
        </w:trPr>
        <w:tc>
          <w:tcPr>
            <w:tcW w:w="1525" w:type="dxa"/>
          </w:tcPr>
          <w:p w14:paraId="210B451C" w14:textId="77777777" w:rsidR="002F3C0F" w:rsidRPr="008B0ECE" w:rsidRDefault="002F3C0F" w:rsidP="005D0BB6">
            <w:pPr>
              <w:pStyle w:val="NoSpacing"/>
              <w:contextualSpacing/>
              <w:jc w:val="center"/>
              <w:rPr>
                <w:rFonts w:ascii="Arial" w:hAnsi="Arial" w:cs="Arial"/>
                <w:sz w:val="20"/>
                <w:szCs w:val="20"/>
              </w:rPr>
            </w:pPr>
          </w:p>
        </w:tc>
        <w:tc>
          <w:tcPr>
            <w:tcW w:w="2525" w:type="dxa"/>
          </w:tcPr>
          <w:p w14:paraId="0F868DED" w14:textId="78EE5893" w:rsidR="002F3C0F" w:rsidRPr="008B0ECE" w:rsidRDefault="002F3C0F" w:rsidP="005D0BB6">
            <w:pPr>
              <w:pStyle w:val="ListParagraph"/>
              <w:widowControl w:val="0"/>
              <w:numPr>
                <w:ilvl w:val="0"/>
                <w:numId w:val="22"/>
              </w:numPr>
              <w:overflowPunct w:val="0"/>
              <w:autoSpaceDE w:val="0"/>
              <w:autoSpaceDN w:val="0"/>
              <w:adjustRightInd w:val="0"/>
              <w:ind w:left="606"/>
              <w:jc w:val="both"/>
              <w:rPr>
                <w:rFonts w:ascii="Arial" w:hAnsi="Arial" w:cs="Arial"/>
                <w:bCs/>
                <w:iCs/>
                <w:sz w:val="20"/>
                <w:szCs w:val="20"/>
              </w:rPr>
            </w:pPr>
            <w:r w:rsidRPr="008B0ECE">
              <w:rPr>
                <w:rFonts w:ascii="Arial" w:hAnsi="Arial" w:cs="Arial"/>
                <w:bCs/>
                <w:iCs/>
                <w:sz w:val="20"/>
                <w:szCs w:val="20"/>
              </w:rPr>
              <w:t xml:space="preserve">Submit supporting documents as basis for recording of the reconciling items from </w:t>
            </w:r>
            <w:r w:rsidR="00F9270A">
              <w:rPr>
                <w:rFonts w:ascii="Arial" w:hAnsi="Arial" w:cs="Arial"/>
                <w:bCs/>
                <w:iCs/>
                <w:sz w:val="20"/>
                <w:szCs w:val="20"/>
              </w:rPr>
              <w:t xml:space="preserve">         </w:t>
            </w:r>
            <w:r w:rsidRPr="008B0ECE">
              <w:rPr>
                <w:rFonts w:ascii="Arial" w:hAnsi="Arial" w:cs="Arial"/>
                <w:bCs/>
                <w:iCs/>
                <w:sz w:val="20"/>
                <w:szCs w:val="20"/>
              </w:rPr>
              <w:t>CYs 2014 to 2020 in the amount of P60.902 million.</w:t>
            </w:r>
          </w:p>
          <w:p w14:paraId="48670449" w14:textId="776572BC" w:rsidR="002F3C0F" w:rsidRPr="008B0ECE" w:rsidRDefault="002F3C0F" w:rsidP="005D0BB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Pr>
          <w:p w14:paraId="331C3871" w14:textId="672F68B0" w:rsidR="002F3C0F" w:rsidRPr="008B0ECE" w:rsidRDefault="002076F4" w:rsidP="005D0BB6">
            <w:pPr>
              <w:pStyle w:val="NoSpacing"/>
              <w:contextualSpacing/>
              <w:jc w:val="center"/>
              <w:rPr>
                <w:rFonts w:ascii="Arial" w:hAnsi="Arial" w:cs="Arial"/>
                <w:sz w:val="20"/>
                <w:szCs w:val="20"/>
              </w:rPr>
            </w:pPr>
            <w:r w:rsidRPr="008B0ECE">
              <w:rPr>
                <w:rFonts w:ascii="Arial" w:hAnsi="Arial" w:cs="Arial"/>
                <w:sz w:val="20"/>
                <w:szCs w:val="20"/>
              </w:rPr>
              <w:t>Partially Implemented</w:t>
            </w:r>
          </w:p>
        </w:tc>
        <w:tc>
          <w:tcPr>
            <w:tcW w:w="2000" w:type="dxa"/>
          </w:tcPr>
          <w:p w14:paraId="5CAE0B4F" w14:textId="11522D7B" w:rsidR="002F3C0F" w:rsidRPr="008B0ECE" w:rsidRDefault="002076F4" w:rsidP="005D0BB6">
            <w:pPr>
              <w:pStyle w:val="NoSpacing"/>
              <w:contextualSpacing/>
              <w:jc w:val="both"/>
              <w:rPr>
                <w:rFonts w:ascii="Arial" w:hAnsi="Arial" w:cs="Arial"/>
                <w:sz w:val="20"/>
                <w:szCs w:val="20"/>
              </w:rPr>
            </w:pPr>
            <w:r w:rsidRPr="008B0ECE">
              <w:rPr>
                <w:rFonts w:ascii="Arial" w:hAnsi="Arial" w:cs="Arial"/>
                <w:sz w:val="20"/>
                <w:szCs w:val="20"/>
              </w:rPr>
              <w:t>The OCAT submitted the documents supporting the recording of the reconciling items.</w:t>
            </w:r>
          </w:p>
        </w:tc>
        <w:tc>
          <w:tcPr>
            <w:tcW w:w="1842" w:type="dxa"/>
          </w:tcPr>
          <w:p w14:paraId="5B222D81" w14:textId="4850BB60" w:rsidR="002F3C0F" w:rsidRPr="008B0ECE" w:rsidRDefault="002076F4" w:rsidP="005D0BB6">
            <w:pPr>
              <w:pStyle w:val="NoSpacing"/>
              <w:contextualSpacing/>
              <w:jc w:val="both"/>
              <w:rPr>
                <w:rFonts w:ascii="Arial" w:hAnsi="Arial" w:cs="Arial"/>
                <w:sz w:val="20"/>
                <w:szCs w:val="20"/>
              </w:rPr>
            </w:pPr>
            <w:r w:rsidRPr="008B0ECE">
              <w:rPr>
                <w:rFonts w:ascii="Arial" w:hAnsi="Arial" w:cs="Arial"/>
                <w:sz w:val="20"/>
                <w:szCs w:val="20"/>
              </w:rPr>
              <w:t>Net understatement on account of unrecognized deposits,</w:t>
            </w:r>
            <w:r w:rsidR="00D32D26" w:rsidRPr="008B0ECE">
              <w:rPr>
                <w:rFonts w:ascii="Arial" w:hAnsi="Arial" w:cs="Arial"/>
                <w:sz w:val="20"/>
                <w:szCs w:val="20"/>
              </w:rPr>
              <w:t xml:space="preserve"> </w:t>
            </w:r>
            <w:r w:rsidRPr="008B0ECE">
              <w:rPr>
                <w:rFonts w:ascii="Arial" w:hAnsi="Arial" w:cs="Arial"/>
                <w:sz w:val="20"/>
                <w:szCs w:val="20"/>
              </w:rPr>
              <w:t>withdrawals, credit and debit memos, and other errors under GF and TF amounting to P9.245 million remained unadjusted as of March 22, 2023.</w:t>
            </w:r>
          </w:p>
          <w:p w14:paraId="1BF4C1C0" w14:textId="68C84FB4" w:rsidR="002076F4" w:rsidRPr="008B0ECE" w:rsidRDefault="002076F4" w:rsidP="005D0BB6">
            <w:pPr>
              <w:pStyle w:val="NoSpacing"/>
              <w:contextualSpacing/>
              <w:jc w:val="both"/>
              <w:rPr>
                <w:rFonts w:ascii="Arial" w:hAnsi="Arial" w:cs="Arial"/>
                <w:sz w:val="20"/>
                <w:szCs w:val="20"/>
              </w:rPr>
            </w:pPr>
          </w:p>
        </w:tc>
      </w:tr>
      <w:tr w:rsidR="00DE5B5A" w:rsidRPr="008B0ECE" w14:paraId="516C009C" w14:textId="77777777" w:rsidTr="005D0BB6">
        <w:trPr>
          <w:trHeight w:val="70"/>
        </w:trPr>
        <w:tc>
          <w:tcPr>
            <w:tcW w:w="1525" w:type="dxa"/>
          </w:tcPr>
          <w:p w14:paraId="3F7949C9" w14:textId="171C6929" w:rsidR="009A6873" w:rsidRPr="008B0ECE" w:rsidRDefault="009A6873" w:rsidP="005D0BB6">
            <w:pPr>
              <w:pStyle w:val="NoSpacing"/>
              <w:contextualSpacing/>
              <w:jc w:val="center"/>
              <w:rPr>
                <w:rFonts w:ascii="Arial" w:hAnsi="Arial" w:cs="Arial"/>
                <w:sz w:val="20"/>
                <w:szCs w:val="20"/>
              </w:rPr>
            </w:pPr>
            <w:r w:rsidRPr="008B0ECE">
              <w:rPr>
                <w:rFonts w:ascii="Arial" w:hAnsi="Arial" w:cs="Arial"/>
                <w:sz w:val="20"/>
                <w:szCs w:val="20"/>
              </w:rPr>
              <w:t>CY 2020 AAR, Observation No. 3,</w:t>
            </w:r>
          </w:p>
          <w:p w14:paraId="06F1A246" w14:textId="56460BB3" w:rsidR="009A6873" w:rsidRPr="008B0ECE" w:rsidRDefault="009A6873" w:rsidP="005D0BB6">
            <w:pPr>
              <w:pStyle w:val="NoSpacing"/>
              <w:contextualSpacing/>
              <w:jc w:val="center"/>
              <w:rPr>
                <w:rFonts w:ascii="Arial" w:hAnsi="Arial" w:cs="Arial"/>
                <w:sz w:val="20"/>
                <w:szCs w:val="20"/>
              </w:rPr>
            </w:pPr>
            <w:r w:rsidRPr="008B0ECE">
              <w:rPr>
                <w:rFonts w:ascii="Arial" w:hAnsi="Arial" w:cs="Arial"/>
                <w:sz w:val="20"/>
                <w:szCs w:val="20"/>
              </w:rPr>
              <w:t>Page 74</w:t>
            </w:r>
          </w:p>
          <w:p w14:paraId="23F85307" w14:textId="3A42F53D" w:rsidR="00DE5B5A" w:rsidRPr="008B0ECE" w:rsidRDefault="00DE5B5A" w:rsidP="005D0BB6">
            <w:pPr>
              <w:pStyle w:val="NoSpacing"/>
              <w:contextualSpacing/>
              <w:rPr>
                <w:rFonts w:ascii="Arial" w:hAnsi="Arial" w:cs="Arial"/>
                <w:sz w:val="20"/>
                <w:szCs w:val="20"/>
              </w:rPr>
            </w:pPr>
          </w:p>
        </w:tc>
        <w:tc>
          <w:tcPr>
            <w:tcW w:w="2525" w:type="dxa"/>
          </w:tcPr>
          <w:p w14:paraId="08960897" w14:textId="760AEBD3" w:rsidR="00DE5B5A" w:rsidRPr="008B0ECE" w:rsidRDefault="00DE5B5A" w:rsidP="00A128E6">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sidRPr="008B0ECE">
              <w:rPr>
                <w:rFonts w:ascii="Arial" w:hAnsi="Arial" w:cs="Arial"/>
                <w:bCs/>
                <w:iCs/>
                <w:sz w:val="20"/>
                <w:szCs w:val="20"/>
              </w:rPr>
              <w:t xml:space="preserve">The Joint Venture Agreement (JVA) entered into by the City of Manila with     B. Braun </w:t>
            </w:r>
            <w:proofErr w:type="spellStart"/>
            <w:r w:rsidRPr="008B0ECE">
              <w:rPr>
                <w:rFonts w:ascii="Arial" w:hAnsi="Arial" w:cs="Arial"/>
                <w:bCs/>
                <w:iCs/>
                <w:sz w:val="20"/>
                <w:szCs w:val="20"/>
              </w:rPr>
              <w:t>Avitum</w:t>
            </w:r>
            <w:proofErr w:type="spellEnd"/>
            <w:r w:rsidRPr="008B0ECE">
              <w:rPr>
                <w:rFonts w:ascii="Arial" w:hAnsi="Arial" w:cs="Arial"/>
                <w:bCs/>
                <w:iCs/>
                <w:sz w:val="20"/>
                <w:szCs w:val="20"/>
              </w:rPr>
              <w:t xml:space="preserve"> Philippines, Inc. </w:t>
            </w:r>
            <w:r w:rsidRPr="008B0ECE">
              <w:rPr>
                <w:rFonts w:ascii="Arial" w:hAnsi="Arial" w:cs="Arial"/>
                <w:bCs/>
                <w:iCs/>
                <w:sz w:val="20"/>
                <w:szCs w:val="20"/>
              </w:rPr>
              <w:lastRenderedPageBreak/>
              <w:t xml:space="preserve">(BBAPI) does not have certain provisions prescribed in City Ordinance </w:t>
            </w:r>
            <w:r w:rsidR="008B7BCD">
              <w:rPr>
                <w:rFonts w:ascii="Arial" w:hAnsi="Arial" w:cs="Arial"/>
                <w:bCs/>
                <w:iCs/>
                <w:sz w:val="20"/>
                <w:szCs w:val="20"/>
              </w:rPr>
              <w:t xml:space="preserve">   </w:t>
            </w:r>
            <w:r w:rsidRPr="008B0ECE">
              <w:rPr>
                <w:rFonts w:ascii="Arial" w:hAnsi="Arial" w:cs="Arial"/>
                <w:bCs/>
                <w:iCs/>
                <w:sz w:val="20"/>
                <w:szCs w:val="20"/>
              </w:rPr>
              <w:t>No. 8346 and has unclear and inadequate stipulations which are disadvantageous to the interest of the CGM.</w:t>
            </w:r>
          </w:p>
          <w:p w14:paraId="7ED4428C" w14:textId="77777777" w:rsidR="00DE5B5A" w:rsidRPr="008B0ECE" w:rsidRDefault="00DE5B5A"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Pr>
          <w:p w14:paraId="3009EFD1" w14:textId="77777777" w:rsidR="00DE5B5A" w:rsidRPr="008B0ECE" w:rsidRDefault="00DE5B5A" w:rsidP="005D0BB6">
            <w:pPr>
              <w:pStyle w:val="NoSpacing"/>
              <w:contextualSpacing/>
              <w:jc w:val="center"/>
              <w:rPr>
                <w:rFonts w:ascii="Arial" w:hAnsi="Arial" w:cs="Arial"/>
                <w:sz w:val="20"/>
                <w:szCs w:val="20"/>
              </w:rPr>
            </w:pPr>
          </w:p>
        </w:tc>
        <w:tc>
          <w:tcPr>
            <w:tcW w:w="2000" w:type="dxa"/>
          </w:tcPr>
          <w:p w14:paraId="0842019E" w14:textId="77777777" w:rsidR="00DE5B5A" w:rsidRPr="008B0ECE" w:rsidRDefault="00DE5B5A" w:rsidP="005D0BB6">
            <w:pPr>
              <w:pStyle w:val="NoSpacing"/>
              <w:contextualSpacing/>
              <w:jc w:val="both"/>
              <w:rPr>
                <w:rFonts w:ascii="Arial" w:hAnsi="Arial" w:cs="Arial"/>
                <w:sz w:val="20"/>
                <w:szCs w:val="20"/>
              </w:rPr>
            </w:pPr>
          </w:p>
        </w:tc>
        <w:tc>
          <w:tcPr>
            <w:tcW w:w="1842" w:type="dxa"/>
          </w:tcPr>
          <w:p w14:paraId="6744B1F5" w14:textId="77777777" w:rsidR="00DE5B5A" w:rsidRPr="008B0ECE" w:rsidRDefault="00DE5B5A" w:rsidP="005D0BB6">
            <w:pPr>
              <w:pStyle w:val="NoSpacing"/>
              <w:contextualSpacing/>
              <w:jc w:val="both"/>
              <w:rPr>
                <w:rFonts w:ascii="Arial" w:hAnsi="Arial" w:cs="Arial"/>
                <w:sz w:val="20"/>
                <w:szCs w:val="20"/>
              </w:rPr>
            </w:pPr>
          </w:p>
        </w:tc>
      </w:tr>
      <w:tr w:rsidR="00DE5B5A" w:rsidRPr="008B0ECE" w14:paraId="6FAF0CC7" w14:textId="77777777" w:rsidTr="005D0BB6">
        <w:trPr>
          <w:trHeight w:val="70"/>
        </w:trPr>
        <w:tc>
          <w:tcPr>
            <w:tcW w:w="1525" w:type="dxa"/>
          </w:tcPr>
          <w:p w14:paraId="37603D22" w14:textId="77777777" w:rsidR="00DE5B5A" w:rsidRPr="008B0ECE" w:rsidRDefault="00DE5B5A" w:rsidP="005D0BB6">
            <w:pPr>
              <w:pStyle w:val="NoSpacing"/>
              <w:contextualSpacing/>
              <w:jc w:val="center"/>
              <w:rPr>
                <w:rFonts w:ascii="Arial" w:hAnsi="Arial" w:cs="Arial"/>
                <w:sz w:val="20"/>
                <w:szCs w:val="20"/>
              </w:rPr>
            </w:pPr>
          </w:p>
        </w:tc>
        <w:tc>
          <w:tcPr>
            <w:tcW w:w="2525" w:type="dxa"/>
          </w:tcPr>
          <w:p w14:paraId="021620BD" w14:textId="3765D719" w:rsidR="00DE5B5A" w:rsidRPr="008B0ECE" w:rsidRDefault="00DE5B5A" w:rsidP="00A128E6">
            <w:pPr>
              <w:pStyle w:val="ListParagraph"/>
              <w:widowControl w:val="0"/>
              <w:overflowPunct w:val="0"/>
              <w:autoSpaceDE w:val="0"/>
              <w:autoSpaceDN w:val="0"/>
              <w:adjustRightInd w:val="0"/>
              <w:ind w:left="338"/>
              <w:jc w:val="both"/>
              <w:rPr>
                <w:rFonts w:ascii="Arial" w:hAnsi="Arial" w:cs="Arial"/>
                <w:bCs/>
                <w:iCs/>
                <w:sz w:val="20"/>
                <w:szCs w:val="20"/>
              </w:rPr>
            </w:pPr>
            <w:r w:rsidRPr="008B0ECE">
              <w:rPr>
                <w:rFonts w:ascii="Arial" w:hAnsi="Arial" w:cs="Arial"/>
                <w:bCs/>
                <w:iCs/>
                <w:sz w:val="20"/>
                <w:szCs w:val="20"/>
              </w:rPr>
              <w:t xml:space="preserve">Pursuant to </w:t>
            </w:r>
            <w:r w:rsidR="008B7BCD">
              <w:rPr>
                <w:rFonts w:ascii="Arial" w:hAnsi="Arial" w:cs="Arial"/>
                <w:bCs/>
                <w:iCs/>
                <w:sz w:val="20"/>
                <w:szCs w:val="20"/>
              </w:rPr>
              <w:t>Paragraph</w:t>
            </w:r>
            <w:r w:rsidRPr="008B0ECE">
              <w:rPr>
                <w:rFonts w:ascii="Arial" w:hAnsi="Arial" w:cs="Arial"/>
                <w:bCs/>
                <w:iCs/>
                <w:sz w:val="20"/>
                <w:szCs w:val="20"/>
              </w:rPr>
              <w:t xml:space="preserve"> 10 of the JVA, we recommended that Management come up with JVA addendum/ amendments or similar binding document to correct the provisions and deficiencies therein that work against the interest of the CGM (Paragraphs 3.3, 3.10 and 3.11) with the end view of, among others:</w:t>
            </w:r>
          </w:p>
          <w:p w14:paraId="25F2AEE8" w14:textId="77777777" w:rsidR="00DE5B5A" w:rsidRPr="008B0ECE" w:rsidRDefault="00DE5B5A" w:rsidP="00A128E6">
            <w:pPr>
              <w:pStyle w:val="ListParagraph"/>
              <w:widowControl w:val="0"/>
              <w:overflowPunct w:val="0"/>
              <w:autoSpaceDE w:val="0"/>
              <w:autoSpaceDN w:val="0"/>
              <w:adjustRightInd w:val="0"/>
              <w:ind w:left="338"/>
              <w:jc w:val="both"/>
              <w:rPr>
                <w:rFonts w:ascii="Arial" w:hAnsi="Arial" w:cs="Arial"/>
                <w:bCs/>
                <w:iCs/>
                <w:sz w:val="20"/>
                <w:szCs w:val="20"/>
              </w:rPr>
            </w:pPr>
          </w:p>
          <w:p w14:paraId="6A2CAF41" w14:textId="58F9B3D8" w:rsidR="00DE5B5A" w:rsidRPr="008B0ECE" w:rsidRDefault="00DE5B5A" w:rsidP="00A128E6">
            <w:pPr>
              <w:pStyle w:val="ListParagraph"/>
              <w:widowControl w:val="0"/>
              <w:numPr>
                <w:ilvl w:val="0"/>
                <w:numId w:val="9"/>
              </w:numPr>
              <w:overflowPunct w:val="0"/>
              <w:autoSpaceDE w:val="0"/>
              <w:autoSpaceDN w:val="0"/>
              <w:adjustRightInd w:val="0"/>
              <w:ind w:left="609" w:hanging="271"/>
              <w:jc w:val="both"/>
              <w:rPr>
                <w:rFonts w:ascii="Arial" w:hAnsi="Arial" w:cs="Arial"/>
                <w:bCs/>
                <w:iCs/>
                <w:sz w:val="20"/>
                <w:szCs w:val="20"/>
              </w:rPr>
            </w:pPr>
            <w:r w:rsidRPr="008B0ECE">
              <w:rPr>
                <w:rFonts w:ascii="Arial" w:hAnsi="Arial" w:cs="Arial"/>
                <w:bCs/>
                <w:iCs/>
                <w:sz w:val="20"/>
                <w:szCs w:val="20"/>
              </w:rPr>
              <w:t>increasing the CGM share in the revenue of the JV commensurate to the CGM’s contribution/</w:t>
            </w:r>
            <w:r w:rsidR="008B7BCD">
              <w:rPr>
                <w:rFonts w:ascii="Arial" w:hAnsi="Arial" w:cs="Arial"/>
                <w:bCs/>
                <w:iCs/>
                <w:sz w:val="20"/>
                <w:szCs w:val="20"/>
              </w:rPr>
              <w:t xml:space="preserve"> </w:t>
            </w:r>
            <w:r w:rsidRPr="008B0ECE">
              <w:rPr>
                <w:rFonts w:ascii="Arial" w:hAnsi="Arial" w:cs="Arial"/>
                <w:bCs/>
                <w:iCs/>
                <w:sz w:val="20"/>
                <w:szCs w:val="20"/>
              </w:rPr>
              <w:t>investment therein; and</w:t>
            </w:r>
          </w:p>
          <w:p w14:paraId="4F4C5190" w14:textId="77777777" w:rsidR="00DE5B5A" w:rsidRPr="008B0ECE" w:rsidRDefault="00DE5B5A"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Pr>
          <w:p w14:paraId="3DE1F24E" w14:textId="77777777" w:rsidR="00DE5B5A" w:rsidRPr="008B0ECE" w:rsidRDefault="00DE5B5A" w:rsidP="005D0BB6">
            <w:pPr>
              <w:pStyle w:val="NoSpacing"/>
              <w:contextualSpacing/>
              <w:jc w:val="center"/>
              <w:rPr>
                <w:rFonts w:ascii="Arial" w:hAnsi="Arial" w:cs="Arial"/>
                <w:sz w:val="20"/>
                <w:szCs w:val="20"/>
              </w:rPr>
            </w:pPr>
          </w:p>
          <w:p w14:paraId="201970E1" w14:textId="77777777" w:rsidR="00DE5B5A" w:rsidRPr="008B0ECE" w:rsidRDefault="00DE5B5A" w:rsidP="005D0BB6">
            <w:pPr>
              <w:pStyle w:val="NoSpacing"/>
              <w:contextualSpacing/>
              <w:jc w:val="center"/>
              <w:rPr>
                <w:rFonts w:ascii="Arial" w:hAnsi="Arial" w:cs="Arial"/>
                <w:sz w:val="20"/>
                <w:szCs w:val="20"/>
              </w:rPr>
            </w:pPr>
          </w:p>
          <w:p w14:paraId="0B0C39B7" w14:textId="77777777" w:rsidR="00DE5B5A" w:rsidRPr="008B0ECE" w:rsidRDefault="00DE5B5A" w:rsidP="005D0BB6">
            <w:pPr>
              <w:pStyle w:val="NoSpacing"/>
              <w:contextualSpacing/>
              <w:jc w:val="center"/>
              <w:rPr>
                <w:rFonts w:ascii="Arial" w:hAnsi="Arial" w:cs="Arial"/>
                <w:sz w:val="20"/>
                <w:szCs w:val="20"/>
              </w:rPr>
            </w:pPr>
          </w:p>
          <w:p w14:paraId="6F0ECA04" w14:textId="77777777" w:rsidR="00DE5B5A" w:rsidRPr="008B0ECE" w:rsidRDefault="00DE5B5A" w:rsidP="005D0BB6">
            <w:pPr>
              <w:pStyle w:val="NoSpacing"/>
              <w:contextualSpacing/>
              <w:jc w:val="center"/>
              <w:rPr>
                <w:rFonts w:ascii="Arial" w:hAnsi="Arial" w:cs="Arial"/>
                <w:sz w:val="20"/>
                <w:szCs w:val="20"/>
              </w:rPr>
            </w:pPr>
          </w:p>
          <w:p w14:paraId="2568DF8F" w14:textId="77777777" w:rsidR="00DE5B5A" w:rsidRPr="008B0ECE" w:rsidRDefault="00DE5B5A" w:rsidP="005D0BB6">
            <w:pPr>
              <w:pStyle w:val="NoSpacing"/>
              <w:contextualSpacing/>
              <w:jc w:val="center"/>
              <w:rPr>
                <w:rFonts w:ascii="Arial" w:hAnsi="Arial" w:cs="Arial"/>
                <w:sz w:val="20"/>
                <w:szCs w:val="20"/>
              </w:rPr>
            </w:pPr>
          </w:p>
          <w:p w14:paraId="43553E33" w14:textId="77777777" w:rsidR="00DE5B5A" w:rsidRPr="008B0ECE" w:rsidRDefault="00DE5B5A" w:rsidP="005D0BB6">
            <w:pPr>
              <w:pStyle w:val="NoSpacing"/>
              <w:contextualSpacing/>
              <w:jc w:val="center"/>
              <w:rPr>
                <w:rFonts w:ascii="Arial" w:hAnsi="Arial" w:cs="Arial"/>
                <w:sz w:val="20"/>
                <w:szCs w:val="20"/>
              </w:rPr>
            </w:pPr>
          </w:p>
          <w:p w14:paraId="38400EC8" w14:textId="77777777" w:rsidR="00DE5B5A" w:rsidRPr="008B0ECE" w:rsidRDefault="00DE5B5A" w:rsidP="005D0BB6">
            <w:pPr>
              <w:pStyle w:val="NoSpacing"/>
              <w:contextualSpacing/>
              <w:jc w:val="center"/>
              <w:rPr>
                <w:rFonts w:ascii="Arial" w:hAnsi="Arial" w:cs="Arial"/>
                <w:sz w:val="20"/>
                <w:szCs w:val="20"/>
              </w:rPr>
            </w:pPr>
          </w:p>
          <w:p w14:paraId="0C83E9D9" w14:textId="77777777" w:rsidR="00DE5B5A" w:rsidRPr="008B0ECE" w:rsidRDefault="00DE5B5A" w:rsidP="005D0BB6">
            <w:pPr>
              <w:pStyle w:val="NoSpacing"/>
              <w:contextualSpacing/>
              <w:jc w:val="center"/>
              <w:rPr>
                <w:rFonts w:ascii="Arial" w:hAnsi="Arial" w:cs="Arial"/>
                <w:sz w:val="20"/>
                <w:szCs w:val="20"/>
              </w:rPr>
            </w:pPr>
          </w:p>
          <w:p w14:paraId="3BAEDF7B" w14:textId="77777777" w:rsidR="00DE5B5A" w:rsidRPr="008B0ECE" w:rsidRDefault="00DE5B5A" w:rsidP="005D0BB6">
            <w:pPr>
              <w:pStyle w:val="NoSpacing"/>
              <w:contextualSpacing/>
              <w:jc w:val="center"/>
              <w:rPr>
                <w:rFonts w:ascii="Arial" w:hAnsi="Arial" w:cs="Arial"/>
                <w:sz w:val="20"/>
                <w:szCs w:val="20"/>
              </w:rPr>
            </w:pPr>
          </w:p>
          <w:p w14:paraId="3EC04D9F" w14:textId="77777777" w:rsidR="00DE5B5A" w:rsidRPr="008B0ECE" w:rsidRDefault="00DE5B5A" w:rsidP="005D0BB6">
            <w:pPr>
              <w:pStyle w:val="NoSpacing"/>
              <w:contextualSpacing/>
              <w:jc w:val="center"/>
              <w:rPr>
                <w:rFonts w:ascii="Arial" w:hAnsi="Arial" w:cs="Arial"/>
                <w:sz w:val="20"/>
                <w:szCs w:val="20"/>
              </w:rPr>
            </w:pPr>
          </w:p>
          <w:p w14:paraId="726EA1BA" w14:textId="77777777" w:rsidR="00DE5B5A" w:rsidRPr="008B0ECE" w:rsidRDefault="00DE5B5A" w:rsidP="005D0BB6">
            <w:pPr>
              <w:pStyle w:val="NoSpacing"/>
              <w:contextualSpacing/>
              <w:jc w:val="center"/>
              <w:rPr>
                <w:rFonts w:ascii="Arial" w:hAnsi="Arial" w:cs="Arial"/>
                <w:sz w:val="20"/>
                <w:szCs w:val="20"/>
              </w:rPr>
            </w:pPr>
          </w:p>
          <w:p w14:paraId="193F5C07" w14:textId="77777777" w:rsidR="00DE5B5A" w:rsidRPr="008B0ECE" w:rsidRDefault="00DE5B5A" w:rsidP="005D0BB6">
            <w:pPr>
              <w:pStyle w:val="NoSpacing"/>
              <w:contextualSpacing/>
              <w:rPr>
                <w:rFonts w:ascii="Arial" w:hAnsi="Arial" w:cs="Arial"/>
                <w:sz w:val="20"/>
                <w:szCs w:val="20"/>
              </w:rPr>
            </w:pPr>
          </w:p>
          <w:p w14:paraId="34B5F3EE" w14:textId="77777777" w:rsidR="002F3C0F" w:rsidRPr="008B0ECE" w:rsidRDefault="002F3C0F" w:rsidP="005D0BB6">
            <w:pPr>
              <w:pStyle w:val="NoSpacing"/>
              <w:contextualSpacing/>
              <w:rPr>
                <w:rFonts w:ascii="Arial" w:hAnsi="Arial" w:cs="Arial"/>
                <w:sz w:val="20"/>
                <w:szCs w:val="20"/>
              </w:rPr>
            </w:pPr>
          </w:p>
          <w:p w14:paraId="2EBA2AF9" w14:textId="77777777" w:rsidR="00DE5B5A" w:rsidRPr="008B0ECE" w:rsidRDefault="00DE5B5A" w:rsidP="005D0BB6">
            <w:pPr>
              <w:pStyle w:val="NoSpacing"/>
              <w:contextualSpacing/>
              <w:jc w:val="center"/>
              <w:rPr>
                <w:rFonts w:ascii="Arial" w:hAnsi="Arial" w:cs="Arial"/>
                <w:sz w:val="20"/>
                <w:szCs w:val="20"/>
              </w:rPr>
            </w:pPr>
          </w:p>
          <w:p w14:paraId="370F4F4D" w14:textId="77777777" w:rsidR="00DE5B5A" w:rsidRPr="008B0ECE" w:rsidRDefault="00DE5B5A" w:rsidP="005D0BB6">
            <w:pPr>
              <w:pStyle w:val="NoSpacing"/>
              <w:contextualSpacing/>
              <w:jc w:val="center"/>
              <w:rPr>
                <w:rFonts w:ascii="Arial" w:hAnsi="Arial" w:cs="Arial"/>
                <w:sz w:val="20"/>
                <w:szCs w:val="20"/>
              </w:rPr>
            </w:pPr>
          </w:p>
          <w:p w14:paraId="61620354" w14:textId="77777777" w:rsidR="00DE5B5A" w:rsidRPr="008B0ECE" w:rsidRDefault="00DE5B5A" w:rsidP="005D0BB6">
            <w:pPr>
              <w:pStyle w:val="NoSpacing"/>
              <w:contextualSpacing/>
              <w:jc w:val="center"/>
              <w:rPr>
                <w:rFonts w:ascii="Arial" w:hAnsi="Arial" w:cs="Arial"/>
                <w:sz w:val="20"/>
                <w:szCs w:val="20"/>
              </w:rPr>
            </w:pPr>
          </w:p>
          <w:p w14:paraId="08269CDD" w14:textId="77777777" w:rsidR="00DE5B5A" w:rsidRPr="008B0ECE" w:rsidRDefault="00DE5B5A" w:rsidP="005D0BB6">
            <w:pPr>
              <w:pStyle w:val="NoSpacing"/>
              <w:contextualSpacing/>
              <w:jc w:val="center"/>
              <w:rPr>
                <w:rFonts w:ascii="Arial" w:hAnsi="Arial" w:cs="Arial"/>
                <w:sz w:val="20"/>
                <w:szCs w:val="20"/>
              </w:rPr>
            </w:pPr>
            <w:r w:rsidRPr="008B0ECE">
              <w:rPr>
                <w:rFonts w:ascii="Arial" w:hAnsi="Arial" w:cs="Arial"/>
                <w:sz w:val="20"/>
                <w:szCs w:val="20"/>
              </w:rPr>
              <w:t>Partially Implemented</w:t>
            </w:r>
          </w:p>
          <w:p w14:paraId="4C5C7A9D" w14:textId="77777777" w:rsidR="00DE5B5A" w:rsidRPr="008B0ECE" w:rsidRDefault="00DE5B5A" w:rsidP="005D0BB6">
            <w:pPr>
              <w:pStyle w:val="NoSpacing"/>
              <w:contextualSpacing/>
              <w:jc w:val="center"/>
              <w:rPr>
                <w:rFonts w:ascii="Arial" w:hAnsi="Arial" w:cs="Arial"/>
                <w:sz w:val="20"/>
                <w:szCs w:val="20"/>
              </w:rPr>
            </w:pPr>
          </w:p>
        </w:tc>
        <w:tc>
          <w:tcPr>
            <w:tcW w:w="2000" w:type="dxa"/>
          </w:tcPr>
          <w:p w14:paraId="12D8B8F2" w14:textId="77777777" w:rsidR="00DE5B5A" w:rsidRPr="008B0ECE" w:rsidRDefault="00DE5B5A" w:rsidP="005D0BB6">
            <w:pPr>
              <w:pStyle w:val="NoSpacing"/>
              <w:contextualSpacing/>
              <w:jc w:val="both"/>
              <w:rPr>
                <w:rFonts w:ascii="Arial" w:hAnsi="Arial" w:cs="Arial"/>
                <w:sz w:val="20"/>
                <w:szCs w:val="20"/>
              </w:rPr>
            </w:pPr>
          </w:p>
          <w:p w14:paraId="1F3BE293" w14:textId="77777777" w:rsidR="00DE5B5A" w:rsidRPr="008B0ECE" w:rsidRDefault="00DE5B5A" w:rsidP="005D0BB6">
            <w:pPr>
              <w:pStyle w:val="NoSpacing"/>
              <w:contextualSpacing/>
              <w:jc w:val="both"/>
              <w:rPr>
                <w:rFonts w:ascii="Arial" w:hAnsi="Arial" w:cs="Arial"/>
                <w:sz w:val="20"/>
                <w:szCs w:val="20"/>
              </w:rPr>
            </w:pPr>
          </w:p>
          <w:p w14:paraId="576FDFE4" w14:textId="77777777" w:rsidR="00DE5B5A" w:rsidRPr="008B0ECE" w:rsidRDefault="00DE5B5A" w:rsidP="005D0BB6">
            <w:pPr>
              <w:pStyle w:val="NoSpacing"/>
              <w:contextualSpacing/>
              <w:jc w:val="both"/>
              <w:rPr>
                <w:rFonts w:ascii="Arial" w:hAnsi="Arial" w:cs="Arial"/>
                <w:sz w:val="20"/>
                <w:szCs w:val="20"/>
              </w:rPr>
            </w:pPr>
          </w:p>
          <w:p w14:paraId="79ED1A65" w14:textId="77777777" w:rsidR="00DE5B5A" w:rsidRPr="008B0ECE" w:rsidRDefault="00DE5B5A" w:rsidP="005D0BB6">
            <w:pPr>
              <w:pStyle w:val="NoSpacing"/>
              <w:contextualSpacing/>
              <w:jc w:val="both"/>
              <w:rPr>
                <w:rFonts w:ascii="Arial" w:hAnsi="Arial" w:cs="Arial"/>
                <w:sz w:val="20"/>
                <w:szCs w:val="20"/>
              </w:rPr>
            </w:pPr>
          </w:p>
          <w:p w14:paraId="181A9C77" w14:textId="77777777" w:rsidR="00DE5B5A" w:rsidRPr="008B0ECE" w:rsidRDefault="00DE5B5A" w:rsidP="005D0BB6">
            <w:pPr>
              <w:pStyle w:val="NoSpacing"/>
              <w:contextualSpacing/>
              <w:jc w:val="both"/>
              <w:rPr>
                <w:rFonts w:ascii="Arial" w:hAnsi="Arial" w:cs="Arial"/>
                <w:sz w:val="20"/>
                <w:szCs w:val="20"/>
              </w:rPr>
            </w:pPr>
          </w:p>
          <w:p w14:paraId="4FF139CD" w14:textId="77777777" w:rsidR="00DE5B5A" w:rsidRPr="008B0ECE" w:rsidRDefault="00DE5B5A" w:rsidP="005D0BB6">
            <w:pPr>
              <w:pStyle w:val="NoSpacing"/>
              <w:contextualSpacing/>
              <w:jc w:val="both"/>
              <w:rPr>
                <w:rFonts w:ascii="Arial" w:hAnsi="Arial" w:cs="Arial"/>
                <w:sz w:val="20"/>
                <w:szCs w:val="20"/>
              </w:rPr>
            </w:pPr>
          </w:p>
          <w:p w14:paraId="74434CA1" w14:textId="77777777" w:rsidR="00DE5B5A" w:rsidRPr="008B0ECE" w:rsidRDefault="00DE5B5A" w:rsidP="005D0BB6">
            <w:pPr>
              <w:pStyle w:val="NoSpacing"/>
              <w:contextualSpacing/>
              <w:jc w:val="both"/>
              <w:rPr>
                <w:rFonts w:ascii="Arial" w:hAnsi="Arial" w:cs="Arial"/>
                <w:sz w:val="20"/>
                <w:szCs w:val="20"/>
              </w:rPr>
            </w:pPr>
          </w:p>
          <w:p w14:paraId="54DFB08D" w14:textId="77777777" w:rsidR="00DE5B5A" w:rsidRPr="008B0ECE" w:rsidRDefault="00DE5B5A" w:rsidP="005D0BB6">
            <w:pPr>
              <w:pStyle w:val="NoSpacing"/>
              <w:contextualSpacing/>
              <w:jc w:val="both"/>
              <w:rPr>
                <w:rFonts w:ascii="Arial" w:hAnsi="Arial" w:cs="Arial"/>
                <w:sz w:val="20"/>
                <w:szCs w:val="20"/>
              </w:rPr>
            </w:pPr>
          </w:p>
          <w:p w14:paraId="2484F900" w14:textId="77777777" w:rsidR="00DE5B5A" w:rsidRPr="008B0ECE" w:rsidRDefault="00DE5B5A" w:rsidP="005D0BB6">
            <w:pPr>
              <w:pStyle w:val="NoSpacing"/>
              <w:contextualSpacing/>
              <w:jc w:val="both"/>
              <w:rPr>
                <w:rFonts w:ascii="Arial" w:hAnsi="Arial" w:cs="Arial"/>
                <w:sz w:val="20"/>
                <w:szCs w:val="20"/>
              </w:rPr>
            </w:pPr>
          </w:p>
          <w:p w14:paraId="1C513E6F" w14:textId="77777777" w:rsidR="00DE5B5A" w:rsidRPr="008B0ECE" w:rsidRDefault="00DE5B5A" w:rsidP="005D0BB6">
            <w:pPr>
              <w:pStyle w:val="NoSpacing"/>
              <w:contextualSpacing/>
              <w:jc w:val="both"/>
              <w:rPr>
                <w:rFonts w:ascii="Arial" w:hAnsi="Arial" w:cs="Arial"/>
                <w:sz w:val="20"/>
                <w:szCs w:val="20"/>
              </w:rPr>
            </w:pPr>
          </w:p>
          <w:p w14:paraId="73D4DC19" w14:textId="77777777" w:rsidR="00DE5B5A" w:rsidRPr="008B0ECE" w:rsidRDefault="00DE5B5A" w:rsidP="005D0BB6">
            <w:pPr>
              <w:pStyle w:val="NoSpacing"/>
              <w:contextualSpacing/>
              <w:jc w:val="both"/>
              <w:rPr>
                <w:rFonts w:ascii="Arial" w:hAnsi="Arial" w:cs="Arial"/>
                <w:sz w:val="20"/>
                <w:szCs w:val="20"/>
              </w:rPr>
            </w:pPr>
          </w:p>
          <w:p w14:paraId="480C98A1" w14:textId="77777777" w:rsidR="00DE5B5A" w:rsidRPr="008B0ECE" w:rsidRDefault="00DE5B5A" w:rsidP="005D0BB6">
            <w:pPr>
              <w:pStyle w:val="NoSpacing"/>
              <w:contextualSpacing/>
              <w:jc w:val="both"/>
              <w:rPr>
                <w:rFonts w:ascii="Arial" w:hAnsi="Arial" w:cs="Arial"/>
                <w:sz w:val="20"/>
                <w:szCs w:val="20"/>
              </w:rPr>
            </w:pPr>
          </w:p>
          <w:p w14:paraId="2264A385" w14:textId="77777777" w:rsidR="002F3C0F" w:rsidRPr="008B0ECE" w:rsidRDefault="002F3C0F" w:rsidP="005D0BB6">
            <w:pPr>
              <w:pStyle w:val="NoSpacing"/>
              <w:contextualSpacing/>
              <w:jc w:val="both"/>
              <w:rPr>
                <w:rFonts w:ascii="Arial" w:hAnsi="Arial" w:cs="Arial"/>
                <w:sz w:val="20"/>
                <w:szCs w:val="20"/>
              </w:rPr>
            </w:pPr>
          </w:p>
          <w:p w14:paraId="2648218C" w14:textId="77777777" w:rsidR="00DE5B5A" w:rsidRPr="008B0ECE" w:rsidRDefault="00DE5B5A" w:rsidP="005D0BB6">
            <w:pPr>
              <w:pStyle w:val="NoSpacing"/>
              <w:contextualSpacing/>
              <w:jc w:val="both"/>
              <w:rPr>
                <w:rFonts w:ascii="Arial" w:hAnsi="Arial" w:cs="Arial"/>
                <w:sz w:val="20"/>
                <w:szCs w:val="20"/>
              </w:rPr>
            </w:pPr>
          </w:p>
          <w:p w14:paraId="383BAF28" w14:textId="77777777" w:rsidR="00DE5B5A" w:rsidRPr="008B0ECE" w:rsidRDefault="00DE5B5A" w:rsidP="005D0BB6">
            <w:pPr>
              <w:pStyle w:val="NoSpacing"/>
              <w:contextualSpacing/>
              <w:jc w:val="both"/>
              <w:rPr>
                <w:rFonts w:ascii="Arial" w:hAnsi="Arial" w:cs="Arial"/>
                <w:sz w:val="20"/>
                <w:szCs w:val="20"/>
              </w:rPr>
            </w:pPr>
          </w:p>
          <w:p w14:paraId="64BB6D51" w14:textId="77777777" w:rsidR="00DE5B5A" w:rsidRPr="008B0ECE" w:rsidRDefault="00DE5B5A" w:rsidP="005D0BB6">
            <w:pPr>
              <w:pStyle w:val="NoSpacing"/>
              <w:contextualSpacing/>
              <w:jc w:val="both"/>
              <w:rPr>
                <w:rFonts w:ascii="Arial" w:hAnsi="Arial" w:cs="Arial"/>
                <w:sz w:val="20"/>
                <w:szCs w:val="20"/>
              </w:rPr>
            </w:pPr>
          </w:p>
          <w:p w14:paraId="055DA9D3" w14:textId="77777777" w:rsidR="00DE5B5A" w:rsidRPr="008B0ECE" w:rsidRDefault="00DE5B5A" w:rsidP="005D0BB6">
            <w:pPr>
              <w:pStyle w:val="NoSpacing"/>
              <w:contextualSpacing/>
              <w:jc w:val="both"/>
              <w:rPr>
                <w:rFonts w:ascii="Arial" w:hAnsi="Arial" w:cs="Arial"/>
                <w:sz w:val="20"/>
                <w:szCs w:val="20"/>
              </w:rPr>
            </w:pPr>
            <w:r w:rsidRPr="008B0ECE">
              <w:rPr>
                <w:rFonts w:ascii="Arial" w:hAnsi="Arial" w:cs="Arial"/>
                <w:sz w:val="20"/>
                <w:szCs w:val="20"/>
              </w:rPr>
              <w:t>In its letter dated September 9, 2021, BBAPI requested that the prevailing revenue sharing be maintained until the JVA is formally amended. It also said that it is amenable to assess and determine the new revenue sharing agreement based on the prevailing conditions.</w:t>
            </w:r>
          </w:p>
          <w:p w14:paraId="7548BE9E" w14:textId="77777777" w:rsidR="00DE5B5A" w:rsidRPr="008B0ECE" w:rsidRDefault="00DE5B5A" w:rsidP="005D0BB6">
            <w:pPr>
              <w:pStyle w:val="NoSpacing"/>
              <w:contextualSpacing/>
              <w:jc w:val="both"/>
              <w:rPr>
                <w:rFonts w:ascii="Arial" w:hAnsi="Arial" w:cs="Arial"/>
                <w:sz w:val="20"/>
                <w:szCs w:val="20"/>
              </w:rPr>
            </w:pPr>
          </w:p>
        </w:tc>
        <w:tc>
          <w:tcPr>
            <w:tcW w:w="1842" w:type="dxa"/>
          </w:tcPr>
          <w:p w14:paraId="02C5B1BB" w14:textId="77777777" w:rsidR="00DE5B5A" w:rsidRPr="008B0ECE" w:rsidRDefault="00DE5B5A" w:rsidP="005D0BB6">
            <w:pPr>
              <w:pStyle w:val="NoSpacing"/>
              <w:contextualSpacing/>
              <w:jc w:val="both"/>
              <w:rPr>
                <w:rFonts w:ascii="Arial" w:hAnsi="Arial" w:cs="Arial"/>
                <w:sz w:val="20"/>
                <w:szCs w:val="20"/>
              </w:rPr>
            </w:pPr>
          </w:p>
          <w:p w14:paraId="75400FFF" w14:textId="77777777" w:rsidR="00DE5B5A" w:rsidRPr="008B0ECE" w:rsidRDefault="00DE5B5A" w:rsidP="005D0BB6">
            <w:pPr>
              <w:pStyle w:val="NoSpacing"/>
              <w:contextualSpacing/>
              <w:jc w:val="both"/>
              <w:rPr>
                <w:rFonts w:ascii="Arial" w:hAnsi="Arial" w:cs="Arial"/>
                <w:sz w:val="20"/>
                <w:szCs w:val="20"/>
              </w:rPr>
            </w:pPr>
          </w:p>
          <w:p w14:paraId="35B2AB44" w14:textId="77777777" w:rsidR="00DE5B5A" w:rsidRPr="008B0ECE" w:rsidRDefault="00DE5B5A" w:rsidP="005D0BB6">
            <w:pPr>
              <w:pStyle w:val="NoSpacing"/>
              <w:contextualSpacing/>
              <w:jc w:val="both"/>
              <w:rPr>
                <w:rFonts w:ascii="Arial" w:hAnsi="Arial" w:cs="Arial"/>
                <w:sz w:val="20"/>
                <w:szCs w:val="20"/>
              </w:rPr>
            </w:pPr>
          </w:p>
          <w:p w14:paraId="22612366" w14:textId="77777777" w:rsidR="00DE5B5A" w:rsidRPr="008B0ECE" w:rsidRDefault="00DE5B5A" w:rsidP="005D0BB6">
            <w:pPr>
              <w:pStyle w:val="NoSpacing"/>
              <w:contextualSpacing/>
              <w:jc w:val="both"/>
              <w:rPr>
                <w:rFonts w:ascii="Arial" w:hAnsi="Arial" w:cs="Arial"/>
                <w:sz w:val="20"/>
                <w:szCs w:val="20"/>
              </w:rPr>
            </w:pPr>
          </w:p>
          <w:p w14:paraId="0397D5C7" w14:textId="77777777" w:rsidR="00DE5B5A" w:rsidRPr="008B0ECE" w:rsidRDefault="00DE5B5A" w:rsidP="005D0BB6">
            <w:pPr>
              <w:pStyle w:val="NoSpacing"/>
              <w:contextualSpacing/>
              <w:jc w:val="both"/>
              <w:rPr>
                <w:rFonts w:ascii="Arial" w:hAnsi="Arial" w:cs="Arial"/>
                <w:sz w:val="20"/>
                <w:szCs w:val="20"/>
              </w:rPr>
            </w:pPr>
          </w:p>
          <w:p w14:paraId="72F0DEF9" w14:textId="77777777" w:rsidR="00DE5B5A" w:rsidRPr="008B0ECE" w:rsidRDefault="00DE5B5A" w:rsidP="005D0BB6">
            <w:pPr>
              <w:pStyle w:val="NoSpacing"/>
              <w:contextualSpacing/>
              <w:jc w:val="both"/>
              <w:rPr>
                <w:rFonts w:ascii="Arial" w:hAnsi="Arial" w:cs="Arial"/>
                <w:sz w:val="20"/>
                <w:szCs w:val="20"/>
              </w:rPr>
            </w:pPr>
          </w:p>
          <w:p w14:paraId="1DA6F2B1" w14:textId="77777777" w:rsidR="00DE5B5A" w:rsidRPr="008B0ECE" w:rsidRDefault="00DE5B5A" w:rsidP="005D0BB6">
            <w:pPr>
              <w:pStyle w:val="NoSpacing"/>
              <w:contextualSpacing/>
              <w:jc w:val="both"/>
              <w:rPr>
                <w:rFonts w:ascii="Arial" w:hAnsi="Arial" w:cs="Arial"/>
                <w:sz w:val="20"/>
                <w:szCs w:val="20"/>
              </w:rPr>
            </w:pPr>
          </w:p>
          <w:p w14:paraId="28B92A12" w14:textId="77777777" w:rsidR="00DE5B5A" w:rsidRPr="008B0ECE" w:rsidRDefault="00DE5B5A" w:rsidP="005D0BB6">
            <w:pPr>
              <w:pStyle w:val="NoSpacing"/>
              <w:contextualSpacing/>
              <w:jc w:val="both"/>
              <w:rPr>
                <w:rFonts w:ascii="Arial" w:hAnsi="Arial" w:cs="Arial"/>
                <w:sz w:val="20"/>
                <w:szCs w:val="20"/>
              </w:rPr>
            </w:pPr>
          </w:p>
          <w:p w14:paraId="628FD01A" w14:textId="77777777" w:rsidR="00DE5B5A" w:rsidRPr="008B0ECE" w:rsidRDefault="00DE5B5A" w:rsidP="005D0BB6">
            <w:pPr>
              <w:pStyle w:val="NoSpacing"/>
              <w:contextualSpacing/>
              <w:jc w:val="both"/>
              <w:rPr>
                <w:rFonts w:ascii="Arial" w:hAnsi="Arial" w:cs="Arial"/>
                <w:sz w:val="20"/>
                <w:szCs w:val="20"/>
              </w:rPr>
            </w:pPr>
          </w:p>
          <w:p w14:paraId="422F4DF0" w14:textId="77777777" w:rsidR="00DE5B5A" w:rsidRPr="008B0ECE" w:rsidRDefault="00DE5B5A" w:rsidP="005D0BB6">
            <w:pPr>
              <w:pStyle w:val="NoSpacing"/>
              <w:contextualSpacing/>
              <w:jc w:val="both"/>
              <w:rPr>
                <w:rFonts w:ascii="Arial" w:hAnsi="Arial" w:cs="Arial"/>
                <w:sz w:val="20"/>
                <w:szCs w:val="20"/>
              </w:rPr>
            </w:pPr>
          </w:p>
          <w:p w14:paraId="2BCDB785" w14:textId="77777777" w:rsidR="00DE5B5A" w:rsidRPr="008B0ECE" w:rsidRDefault="00DE5B5A" w:rsidP="005D0BB6">
            <w:pPr>
              <w:pStyle w:val="NoSpacing"/>
              <w:contextualSpacing/>
              <w:jc w:val="both"/>
              <w:rPr>
                <w:rFonts w:ascii="Arial" w:hAnsi="Arial" w:cs="Arial"/>
                <w:sz w:val="20"/>
                <w:szCs w:val="20"/>
              </w:rPr>
            </w:pPr>
          </w:p>
          <w:p w14:paraId="0E064029" w14:textId="77777777" w:rsidR="00DE5B5A" w:rsidRPr="008B0ECE" w:rsidRDefault="00DE5B5A" w:rsidP="005D0BB6">
            <w:pPr>
              <w:pStyle w:val="NoSpacing"/>
              <w:contextualSpacing/>
              <w:jc w:val="both"/>
              <w:rPr>
                <w:rFonts w:ascii="Arial" w:hAnsi="Arial" w:cs="Arial"/>
                <w:sz w:val="20"/>
                <w:szCs w:val="20"/>
              </w:rPr>
            </w:pPr>
          </w:p>
          <w:p w14:paraId="20D82C61" w14:textId="77777777" w:rsidR="00DE5B5A" w:rsidRPr="008B0ECE" w:rsidRDefault="00DE5B5A" w:rsidP="005D0BB6">
            <w:pPr>
              <w:pStyle w:val="NoSpacing"/>
              <w:contextualSpacing/>
              <w:jc w:val="both"/>
              <w:rPr>
                <w:rFonts w:ascii="Arial" w:hAnsi="Arial" w:cs="Arial"/>
                <w:sz w:val="20"/>
                <w:szCs w:val="20"/>
              </w:rPr>
            </w:pPr>
          </w:p>
          <w:p w14:paraId="202B43A8" w14:textId="77777777" w:rsidR="00DE5B5A" w:rsidRPr="008B0ECE" w:rsidRDefault="00DE5B5A" w:rsidP="005D0BB6">
            <w:pPr>
              <w:pStyle w:val="NoSpacing"/>
              <w:contextualSpacing/>
              <w:jc w:val="both"/>
              <w:rPr>
                <w:rFonts w:ascii="Arial" w:hAnsi="Arial" w:cs="Arial"/>
                <w:sz w:val="20"/>
                <w:szCs w:val="20"/>
              </w:rPr>
            </w:pPr>
          </w:p>
          <w:p w14:paraId="34276D2F" w14:textId="77777777" w:rsidR="002F3C0F" w:rsidRPr="008B0ECE" w:rsidRDefault="002F3C0F" w:rsidP="005D0BB6">
            <w:pPr>
              <w:pStyle w:val="NoSpacing"/>
              <w:contextualSpacing/>
              <w:jc w:val="both"/>
              <w:rPr>
                <w:rFonts w:ascii="Arial" w:hAnsi="Arial" w:cs="Arial"/>
                <w:sz w:val="20"/>
                <w:szCs w:val="20"/>
              </w:rPr>
            </w:pPr>
          </w:p>
          <w:p w14:paraId="36CF4346" w14:textId="77777777" w:rsidR="00DE5B5A" w:rsidRPr="008B0ECE" w:rsidRDefault="00DE5B5A" w:rsidP="005D0BB6">
            <w:pPr>
              <w:pStyle w:val="NoSpacing"/>
              <w:contextualSpacing/>
              <w:jc w:val="both"/>
              <w:rPr>
                <w:rFonts w:ascii="Arial" w:hAnsi="Arial" w:cs="Arial"/>
                <w:sz w:val="20"/>
                <w:szCs w:val="20"/>
              </w:rPr>
            </w:pPr>
          </w:p>
          <w:p w14:paraId="48549398" w14:textId="77777777" w:rsidR="00DE5B5A" w:rsidRPr="008B0ECE" w:rsidRDefault="00DE5B5A" w:rsidP="005D0BB6">
            <w:pPr>
              <w:pStyle w:val="NoSpacing"/>
              <w:contextualSpacing/>
              <w:jc w:val="both"/>
              <w:rPr>
                <w:rFonts w:ascii="Arial" w:hAnsi="Arial" w:cs="Arial"/>
                <w:sz w:val="20"/>
                <w:szCs w:val="20"/>
              </w:rPr>
            </w:pPr>
            <w:r w:rsidRPr="008B0ECE">
              <w:rPr>
                <w:rFonts w:ascii="Arial" w:hAnsi="Arial" w:cs="Arial"/>
                <w:sz w:val="20"/>
                <w:szCs w:val="20"/>
              </w:rPr>
              <w:t>There is no amendment on the JVA, and the new revenue sharing is pending with the Joint Selection Committee.</w:t>
            </w:r>
          </w:p>
        </w:tc>
      </w:tr>
      <w:tr w:rsidR="00DE5B5A" w:rsidRPr="008B0ECE" w14:paraId="75601B7A" w14:textId="77777777" w:rsidTr="005D0BB6">
        <w:trPr>
          <w:trHeight w:val="70"/>
        </w:trPr>
        <w:tc>
          <w:tcPr>
            <w:tcW w:w="1525" w:type="dxa"/>
          </w:tcPr>
          <w:p w14:paraId="298A10FA" w14:textId="77777777" w:rsidR="00DE5B5A" w:rsidRPr="008B0ECE" w:rsidRDefault="00DE5B5A" w:rsidP="005D0BB6">
            <w:pPr>
              <w:pStyle w:val="NoSpacing"/>
              <w:contextualSpacing/>
              <w:jc w:val="center"/>
              <w:rPr>
                <w:rFonts w:ascii="Arial" w:hAnsi="Arial" w:cs="Arial"/>
                <w:sz w:val="20"/>
                <w:szCs w:val="20"/>
              </w:rPr>
            </w:pPr>
          </w:p>
        </w:tc>
        <w:tc>
          <w:tcPr>
            <w:tcW w:w="2525" w:type="dxa"/>
          </w:tcPr>
          <w:p w14:paraId="30BA02D7" w14:textId="35C70179" w:rsidR="00DE5B5A" w:rsidRPr="005D0BB6" w:rsidRDefault="008725D9" w:rsidP="005D0BB6">
            <w:pPr>
              <w:pStyle w:val="ListParagraph"/>
              <w:widowControl w:val="0"/>
              <w:overflowPunct w:val="0"/>
              <w:autoSpaceDE w:val="0"/>
              <w:autoSpaceDN w:val="0"/>
              <w:adjustRightInd w:val="0"/>
              <w:ind w:left="338"/>
              <w:jc w:val="both"/>
              <w:rPr>
                <w:rFonts w:ascii="Arial" w:hAnsi="Arial" w:cs="Arial"/>
                <w:bCs/>
                <w:iCs/>
                <w:sz w:val="20"/>
                <w:szCs w:val="20"/>
              </w:rPr>
            </w:pPr>
            <w:r w:rsidRPr="005D0BB6">
              <w:rPr>
                <w:rFonts w:ascii="Arial" w:hAnsi="Arial" w:cs="Arial"/>
                <w:bCs/>
                <w:iCs/>
                <w:sz w:val="20"/>
                <w:szCs w:val="20"/>
              </w:rPr>
              <w:t>I</w:t>
            </w:r>
            <w:r w:rsidR="00DE5B5A" w:rsidRPr="005D0BB6">
              <w:rPr>
                <w:rFonts w:ascii="Arial" w:hAnsi="Arial" w:cs="Arial"/>
                <w:bCs/>
                <w:iCs/>
                <w:sz w:val="20"/>
                <w:szCs w:val="20"/>
              </w:rPr>
              <w:t xml:space="preserve">f BBAPI refuses the correction of the foregoing provisions and deficiencies therein that work against the interest of the CGM, terminate the JVA but ensuring </w:t>
            </w:r>
            <w:r w:rsidR="00DE5B5A" w:rsidRPr="005D0BB6">
              <w:rPr>
                <w:rFonts w:ascii="Arial" w:hAnsi="Arial" w:cs="Arial"/>
                <w:bCs/>
                <w:iCs/>
                <w:sz w:val="20"/>
                <w:szCs w:val="20"/>
              </w:rPr>
              <w:lastRenderedPageBreak/>
              <w:t>in the process the uninterrupted dialysis treatment services by the City.</w:t>
            </w:r>
          </w:p>
          <w:p w14:paraId="6B0BB889" w14:textId="77777777" w:rsidR="00DE5B5A" w:rsidRPr="008B0ECE" w:rsidRDefault="00DE5B5A"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Pr>
          <w:p w14:paraId="3BB35615" w14:textId="77777777" w:rsidR="00DE5B5A" w:rsidRPr="008B0ECE" w:rsidRDefault="00DE5B5A" w:rsidP="005D0BB6">
            <w:pPr>
              <w:pStyle w:val="NoSpacing"/>
              <w:contextualSpacing/>
              <w:jc w:val="center"/>
              <w:rPr>
                <w:rFonts w:ascii="Arial" w:hAnsi="Arial" w:cs="Arial"/>
                <w:sz w:val="20"/>
                <w:szCs w:val="20"/>
              </w:rPr>
            </w:pPr>
            <w:r w:rsidRPr="008B0ECE">
              <w:rPr>
                <w:rFonts w:ascii="Arial" w:hAnsi="Arial" w:cs="Arial"/>
                <w:sz w:val="20"/>
                <w:szCs w:val="20"/>
              </w:rPr>
              <w:lastRenderedPageBreak/>
              <w:t>Partially Implemented</w:t>
            </w:r>
          </w:p>
          <w:p w14:paraId="69FA3646" w14:textId="77777777" w:rsidR="00DE5B5A" w:rsidRPr="008B0ECE" w:rsidRDefault="00DE5B5A" w:rsidP="005D0BB6">
            <w:pPr>
              <w:pStyle w:val="NoSpacing"/>
              <w:contextualSpacing/>
              <w:jc w:val="center"/>
              <w:rPr>
                <w:rFonts w:ascii="Arial" w:hAnsi="Arial" w:cs="Arial"/>
                <w:sz w:val="20"/>
                <w:szCs w:val="20"/>
              </w:rPr>
            </w:pPr>
          </w:p>
        </w:tc>
        <w:tc>
          <w:tcPr>
            <w:tcW w:w="2000" w:type="dxa"/>
          </w:tcPr>
          <w:p w14:paraId="3F0102AE" w14:textId="77777777" w:rsidR="00DE5B5A" w:rsidRPr="008B0ECE" w:rsidRDefault="00DE5B5A" w:rsidP="005D0BB6">
            <w:pPr>
              <w:pStyle w:val="NoSpacing"/>
              <w:contextualSpacing/>
              <w:jc w:val="both"/>
              <w:rPr>
                <w:rFonts w:ascii="Arial" w:hAnsi="Arial" w:cs="Arial"/>
                <w:sz w:val="20"/>
                <w:szCs w:val="20"/>
              </w:rPr>
            </w:pPr>
            <w:r w:rsidRPr="008B0ECE">
              <w:rPr>
                <w:rFonts w:ascii="Arial" w:hAnsi="Arial" w:cs="Arial"/>
                <w:sz w:val="20"/>
                <w:szCs w:val="20"/>
              </w:rPr>
              <w:t>Same as above</w:t>
            </w:r>
          </w:p>
        </w:tc>
        <w:tc>
          <w:tcPr>
            <w:tcW w:w="1842" w:type="dxa"/>
          </w:tcPr>
          <w:p w14:paraId="24D0B297" w14:textId="77777777" w:rsidR="00DE5B5A" w:rsidRPr="008B0ECE" w:rsidRDefault="00DE5B5A" w:rsidP="005D0BB6">
            <w:pPr>
              <w:pStyle w:val="NoSpacing"/>
              <w:contextualSpacing/>
              <w:jc w:val="both"/>
              <w:rPr>
                <w:rFonts w:ascii="Arial" w:hAnsi="Arial" w:cs="Arial"/>
                <w:sz w:val="20"/>
                <w:szCs w:val="20"/>
              </w:rPr>
            </w:pPr>
            <w:r w:rsidRPr="008B0ECE">
              <w:rPr>
                <w:rFonts w:ascii="Arial" w:hAnsi="Arial" w:cs="Arial"/>
                <w:sz w:val="20"/>
                <w:szCs w:val="20"/>
              </w:rPr>
              <w:t>There is no amendment on the JVA, and the new revenue sharing is pending with the Joint Selection Committee.</w:t>
            </w:r>
          </w:p>
        </w:tc>
      </w:tr>
      <w:tr w:rsidR="00DE5B5A" w:rsidRPr="008B0ECE" w14:paraId="5658ADEA" w14:textId="77777777" w:rsidTr="005D0BB6">
        <w:trPr>
          <w:trHeight w:val="70"/>
        </w:trPr>
        <w:tc>
          <w:tcPr>
            <w:tcW w:w="1525" w:type="dxa"/>
          </w:tcPr>
          <w:p w14:paraId="40F15156" w14:textId="5F7DBA1E" w:rsidR="008725D9" w:rsidRPr="008B0ECE" w:rsidRDefault="008725D9" w:rsidP="005D0BB6">
            <w:pPr>
              <w:pStyle w:val="NoSpacing"/>
              <w:contextualSpacing/>
              <w:jc w:val="center"/>
              <w:rPr>
                <w:rFonts w:ascii="Arial" w:hAnsi="Arial" w:cs="Arial"/>
                <w:sz w:val="20"/>
                <w:szCs w:val="20"/>
              </w:rPr>
            </w:pPr>
            <w:r w:rsidRPr="008B0ECE">
              <w:rPr>
                <w:rFonts w:ascii="Arial" w:hAnsi="Arial" w:cs="Arial"/>
                <w:sz w:val="20"/>
                <w:szCs w:val="20"/>
              </w:rPr>
              <w:t>CY 2020 AAR, Observation No. 4,</w:t>
            </w:r>
          </w:p>
          <w:p w14:paraId="04CA3061" w14:textId="53EC1892" w:rsidR="008725D9" w:rsidRPr="008B0ECE" w:rsidRDefault="008725D9" w:rsidP="005D0BB6">
            <w:pPr>
              <w:pStyle w:val="NoSpacing"/>
              <w:contextualSpacing/>
              <w:jc w:val="center"/>
              <w:rPr>
                <w:rFonts w:ascii="Arial" w:hAnsi="Arial" w:cs="Arial"/>
                <w:sz w:val="20"/>
                <w:szCs w:val="20"/>
              </w:rPr>
            </w:pPr>
            <w:r w:rsidRPr="008B0ECE">
              <w:rPr>
                <w:rFonts w:ascii="Arial" w:hAnsi="Arial" w:cs="Arial"/>
                <w:sz w:val="20"/>
                <w:szCs w:val="20"/>
              </w:rPr>
              <w:t>Page 79</w:t>
            </w:r>
          </w:p>
          <w:p w14:paraId="02E948CE" w14:textId="741E8D4A" w:rsidR="00DE5B5A" w:rsidRPr="008B0ECE" w:rsidRDefault="00DE5B5A" w:rsidP="005D0BB6">
            <w:pPr>
              <w:pStyle w:val="NoSpacing"/>
              <w:contextualSpacing/>
              <w:jc w:val="center"/>
              <w:rPr>
                <w:rFonts w:ascii="Arial" w:hAnsi="Arial" w:cs="Arial"/>
                <w:sz w:val="20"/>
                <w:szCs w:val="20"/>
              </w:rPr>
            </w:pPr>
          </w:p>
        </w:tc>
        <w:tc>
          <w:tcPr>
            <w:tcW w:w="2525" w:type="dxa"/>
          </w:tcPr>
          <w:p w14:paraId="4A9ABE6F" w14:textId="77777777" w:rsidR="00DE5B5A" w:rsidRPr="008B0ECE" w:rsidRDefault="00DE5B5A" w:rsidP="00A128E6">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sidRPr="008B0ECE">
              <w:rPr>
                <w:rFonts w:ascii="Arial" w:hAnsi="Arial" w:cs="Arial"/>
                <w:bCs/>
                <w:iCs/>
                <w:sz w:val="20"/>
                <w:szCs w:val="20"/>
              </w:rPr>
              <w:t xml:space="preserve">Unsubmitted documents supporting the JVA with JBROS Construction Corporation for the </w:t>
            </w:r>
            <w:proofErr w:type="spellStart"/>
            <w:r w:rsidRPr="008B0ECE">
              <w:rPr>
                <w:rFonts w:ascii="Arial" w:hAnsi="Arial" w:cs="Arial"/>
                <w:bCs/>
                <w:iCs/>
                <w:sz w:val="20"/>
                <w:szCs w:val="20"/>
              </w:rPr>
              <w:t>Arroceros</w:t>
            </w:r>
            <w:proofErr w:type="spellEnd"/>
            <w:r w:rsidRPr="008B0ECE">
              <w:rPr>
                <w:rFonts w:ascii="Arial" w:hAnsi="Arial" w:cs="Arial"/>
                <w:bCs/>
                <w:iCs/>
                <w:sz w:val="20"/>
                <w:szCs w:val="20"/>
              </w:rPr>
              <w:t xml:space="preserve"> Compound Mixed-Use Development prevented the full evaluation of and casts doubt on the validity of the Swiss Challenge to which such joint venture project was subjected. Further, the continuing failure of the JBROS to perform its obligations under the JVA deprives the CGM beneficial use of the </w:t>
            </w:r>
            <w:proofErr w:type="spellStart"/>
            <w:r w:rsidRPr="008B0ECE">
              <w:rPr>
                <w:rFonts w:ascii="Arial" w:hAnsi="Arial" w:cs="Arial"/>
                <w:bCs/>
                <w:iCs/>
                <w:sz w:val="20"/>
                <w:szCs w:val="20"/>
              </w:rPr>
              <w:t>Arroceros</w:t>
            </w:r>
            <w:proofErr w:type="spellEnd"/>
            <w:r w:rsidRPr="008B0ECE">
              <w:rPr>
                <w:rFonts w:ascii="Arial" w:hAnsi="Arial" w:cs="Arial"/>
                <w:bCs/>
                <w:iCs/>
                <w:sz w:val="20"/>
                <w:szCs w:val="20"/>
              </w:rPr>
              <w:t xml:space="preserve"> Compound; and the CGM has not fully protected its interest by its failure to require JBROS to post performance bond covering the period within which the latter is obligated to complete the joint venture project.</w:t>
            </w:r>
          </w:p>
          <w:p w14:paraId="2D88851F" w14:textId="77777777" w:rsidR="00DE5B5A" w:rsidRPr="008B0ECE" w:rsidRDefault="00DE5B5A"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Pr>
          <w:p w14:paraId="6967CADB" w14:textId="77777777" w:rsidR="00DE5B5A" w:rsidRPr="008B0ECE" w:rsidRDefault="00DE5B5A" w:rsidP="005D0BB6">
            <w:pPr>
              <w:pStyle w:val="NoSpacing"/>
              <w:contextualSpacing/>
              <w:jc w:val="center"/>
              <w:rPr>
                <w:rFonts w:ascii="Arial" w:hAnsi="Arial" w:cs="Arial"/>
                <w:sz w:val="20"/>
                <w:szCs w:val="20"/>
              </w:rPr>
            </w:pPr>
          </w:p>
        </w:tc>
        <w:tc>
          <w:tcPr>
            <w:tcW w:w="2000" w:type="dxa"/>
          </w:tcPr>
          <w:p w14:paraId="4DDE102B" w14:textId="77777777" w:rsidR="00DE5B5A" w:rsidRPr="008B0ECE" w:rsidRDefault="00DE5B5A" w:rsidP="005D0BB6">
            <w:pPr>
              <w:pStyle w:val="NoSpacing"/>
              <w:contextualSpacing/>
              <w:jc w:val="both"/>
              <w:rPr>
                <w:rFonts w:ascii="Arial" w:hAnsi="Arial" w:cs="Arial"/>
                <w:sz w:val="20"/>
                <w:szCs w:val="20"/>
              </w:rPr>
            </w:pPr>
          </w:p>
        </w:tc>
        <w:tc>
          <w:tcPr>
            <w:tcW w:w="1842" w:type="dxa"/>
          </w:tcPr>
          <w:p w14:paraId="5B1F2EF1" w14:textId="77777777" w:rsidR="00DE5B5A" w:rsidRPr="008B0ECE" w:rsidRDefault="00DE5B5A" w:rsidP="005D0BB6">
            <w:pPr>
              <w:pStyle w:val="NoSpacing"/>
              <w:contextualSpacing/>
              <w:jc w:val="both"/>
              <w:rPr>
                <w:rFonts w:ascii="Arial" w:hAnsi="Arial" w:cs="Arial"/>
                <w:sz w:val="20"/>
                <w:szCs w:val="20"/>
              </w:rPr>
            </w:pPr>
          </w:p>
        </w:tc>
      </w:tr>
      <w:tr w:rsidR="00DE5B5A" w:rsidRPr="008B0ECE" w14:paraId="2566EB8A" w14:textId="77777777" w:rsidTr="005D0BB6">
        <w:trPr>
          <w:trHeight w:val="70"/>
        </w:trPr>
        <w:tc>
          <w:tcPr>
            <w:tcW w:w="1525" w:type="dxa"/>
          </w:tcPr>
          <w:p w14:paraId="2314C619" w14:textId="77777777" w:rsidR="00DE5B5A" w:rsidRPr="008B0ECE" w:rsidRDefault="00DE5B5A" w:rsidP="005D0BB6">
            <w:pPr>
              <w:pStyle w:val="NoSpacing"/>
              <w:contextualSpacing/>
              <w:jc w:val="center"/>
              <w:rPr>
                <w:rFonts w:ascii="Arial" w:hAnsi="Arial" w:cs="Arial"/>
                <w:sz w:val="20"/>
                <w:szCs w:val="20"/>
              </w:rPr>
            </w:pPr>
          </w:p>
        </w:tc>
        <w:tc>
          <w:tcPr>
            <w:tcW w:w="2525" w:type="dxa"/>
          </w:tcPr>
          <w:p w14:paraId="6F00699F" w14:textId="77777777" w:rsidR="00DE5B5A" w:rsidRPr="008B0ECE" w:rsidRDefault="00DE5B5A" w:rsidP="00A128E6">
            <w:pPr>
              <w:pStyle w:val="ListParagraph"/>
              <w:widowControl w:val="0"/>
              <w:overflowPunct w:val="0"/>
              <w:autoSpaceDE w:val="0"/>
              <w:autoSpaceDN w:val="0"/>
              <w:adjustRightInd w:val="0"/>
              <w:ind w:left="338"/>
              <w:jc w:val="both"/>
              <w:rPr>
                <w:rFonts w:ascii="Arial" w:hAnsi="Arial" w:cs="Arial"/>
                <w:bCs/>
                <w:iCs/>
                <w:sz w:val="20"/>
                <w:szCs w:val="20"/>
              </w:rPr>
            </w:pPr>
            <w:r w:rsidRPr="008B0ECE">
              <w:rPr>
                <w:rFonts w:ascii="Arial" w:hAnsi="Arial" w:cs="Arial"/>
                <w:bCs/>
                <w:iCs/>
                <w:sz w:val="20"/>
                <w:szCs w:val="20"/>
              </w:rPr>
              <w:t>We recommended that the CGM:</w:t>
            </w:r>
          </w:p>
          <w:p w14:paraId="7DE0EFF8" w14:textId="77777777" w:rsidR="00DE5B5A" w:rsidRPr="008B0ECE" w:rsidRDefault="00DE5B5A" w:rsidP="00A128E6">
            <w:pPr>
              <w:pStyle w:val="ListParagraph"/>
              <w:widowControl w:val="0"/>
              <w:overflowPunct w:val="0"/>
              <w:autoSpaceDE w:val="0"/>
              <w:autoSpaceDN w:val="0"/>
              <w:adjustRightInd w:val="0"/>
              <w:ind w:left="338"/>
              <w:jc w:val="both"/>
              <w:rPr>
                <w:rFonts w:ascii="Arial" w:hAnsi="Arial" w:cs="Arial"/>
                <w:bCs/>
                <w:iCs/>
                <w:sz w:val="20"/>
                <w:szCs w:val="20"/>
              </w:rPr>
            </w:pPr>
          </w:p>
          <w:p w14:paraId="3962FCFF" w14:textId="77777777" w:rsidR="00DE5B5A" w:rsidRPr="008B0ECE" w:rsidRDefault="00DE5B5A" w:rsidP="00A128E6">
            <w:pPr>
              <w:pStyle w:val="ListParagraph"/>
              <w:widowControl w:val="0"/>
              <w:numPr>
                <w:ilvl w:val="0"/>
                <w:numId w:val="10"/>
              </w:numPr>
              <w:overflowPunct w:val="0"/>
              <w:autoSpaceDE w:val="0"/>
              <w:autoSpaceDN w:val="0"/>
              <w:adjustRightInd w:val="0"/>
              <w:ind w:left="609" w:hanging="271"/>
              <w:jc w:val="both"/>
              <w:rPr>
                <w:rFonts w:ascii="Arial" w:hAnsi="Arial" w:cs="Arial"/>
                <w:bCs/>
                <w:iCs/>
                <w:sz w:val="20"/>
                <w:szCs w:val="20"/>
              </w:rPr>
            </w:pPr>
            <w:r w:rsidRPr="008B0ECE">
              <w:rPr>
                <w:rFonts w:ascii="Arial" w:hAnsi="Arial" w:cs="Arial"/>
                <w:bCs/>
                <w:iCs/>
                <w:sz w:val="20"/>
                <w:szCs w:val="20"/>
              </w:rPr>
              <w:t xml:space="preserve">Rescind the JVA in view of the continuing failure of the JBROS to perform its obligations under this JVA and in order to realize beneficial gain from the herein </w:t>
            </w:r>
            <w:proofErr w:type="spellStart"/>
            <w:r w:rsidRPr="008B0ECE">
              <w:rPr>
                <w:rFonts w:ascii="Arial" w:hAnsi="Arial" w:cs="Arial"/>
                <w:bCs/>
                <w:iCs/>
                <w:sz w:val="20"/>
                <w:szCs w:val="20"/>
              </w:rPr>
              <w:t>Arroceros</w:t>
            </w:r>
            <w:proofErr w:type="spellEnd"/>
            <w:r w:rsidRPr="008B0ECE">
              <w:rPr>
                <w:rFonts w:ascii="Arial" w:hAnsi="Arial" w:cs="Arial"/>
                <w:bCs/>
                <w:iCs/>
                <w:sz w:val="20"/>
                <w:szCs w:val="20"/>
              </w:rPr>
              <w:t xml:space="preserve"> </w:t>
            </w:r>
            <w:r w:rsidRPr="008B0ECE">
              <w:rPr>
                <w:rFonts w:ascii="Arial" w:hAnsi="Arial" w:cs="Arial"/>
                <w:bCs/>
                <w:iCs/>
                <w:sz w:val="20"/>
                <w:szCs w:val="20"/>
              </w:rPr>
              <w:lastRenderedPageBreak/>
              <w:t>Compound; and</w:t>
            </w:r>
          </w:p>
          <w:p w14:paraId="25909EE0" w14:textId="77777777" w:rsidR="00DE5B5A" w:rsidRPr="008B0ECE" w:rsidRDefault="00DE5B5A" w:rsidP="00A128E6">
            <w:pPr>
              <w:pStyle w:val="ListParagraph"/>
              <w:widowControl w:val="0"/>
              <w:overflowPunct w:val="0"/>
              <w:autoSpaceDE w:val="0"/>
              <w:autoSpaceDN w:val="0"/>
              <w:adjustRightInd w:val="0"/>
              <w:ind w:left="609"/>
              <w:jc w:val="both"/>
              <w:rPr>
                <w:rFonts w:ascii="Arial" w:hAnsi="Arial" w:cs="Arial"/>
                <w:bCs/>
                <w:iCs/>
                <w:sz w:val="20"/>
                <w:szCs w:val="20"/>
              </w:rPr>
            </w:pPr>
          </w:p>
        </w:tc>
        <w:tc>
          <w:tcPr>
            <w:tcW w:w="1705" w:type="dxa"/>
          </w:tcPr>
          <w:p w14:paraId="382BC1DB" w14:textId="77777777" w:rsidR="00DE5B5A" w:rsidRPr="008B0ECE" w:rsidRDefault="00DE5B5A" w:rsidP="005D0BB6">
            <w:pPr>
              <w:pStyle w:val="NoSpacing"/>
              <w:contextualSpacing/>
              <w:jc w:val="center"/>
              <w:rPr>
                <w:rFonts w:ascii="Arial" w:hAnsi="Arial" w:cs="Arial"/>
                <w:sz w:val="20"/>
                <w:szCs w:val="20"/>
              </w:rPr>
            </w:pPr>
          </w:p>
          <w:p w14:paraId="01B8B72B" w14:textId="77777777" w:rsidR="00DE5B5A" w:rsidRPr="008B0ECE" w:rsidRDefault="00DE5B5A" w:rsidP="005D0BB6">
            <w:pPr>
              <w:pStyle w:val="NoSpacing"/>
              <w:contextualSpacing/>
              <w:jc w:val="center"/>
              <w:rPr>
                <w:rFonts w:ascii="Arial" w:hAnsi="Arial" w:cs="Arial"/>
                <w:sz w:val="20"/>
                <w:szCs w:val="20"/>
              </w:rPr>
            </w:pPr>
          </w:p>
          <w:p w14:paraId="2657A079" w14:textId="77777777" w:rsidR="00DE5B5A" w:rsidRPr="008B0ECE" w:rsidRDefault="00DE5B5A" w:rsidP="005D0BB6">
            <w:pPr>
              <w:pStyle w:val="NoSpacing"/>
              <w:contextualSpacing/>
              <w:jc w:val="center"/>
              <w:rPr>
                <w:rFonts w:ascii="Arial" w:hAnsi="Arial" w:cs="Arial"/>
                <w:sz w:val="20"/>
                <w:szCs w:val="20"/>
              </w:rPr>
            </w:pPr>
          </w:p>
          <w:p w14:paraId="0AB4101D" w14:textId="77777777" w:rsidR="00DE5B5A" w:rsidRPr="008B0ECE" w:rsidRDefault="00DE5B5A" w:rsidP="005D0BB6">
            <w:pPr>
              <w:pStyle w:val="NoSpacing"/>
              <w:contextualSpacing/>
              <w:jc w:val="center"/>
              <w:rPr>
                <w:rFonts w:ascii="Arial" w:hAnsi="Arial" w:cs="Arial"/>
                <w:sz w:val="20"/>
                <w:szCs w:val="20"/>
              </w:rPr>
            </w:pPr>
            <w:r w:rsidRPr="008B0ECE">
              <w:rPr>
                <w:rFonts w:ascii="Arial" w:hAnsi="Arial" w:cs="Arial"/>
                <w:sz w:val="20"/>
                <w:szCs w:val="20"/>
              </w:rPr>
              <w:t>Not Implemented</w:t>
            </w:r>
          </w:p>
        </w:tc>
        <w:tc>
          <w:tcPr>
            <w:tcW w:w="2000" w:type="dxa"/>
          </w:tcPr>
          <w:p w14:paraId="38DADDF6" w14:textId="77777777" w:rsidR="00DE5B5A" w:rsidRPr="008B0ECE" w:rsidRDefault="00DE5B5A" w:rsidP="005D0BB6">
            <w:pPr>
              <w:pStyle w:val="NoSpacing"/>
              <w:contextualSpacing/>
              <w:jc w:val="both"/>
              <w:rPr>
                <w:rFonts w:ascii="Arial" w:hAnsi="Arial" w:cs="Arial"/>
                <w:sz w:val="20"/>
                <w:szCs w:val="20"/>
              </w:rPr>
            </w:pPr>
          </w:p>
          <w:p w14:paraId="3F81ED66" w14:textId="77777777" w:rsidR="00DE5B5A" w:rsidRPr="008B0ECE" w:rsidRDefault="00DE5B5A" w:rsidP="005D0BB6">
            <w:pPr>
              <w:pStyle w:val="NoSpacing"/>
              <w:contextualSpacing/>
              <w:jc w:val="both"/>
              <w:rPr>
                <w:rFonts w:ascii="Arial" w:hAnsi="Arial" w:cs="Arial"/>
                <w:sz w:val="20"/>
                <w:szCs w:val="20"/>
              </w:rPr>
            </w:pPr>
          </w:p>
          <w:p w14:paraId="767D4362" w14:textId="77777777" w:rsidR="00DE5B5A" w:rsidRPr="008B0ECE" w:rsidRDefault="00DE5B5A" w:rsidP="005D0BB6">
            <w:pPr>
              <w:pStyle w:val="NoSpacing"/>
              <w:contextualSpacing/>
              <w:jc w:val="both"/>
              <w:rPr>
                <w:rFonts w:ascii="Arial" w:hAnsi="Arial" w:cs="Arial"/>
                <w:sz w:val="20"/>
                <w:szCs w:val="20"/>
              </w:rPr>
            </w:pPr>
          </w:p>
          <w:p w14:paraId="3E8F04EE" w14:textId="77777777" w:rsidR="00DE5B5A" w:rsidRPr="008B0ECE" w:rsidRDefault="00DE5B5A" w:rsidP="005D0BB6">
            <w:pPr>
              <w:pStyle w:val="NoSpacing"/>
              <w:contextualSpacing/>
              <w:jc w:val="both"/>
              <w:rPr>
                <w:rFonts w:ascii="Arial" w:hAnsi="Arial" w:cs="Arial"/>
                <w:sz w:val="20"/>
                <w:szCs w:val="20"/>
              </w:rPr>
            </w:pPr>
            <w:r w:rsidRPr="008B0ECE">
              <w:rPr>
                <w:rFonts w:ascii="Arial" w:hAnsi="Arial" w:cs="Arial"/>
                <w:sz w:val="20"/>
                <w:szCs w:val="20"/>
              </w:rPr>
              <w:t>Management has no reply on the recommendation.</w:t>
            </w:r>
          </w:p>
          <w:p w14:paraId="0FBD01E5" w14:textId="77777777" w:rsidR="00DE5B5A" w:rsidRPr="008B0ECE" w:rsidRDefault="00DE5B5A" w:rsidP="005D0BB6">
            <w:pPr>
              <w:pStyle w:val="NoSpacing"/>
              <w:contextualSpacing/>
              <w:jc w:val="both"/>
              <w:rPr>
                <w:rFonts w:ascii="Arial" w:hAnsi="Arial" w:cs="Arial"/>
                <w:sz w:val="20"/>
                <w:szCs w:val="20"/>
              </w:rPr>
            </w:pPr>
          </w:p>
          <w:p w14:paraId="60FE6317" w14:textId="77777777" w:rsidR="00DE5B5A" w:rsidRPr="008B0ECE" w:rsidRDefault="00DE5B5A" w:rsidP="005D0BB6">
            <w:pPr>
              <w:pStyle w:val="NoSpacing"/>
              <w:contextualSpacing/>
              <w:jc w:val="both"/>
              <w:rPr>
                <w:rFonts w:ascii="Arial" w:hAnsi="Arial" w:cs="Arial"/>
                <w:sz w:val="20"/>
                <w:szCs w:val="20"/>
              </w:rPr>
            </w:pPr>
          </w:p>
        </w:tc>
        <w:tc>
          <w:tcPr>
            <w:tcW w:w="1842" w:type="dxa"/>
          </w:tcPr>
          <w:p w14:paraId="1A2C4C57" w14:textId="77777777" w:rsidR="00DE5B5A" w:rsidRPr="008B0ECE" w:rsidRDefault="00DE5B5A" w:rsidP="005D0BB6">
            <w:pPr>
              <w:pStyle w:val="NoSpacing"/>
              <w:contextualSpacing/>
              <w:jc w:val="both"/>
              <w:rPr>
                <w:rFonts w:ascii="Arial" w:hAnsi="Arial" w:cs="Arial"/>
                <w:sz w:val="20"/>
                <w:szCs w:val="20"/>
              </w:rPr>
            </w:pPr>
          </w:p>
          <w:p w14:paraId="3079570F" w14:textId="77777777" w:rsidR="00DE5B5A" w:rsidRPr="008B0ECE" w:rsidRDefault="00DE5B5A" w:rsidP="005D0BB6">
            <w:pPr>
              <w:pStyle w:val="NoSpacing"/>
              <w:contextualSpacing/>
              <w:jc w:val="both"/>
              <w:rPr>
                <w:rFonts w:ascii="Arial" w:hAnsi="Arial" w:cs="Arial"/>
                <w:sz w:val="20"/>
                <w:szCs w:val="20"/>
              </w:rPr>
            </w:pPr>
          </w:p>
          <w:p w14:paraId="3A0DAFCB" w14:textId="77777777" w:rsidR="00DE5B5A" w:rsidRPr="008B0ECE" w:rsidRDefault="00DE5B5A" w:rsidP="005D0BB6">
            <w:pPr>
              <w:pStyle w:val="NoSpacing"/>
              <w:contextualSpacing/>
              <w:jc w:val="both"/>
              <w:rPr>
                <w:rFonts w:ascii="Arial" w:hAnsi="Arial" w:cs="Arial"/>
                <w:sz w:val="20"/>
                <w:szCs w:val="20"/>
              </w:rPr>
            </w:pPr>
          </w:p>
          <w:p w14:paraId="3A1DD451" w14:textId="77777777" w:rsidR="00DE5B5A" w:rsidRPr="008B0ECE" w:rsidRDefault="00DE5B5A" w:rsidP="005D0BB6">
            <w:pPr>
              <w:pStyle w:val="NoSpacing"/>
              <w:contextualSpacing/>
              <w:jc w:val="both"/>
              <w:rPr>
                <w:rFonts w:ascii="Arial" w:hAnsi="Arial" w:cs="Arial"/>
                <w:sz w:val="20"/>
                <w:szCs w:val="20"/>
              </w:rPr>
            </w:pPr>
            <w:r w:rsidRPr="008B0ECE">
              <w:rPr>
                <w:rFonts w:ascii="Arial" w:hAnsi="Arial" w:cs="Arial"/>
                <w:sz w:val="20"/>
                <w:szCs w:val="20"/>
              </w:rPr>
              <w:t>JBROS claims it did not commit material breach that would warrant rescission of JVA.</w:t>
            </w:r>
          </w:p>
        </w:tc>
      </w:tr>
      <w:tr w:rsidR="00DE5B5A" w:rsidRPr="008B0ECE" w14:paraId="27A19EC3" w14:textId="77777777" w:rsidTr="005D0BB6">
        <w:trPr>
          <w:trHeight w:val="70"/>
        </w:trPr>
        <w:tc>
          <w:tcPr>
            <w:tcW w:w="1525" w:type="dxa"/>
          </w:tcPr>
          <w:p w14:paraId="7866C4E0" w14:textId="77777777" w:rsidR="00DE5B5A" w:rsidRPr="008B0ECE" w:rsidRDefault="00DE5B5A" w:rsidP="005D0BB6">
            <w:pPr>
              <w:pStyle w:val="NoSpacing"/>
              <w:contextualSpacing/>
              <w:jc w:val="center"/>
              <w:rPr>
                <w:rFonts w:ascii="Arial" w:hAnsi="Arial" w:cs="Arial"/>
                <w:sz w:val="20"/>
                <w:szCs w:val="20"/>
              </w:rPr>
            </w:pPr>
          </w:p>
        </w:tc>
        <w:tc>
          <w:tcPr>
            <w:tcW w:w="2525" w:type="dxa"/>
          </w:tcPr>
          <w:p w14:paraId="199BCAFA" w14:textId="77777777" w:rsidR="00DE5B5A" w:rsidRPr="008B0ECE" w:rsidRDefault="00DE5B5A" w:rsidP="00A128E6">
            <w:pPr>
              <w:pStyle w:val="ListParagraph"/>
              <w:widowControl w:val="0"/>
              <w:numPr>
                <w:ilvl w:val="0"/>
                <w:numId w:val="10"/>
              </w:numPr>
              <w:overflowPunct w:val="0"/>
              <w:autoSpaceDE w:val="0"/>
              <w:autoSpaceDN w:val="0"/>
              <w:adjustRightInd w:val="0"/>
              <w:ind w:left="609" w:hanging="271"/>
              <w:jc w:val="both"/>
              <w:rPr>
                <w:rFonts w:ascii="Arial" w:hAnsi="Arial" w:cs="Arial"/>
                <w:bCs/>
                <w:iCs/>
                <w:sz w:val="20"/>
                <w:szCs w:val="20"/>
              </w:rPr>
            </w:pPr>
            <w:r w:rsidRPr="008B0ECE">
              <w:rPr>
                <w:rFonts w:ascii="Arial" w:hAnsi="Arial" w:cs="Arial"/>
                <w:bCs/>
                <w:iCs/>
                <w:sz w:val="20"/>
                <w:szCs w:val="20"/>
              </w:rPr>
              <w:t>Prospectively, protect reasonably the interest of the CGM by ensuring that JVAs are adequately bonded.</w:t>
            </w:r>
          </w:p>
          <w:p w14:paraId="08C68734" w14:textId="77777777" w:rsidR="00DE5B5A" w:rsidRPr="008B0ECE" w:rsidRDefault="00DE5B5A"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Pr>
          <w:p w14:paraId="433D9A13" w14:textId="77777777" w:rsidR="00DE5B5A" w:rsidRPr="008B0ECE" w:rsidRDefault="00DE5B5A" w:rsidP="005D0BB6">
            <w:pPr>
              <w:pStyle w:val="NoSpacing"/>
              <w:contextualSpacing/>
              <w:jc w:val="center"/>
              <w:rPr>
                <w:rFonts w:ascii="Arial" w:hAnsi="Arial" w:cs="Arial"/>
                <w:sz w:val="20"/>
                <w:szCs w:val="20"/>
              </w:rPr>
            </w:pPr>
            <w:r w:rsidRPr="008B0ECE">
              <w:rPr>
                <w:rFonts w:ascii="Arial" w:hAnsi="Arial" w:cs="Arial"/>
                <w:sz w:val="20"/>
                <w:szCs w:val="20"/>
              </w:rPr>
              <w:t>Partially Implemented</w:t>
            </w:r>
          </w:p>
        </w:tc>
        <w:tc>
          <w:tcPr>
            <w:tcW w:w="2000" w:type="dxa"/>
          </w:tcPr>
          <w:p w14:paraId="2D4CAFFB" w14:textId="77777777" w:rsidR="00DE5B5A" w:rsidRPr="008B0ECE" w:rsidRDefault="00DE5B5A" w:rsidP="005D0BB6">
            <w:pPr>
              <w:pStyle w:val="NoSpacing"/>
              <w:contextualSpacing/>
              <w:jc w:val="both"/>
              <w:rPr>
                <w:rFonts w:ascii="Arial" w:hAnsi="Arial" w:cs="Arial"/>
                <w:sz w:val="20"/>
                <w:szCs w:val="20"/>
              </w:rPr>
            </w:pPr>
            <w:r w:rsidRPr="008B0ECE">
              <w:rPr>
                <w:rFonts w:ascii="Arial" w:hAnsi="Arial" w:cs="Arial"/>
                <w:sz w:val="20"/>
                <w:szCs w:val="20"/>
              </w:rPr>
              <w:t>Management agreed to comply with the recommendation.</w:t>
            </w:r>
          </w:p>
        </w:tc>
        <w:tc>
          <w:tcPr>
            <w:tcW w:w="1842" w:type="dxa"/>
          </w:tcPr>
          <w:p w14:paraId="72080B4B" w14:textId="77777777" w:rsidR="00DE5B5A" w:rsidRPr="008B0ECE" w:rsidRDefault="00DE5B5A" w:rsidP="005D0BB6">
            <w:pPr>
              <w:pStyle w:val="NoSpacing"/>
              <w:contextualSpacing/>
              <w:jc w:val="both"/>
              <w:rPr>
                <w:rFonts w:ascii="Arial" w:hAnsi="Arial" w:cs="Arial"/>
                <w:sz w:val="20"/>
                <w:szCs w:val="20"/>
              </w:rPr>
            </w:pPr>
            <w:r w:rsidRPr="008B0ECE">
              <w:rPr>
                <w:rFonts w:ascii="Arial" w:hAnsi="Arial" w:cs="Arial"/>
                <w:sz w:val="20"/>
                <w:szCs w:val="20"/>
              </w:rPr>
              <w:t>No new JVAs in CY 2022 contracted to validate the management action.</w:t>
            </w:r>
          </w:p>
          <w:p w14:paraId="39A637A7" w14:textId="77777777" w:rsidR="00DE5B5A" w:rsidRPr="008B0ECE" w:rsidRDefault="00DE5B5A" w:rsidP="005D0BB6">
            <w:pPr>
              <w:pStyle w:val="NoSpacing"/>
              <w:contextualSpacing/>
              <w:jc w:val="both"/>
              <w:rPr>
                <w:rFonts w:ascii="Arial" w:hAnsi="Arial" w:cs="Arial"/>
                <w:sz w:val="20"/>
                <w:szCs w:val="20"/>
              </w:rPr>
            </w:pPr>
          </w:p>
          <w:p w14:paraId="38B1E1CD" w14:textId="77777777" w:rsidR="00DE5B5A" w:rsidRPr="008B0ECE" w:rsidRDefault="00DE5B5A" w:rsidP="005D0BB6">
            <w:pPr>
              <w:pStyle w:val="NoSpacing"/>
              <w:contextualSpacing/>
              <w:jc w:val="both"/>
              <w:rPr>
                <w:rFonts w:ascii="Arial" w:hAnsi="Arial" w:cs="Arial"/>
                <w:sz w:val="20"/>
                <w:szCs w:val="20"/>
              </w:rPr>
            </w:pPr>
            <w:r w:rsidRPr="008B0ECE">
              <w:rPr>
                <w:rFonts w:ascii="Arial" w:hAnsi="Arial" w:cs="Arial"/>
                <w:sz w:val="20"/>
                <w:szCs w:val="20"/>
              </w:rPr>
              <w:t>Recommendation is applicable to future JVAs.</w:t>
            </w:r>
          </w:p>
          <w:p w14:paraId="1B30510A" w14:textId="77777777" w:rsidR="00DE5B5A" w:rsidRPr="008B0ECE" w:rsidRDefault="00DE5B5A" w:rsidP="005D0BB6">
            <w:pPr>
              <w:pStyle w:val="NoSpacing"/>
              <w:contextualSpacing/>
              <w:jc w:val="both"/>
              <w:rPr>
                <w:rFonts w:ascii="Arial" w:hAnsi="Arial" w:cs="Arial"/>
                <w:sz w:val="20"/>
                <w:szCs w:val="20"/>
              </w:rPr>
            </w:pPr>
          </w:p>
        </w:tc>
      </w:tr>
      <w:tr w:rsidR="00DE5B5A" w:rsidRPr="008B0ECE" w14:paraId="212179CC" w14:textId="77777777" w:rsidTr="005D0BB6">
        <w:trPr>
          <w:trHeight w:val="70"/>
        </w:trPr>
        <w:tc>
          <w:tcPr>
            <w:tcW w:w="1525" w:type="dxa"/>
          </w:tcPr>
          <w:p w14:paraId="6A49BFEA" w14:textId="7F139137" w:rsidR="001B74A2" w:rsidRPr="008B0ECE" w:rsidRDefault="001B74A2" w:rsidP="005D0BB6">
            <w:pPr>
              <w:pStyle w:val="NoSpacing"/>
              <w:contextualSpacing/>
              <w:jc w:val="center"/>
              <w:rPr>
                <w:rFonts w:ascii="Arial" w:hAnsi="Arial" w:cs="Arial"/>
                <w:sz w:val="20"/>
                <w:szCs w:val="20"/>
              </w:rPr>
            </w:pPr>
            <w:bookmarkStart w:id="3" w:name="_Hlk105933981"/>
            <w:r w:rsidRPr="008B0ECE">
              <w:rPr>
                <w:rFonts w:ascii="Arial" w:hAnsi="Arial" w:cs="Arial"/>
                <w:sz w:val="20"/>
                <w:szCs w:val="20"/>
              </w:rPr>
              <w:t>CY 2020 AAR, Observation No. 5,</w:t>
            </w:r>
          </w:p>
          <w:p w14:paraId="2A54666D" w14:textId="1ADD86EC" w:rsidR="001B74A2" w:rsidRPr="008B0ECE" w:rsidRDefault="001B74A2" w:rsidP="005D0BB6">
            <w:pPr>
              <w:pStyle w:val="NoSpacing"/>
              <w:contextualSpacing/>
              <w:jc w:val="center"/>
              <w:rPr>
                <w:rFonts w:ascii="Arial" w:hAnsi="Arial" w:cs="Arial"/>
                <w:sz w:val="20"/>
                <w:szCs w:val="20"/>
              </w:rPr>
            </w:pPr>
            <w:r w:rsidRPr="008B0ECE">
              <w:rPr>
                <w:rFonts w:ascii="Arial" w:hAnsi="Arial" w:cs="Arial"/>
                <w:sz w:val="20"/>
                <w:szCs w:val="20"/>
              </w:rPr>
              <w:t>Page 84</w:t>
            </w:r>
          </w:p>
          <w:bookmarkEnd w:id="3"/>
          <w:p w14:paraId="05AF74A8" w14:textId="6267FE1A" w:rsidR="00DE5B5A" w:rsidRPr="008B0ECE" w:rsidRDefault="00DE5B5A" w:rsidP="005D0BB6">
            <w:pPr>
              <w:pStyle w:val="NoSpacing"/>
              <w:contextualSpacing/>
              <w:jc w:val="center"/>
              <w:rPr>
                <w:rFonts w:ascii="Arial" w:hAnsi="Arial" w:cs="Arial"/>
                <w:sz w:val="20"/>
                <w:szCs w:val="20"/>
              </w:rPr>
            </w:pPr>
          </w:p>
        </w:tc>
        <w:tc>
          <w:tcPr>
            <w:tcW w:w="2525" w:type="dxa"/>
          </w:tcPr>
          <w:p w14:paraId="371AF825" w14:textId="3B0D4DA4" w:rsidR="00DE5B5A" w:rsidRPr="008B0ECE" w:rsidRDefault="00DE5B5A" w:rsidP="00A128E6">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sidRPr="008B0ECE">
              <w:rPr>
                <w:rFonts w:ascii="Arial" w:hAnsi="Arial" w:cs="Arial"/>
                <w:bCs/>
                <w:iCs/>
                <w:sz w:val="20"/>
                <w:szCs w:val="20"/>
              </w:rPr>
              <w:t>In view of the restrictions posed by the COVID-19 pandemic, the City failed to implement 74 GAD</w:t>
            </w:r>
            <w:r w:rsidR="006B158B">
              <w:rPr>
                <w:rFonts w:ascii="Arial" w:hAnsi="Arial" w:cs="Arial"/>
                <w:bCs/>
                <w:iCs/>
                <w:sz w:val="20"/>
                <w:szCs w:val="20"/>
              </w:rPr>
              <w:t xml:space="preserve"> </w:t>
            </w:r>
            <w:r w:rsidRPr="008B0ECE">
              <w:rPr>
                <w:rFonts w:ascii="Arial" w:hAnsi="Arial" w:cs="Arial"/>
                <w:bCs/>
                <w:iCs/>
                <w:sz w:val="20"/>
                <w:szCs w:val="20"/>
              </w:rPr>
              <w:t>PPAs with total corresponding budget of P566.235 million and establish fully the requisite GAD database.</w:t>
            </w:r>
          </w:p>
          <w:p w14:paraId="20AE763D" w14:textId="77777777" w:rsidR="00DE5B5A" w:rsidRPr="008B0ECE" w:rsidRDefault="00DE5B5A"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Pr>
          <w:p w14:paraId="5FFAD0FC" w14:textId="77777777" w:rsidR="00DE5B5A" w:rsidRPr="008B0ECE" w:rsidRDefault="00DE5B5A" w:rsidP="005D0BB6">
            <w:pPr>
              <w:pStyle w:val="NoSpacing"/>
              <w:contextualSpacing/>
              <w:jc w:val="center"/>
              <w:rPr>
                <w:rFonts w:ascii="Arial" w:hAnsi="Arial" w:cs="Arial"/>
                <w:sz w:val="20"/>
                <w:szCs w:val="20"/>
              </w:rPr>
            </w:pPr>
          </w:p>
        </w:tc>
        <w:tc>
          <w:tcPr>
            <w:tcW w:w="2000" w:type="dxa"/>
          </w:tcPr>
          <w:p w14:paraId="343030AF" w14:textId="77777777" w:rsidR="00DE5B5A" w:rsidRPr="008B0ECE" w:rsidRDefault="00DE5B5A" w:rsidP="005D0BB6">
            <w:pPr>
              <w:pStyle w:val="NoSpacing"/>
              <w:contextualSpacing/>
              <w:jc w:val="both"/>
              <w:rPr>
                <w:rFonts w:ascii="Arial" w:hAnsi="Arial" w:cs="Arial"/>
                <w:sz w:val="20"/>
                <w:szCs w:val="20"/>
              </w:rPr>
            </w:pPr>
          </w:p>
        </w:tc>
        <w:tc>
          <w:tcPr>
            <w:tcW w:w="1842" w:type="dxa"/>
          </w:tcPr>
          <w:p w14:paraId="37C87AF2" w14:textId="77777777" w:rsidR="00DE5B5A" w:rsidRPr="008B0ECE" w:rsidRDefault="00DE5B5A" w:rsidP="005D0BB6">
            <w:pPr>
              <w:pStyle w:val="NoSpacing"/>
              <w:contextualSpacing/>
              <w:jc w:val="both"/>
              <w:rPr>
                <w:rFonts w:ascii="Arial" w:hAnsi="Arial" w:cs="Arial"/>
                <w:sz w:val="20"/>
                <w:szCs w:val="20"/>
              </w:rPr>
            </w:pPr>
          </w:p>
        </w:tc>
      </w:tr>
      <w:tr w:rsidR="00DE5B5A" w:rsidRPr="008B0ECE" w14:paraId="6FCD2DFA" w14:textId="77777777" w:rsidTr="005D0BB6">
        <w:trPr>
          <w:trHeight w:val="70"/>
        </w:trPr>
        <w:tc>
          <w:tcPr>
            <w:tcW w:w="1525" w:type="dxa"/>
            <w:tcBorders>
              <w:bottom w:val="single" w:sz="4" w:space="0" w:color="auto"/>
            </w:tcBorders>
          </w:tcPr>
          <w:p w14:paraId="1C4A3F75" w14:textId="77777777" w:rsidR="00DE5B5A" w:rsidRPr="008B0ECE" w:rsidRDefault="00DE5B5A" w:rsidP="005D0BB6">
            <w:pPr>
              <w:pStyle w:val="NoSpacing"/>
              <w:contextualSpacing/>
              <w:jc w:val="center"/>
              <w:rPr>
                <w:rFonts w:ascii="Arial" w:hAnsi="Arial" w:cs="Arial"/>
                <w:sz w:val="20"/>
                <w:szCs w:val="20"/>
              </w:rPr>
            </w:pPr>
            <w:bookmarkStart w:id="4" w:name="_Hlk105933934"/>
          </w:p>
        </w:tc>
        <w:tc>
          <w:tcPr>
            <w:tcW w:w="2525" w:type="dxa"/>
            <w:tcBorders>
              <w:bottom w:val="single" w:sz="4" w:space="0" w:color="auto"/>
            </w:tcBorders>
          </w:tcPr>
          <w:p w14:paraId="72190EB7" w14:textId="77777777" w:rsidR="00DE5B5A" w:rsidRPr="008B0ECE" w:rsidRDefault="00DE5B5A" w:rsidP="00A128E6">
            <w:pPr>
              <w:pStyle w:val="ListParagraph"/>
              <w:widowControl w:val="0"/>
              <w:overflowPunct w:val="0"/>
              <w:autoSpaceDE w:val="0"/>
              <w:autoSpaceDN w:val="0"/>
              <w:adjustRightInd w:val="0"/>
              <w:ind w:left="338"/>
              <w:jc w:val="both"/>
              <w:rPr>
                <w:rFonts w:ascii="Arial" w:hAnsi="Arial" w:cs="Arial"/>
                <w:bCs/>
                <w:iCs/>
                <w:sz w:val="20"/>
                <w:szCs w:val="20"/>
              </w:rPr>
            </w:pPr>
            <w:r w:rsidRPr="008B0ECE">
              <w:rPr>
                <w:rFonts w:ascii="Arial" w:hAnsi="Arial" w:cs="Arial"/>
                <w:bCs/>
                <w:iCs/>
                <w:sz w:val="20"/>
                <w:szCs w:val="20"/>
              </w:rPr>
              <w:t xml:space="preserve">We recommended that Management implement a catch-up plan for the undelivered GAD PPAs programmed for </w:t>
            </w:r>
            <w:r w:rsidRPr="008B0ECE">
              <w:rPr>
                <w:rFonts w:ascii="Arial" w:hAnsi="Arial" w:cs="Arial"/>
                <w:bCs/>
                <w:iCs/>
                <w:sz w:val="20"/>
                <w:szCs w:val="20"/>
              </w:rPr>
              <w:br/>
              <w:t>CY 2020 and establish the requisite GAD database.</w:t>
            </w:r>
          </w:p>
          <w:p w14:paraId="677135C1" w14:textId="77777777" w:rsidR="00443DC3" w:rsidRPr="008B0ECE" w:rsidRDefault="00443DC3" w:rsidP="00A128E6">
            <w:pPr>
              <w:pStyle w:val="ListParagraph"/>
              <w:widowControl w:val="0"/>
              <w:overflowPunct w:val="0"/>
              <w:autoSpaceDE w:val="0"/>
              <w:autoSpaceDN w:val="0"/>
              <w:adjustRightInd w:val="0"/>
              <w:ind w:left="338"/>
              <w:jc w:val="both"/>
              <w:rPr>
                <w:rFonts w:ascii="Arial" w:hAnsi="Arial" w:cs="Arial"/>
                <w:sz w:val="20"/>
                <w:szCs w:val="20"/>
              </w:rPr>
            </w:pPr>
          </w:p>
        </w:tc>
        <w:tc>
          <w:tcPr>
            <w:tcW w:w="1705" w:type="dxa"/>
            <w:tcBorders>
              <w:bottom w:val="single" w:sz="4" w:space="0" w:color="auto"/>
            </w:tcBorders>
          </w:tcPr>
          <w:p w14:paraId="7D282D89" w14:textId="77777777" w:rsidR="00DE5B5A" w:rsidRPr="008B0ECE" w:rsidRDefault="00DE5B5A" w:rsidP="005D0BB6">
            <w:pPr>
              <w:spacing w:after="0" w:line="240" w:lineRule="auto"/>
              <w:contextualSpacing/>
              <w:jc w:val="center"/>
              <w:rPr>
                <w:rFonts w:ascii="Arial" w:hAnsi="Arial" w:cs="Arial"/>
                <w:sz w:val="20"/>
                <w:szCs w:val="20"/>
              </w:rPr>
            </w:pPr>
            <w:bookmarkStart w:id="5" w:name="_Hlk105946565"/>
            <w:r w:rsidRPr="008B0ECE">
              <w:rPr>
                <w:rFonts w:ascii="Arial" w:hAnsi="Arial" w:cs="Arial"/>
                <w:sz w:val="20"/>
                <w:szCs w:val="20"/>
              </w:rPr>
              <w:t xml:space="preserve">Fully Implemented </w:t>
            </w:r>
          </w:p>
          <w:p w14:paraId="5B0836A9" w14:textId="77777777" w:rsidR="00DE5B5A" w:rsidRPr="008B0ECE" w:rsidRDefault="00DE5B5A" w:rsidP="005D0BB6">
            <w:pPr>
              <w:spacing w:after="0" w:line="240" w:lineRule="auto"/>
              <w:contextualSpacing/>
              <w:jc w:val="center"/>
              <w:rPr>
                <w:rFonts w:ascii="Arial" w:hAnsi="Arial" w:cs="Arial"/>
                <w:sz w:val="20"/>
                <w:szCs w:val="20"/>
              </w:rPr>
            </w:pPr>
          </w:p>
          <w:bookmarkEnd w:id="5"/>
          <w:p w14:paraId="19A21459" w14:textId="77777777" w:rsidR="00DE5B5A" w:rsidRPr="008B0ECE" w:rsidRDefault="00DE5B5A" w:rsidP="005D0BB6">
            <w:pPr>
              <w:pStyle w:val="NoSpacing"/>
              <w:contextualSpacing/>
              <w:rPr>
                <w:rFonts w:ascii="Arial" w:hAnsi="Arial" w:cs="Arial"/>
                <w:sz w:val="20"/>
                <w:szCs w:val="20"/>
              </w:rPr>
            </w:pPr>
          </w:p>
          <w:p w14:paraId="5EE2EDC8" w14:textId="77777777" w:rsidR="00CA64AE" w:rsidRPr="008B0ECE" w:rsidRDefault="00CA64AE" w:rsidP="005D0BB6">
            <w:pPr>
              <w:pStyle w:val="NoSpacing"/>
              <w:contextualSpacing/>
              <w:rPr>
                <w:rFonts w:ascii="Arial" w:hAnsi="Arial" w:cs="Arial"/>
                <w:sz w:val="20"/>
                <w:szCs w:val="20"/>
              </w:rPr>
            </w:pPr>
          </w:p>
        </w:tc>
        <w:tc>
          <w:tcPr>
            <w:tcW w:w="2000" w:type="dxa"/>
            <w:tcBorders>
              <w:bottom w:val="single" w:sz="4" w:space="0" w:color="auto"/>
            </w:tcBorders>
          </w:tcPr>
          <w:p w14:paraId="42C90977" w14:textId="77777777" w:rsidR="00DE5B5A" w:rsidRPr="008B0ECE" w:rsidRDefault="00DE5B5A" w:rsidP="005D0BB6">
            <w:pPr>
              <w:pStyle w:val="NoSpacing"/>
              <w:contextualSpacing/>
              <w:jc w:val="both"/>
              <w:rPr>
                <w:rFonts w:ascii="Arial" w:hAnsi="Arial" w:cs="Arial"/>
                <w:sz w:val="20"/>
                <w:szCs w:val="20"/>
              </w:rPr>
            </w:pPr>
            <w:r w:rsidRPr="008B0ECE">
              <w:rPr>
                <w:rFonts w:ascii="Arial" w:hAnsi="Arial" w:cs="Arial"/>
                <w:sz w:val="20"/>
                <w:szCs w:val="20"/>
              </w:rPr>
              <w:t xml:space="preserve">The CPDO maintains a database that has the information needs of GAD. </w:t>
            </w:r>
          </w:p>
          <w:p w14:paraId="357D0514" w14:textId="77777777" w:rsidR="00DE5B5A" w:rsidRPr="008B0ECE" w:rsidRDefault="00DE5B5A" w:rsidP="005D0BB6">
            <w:pPr>
              <w:pStyle w:val="NoSpacing"/>
              <w:contextualSpacing/>
              <w:jc w:val="both"/>
              <w:rPr>
                <w:rFonts w:ascii="Arial" w:hAnsi="Arial" w:cs="Arial"/>
                <w:sz w:val="20"/>
                <w:szCs w:val="20"/>
              </w:rPr>
            </w:pPr>
          </w:p>
        </w:tc>
        <w:tc>
          <w:tcPr>
            <w:tcW w:w="1842" w:type="dxa"/>
            <w:tcBorders>
              <w:bottom w:val="single" w:sz="4" w:space="0" w:color="auto"/>
            </w:tcBorders>
          </w:tcPr>
          <w:p w14:paraId="50FF5E30" w14:textId="77777777" w:rsidR="00DE5B5A" w:rsidRPr="008B0ECE" w:rsidRDefault="00DE5B5A" w:rsidP="005D0BB6">
            <w:pPr>
              <w:pStyle w:val="NoSpacing"/>
              <w:contextualSpacing/>
              <w:jc w:val="both"/>
              <w:rPr>
                <w:rFonts w:ascii="Arial" w:hAnsi="Arial" w:cs="Arial"/>
                <w:sz w:val="20"/>
                <w:szCs w:val="20"/>
              </w:rPr>
            </w:pPr>
          </w:p>
        </w:tc>
      </w:tr>
      <w:tr w:rsidR="00CA64AE" w:rsidRPr="008B0ECE" w14:paraId="3398F680" w14:textId="77777777" w:rsidTr="005D0BB6">
        <w:trPr>
          <w:trHeight w:val="70"/>
        </w:trPr>
        <w:tc>
          <w:tcPr>
            <w:tcW w:w="1525" w:type="dxa"/>
            <w:tcBorders>
              <w:right w:val="nil"/>
            </w:tcBorders>
          </w:tcPr>
          <w:p w14:paraId="274C7BE3" w14:textId="55A3CD44" w:rsidR="00CA64AE" w:rsidRPr="005D0BB6" w:rsidRDefault="00CA64AE" w:rsidP="005D0BB6">
            <w:pPr>
              <w:pStyle w:val="NoSpacing"/>
              <w:contextualSpacing/>
              <w:jc w:val="center"/>
              <w:rPr>
                <w:rFonts w:ascii="Arial" w:hAnsi="Arial" w:cs="Arial"/>
                <w:b/>
                <w:bCs/>
                <w:sz w:val="20"/>
                <w:szCs w:val="20"/>
              </w:rPr>
            </w:pPr>
            <w:r w:rsidRPr="005D0BB6">
              <w:rPr>
                <w:rFonts w:ascii="Arial" w:hAnsi="Arial" w:cs="Arial"/>
                <w:b/>
                <w:bCs/>
                <w:sz w:val="20"/>
                <w:szCs w:val="20"/>
              </w:rPr>
              <w:t>2019</w:t>
            </w:r>
          </w:p>
        </w:tc>
        <w:tc>
          <w:tcPr>
            <w:tcW w:w="2525" w:type="dxa"/>
            <w:tcBorders>
              <w:left w:val="nil"/>
              <w:right w:val="nil"/>
            </w:tcBorders>
          </w:tcPr>
          <w:p w14:paraId="3C39697D" w14:textId="77777777" w:rsidR="00CA64AE" w:rsidRPr="008B0ECE" w:rsidRDefault="00CA64AE" w:rsidP="00A128E6">
            <w:pPr>
              <w:pStyle w:val="ListParagraph"/>
              <w:widowControl w:val="0"/>
              <w:overflowPunct w:val="0"/>
              <w:autoSpaceDE w:val="0"/>
              <w:autoSpaceDN w:val="0"/>
              <w:adjustRightInd w:val="0"/>
              <w:ind w:left="338"/>
              <w:jc w:val="both"/>
              <w:rPr>
                <w:rFonts w:ascii="Arial" w:hAnsi="Arial" w:cs="Arial"/>
                <w:bCs/>
                <w:iCs/>
                <w:sz w:val="20"/>
                <w:szCs w:val="20"/>
              </w:rPr>
            </w:pPr>
          </w:p>
        </w:tc>
        <w:tc>
          <w:tcPr>
            <w:tcW w:w="1705" w:type="dxa"/>
            <w:tcBorders>
              <w:left w:val="nil"/>
              <w:right w:val="nil"/>
            </w:tcBorders>
          </w:tcPr>
          <w:p w14:paraId="0190B8D4" w14:textId="77777777" w:rsidR="00CA64AE" w:rsidRPr="008B0ECE" w:rsidRDefault="00CA64AE" w:rsidP="005D0BB6">
            <w:pPr>
              <w:spacing w:after="0" w:line="240" w:lineRule="auto"/>
              <w:contextualSpacing/>
              <w:jc w:val="center"/>
              <w:rPr>
                <w:rFonts w:ascii="Arial" w:hAnsi="Arial" w:cs="Arial"/>
                <w:sz w:val="20"/>
                <w:szCs w:val="20"/>
              </w:rPr>
            </w:pPr>
          </w:p>
        </w:tc>
        <w:tc>
          <w:tcPr>
            <w:tcW w:w="2000" w:type="dxa"/>
            <w:tcBorders>
              <w:left w:val="nil"/>
              <w:right w:val="nil"/>
            </w:tcBorders>
          </w:tcPr>
          <w:p w14:paraId="280F5D61" w14:textId="77777777" w:rsidR="00CA64AE" w:rsidRPr="008B0ECE" w:rsidRDefault="00CA64AE" w:rsidP="005D0BB6">
            <w:pPr>
              <w:pStyle w:val="NoSpacing"/>
              <w:contextualSpacing/>
              <w:jc w:val="both"/>
              <w:rPr>
                <w:rFonts w:ascii="Arial" w:hAnsi="Arial" w:cs="Arial"/>
                <w:sz w:val="20"/>
                <w:szCs w:val="20"/>
              </w:rPr>
            </w:pPr>
          </w:p>
        </w:tc>
        <w:tc>
          <w:tcPr>
            <w:tcW w:w="1842" w:type="dxa"/>
            <w:tcBorders>
              <w:left w:val="nil"/>
            </w:tcBorders>
          </w:tcPr>
          <w:p w14:paraId="707E2D33" w14:textId="77777777" w:rsidR="00CA64AE" w:rsidRPr="008B0ECE" w:rsidRDefault="00CA64AE" w:rsidP="005D0BB6">
            <w:pPr>
              <w:pStyle w:val="NoSpacing"/>
              <w:contextualSpacing/>
              <w:jc w:val="both"/>
              <w:rPr>
                <w:rFonts w:ascii="Arial" w:hAnsi="Arial" w:cs="Arial"/>
                <w:sz w:val="20"/>
                <w:szCs w:val="20"/>
              </w:rPr>
            </w:pPr>
          </w:p>
        </w:tc>
      </w:tr>
      <w:bookmarkEnd w:id="4"/>
      <w:tr w:rsidR="00DE5B5A" w:rsidRPr="008B0ECE" w14:paraId="3D708036" w14:textId="77777777" w:rsidTr="005D0BB6">
        <w:trPr>
          <w:trHeight w:val="70"/>
        </w:trPr>
        <w:tc>
          <w:tcPr>
            <w:tcW w:w="1525" w:type="dxa"/>
          </w:tcPr>
          <w:p w14:paraId="3FD26EA8" w14:textId="61E0B377" w:rsidR="00684711" w:rsidRPr="008B0ECE" w:rsidRDefault="00684711" w:rsidP="005D0BB6">
            <w:pPr>
              <w:pStyle w:val="NoSpacing"/>
              <w:contextualSpacing/>
              <w:jc w:val="center"/>
              <w:rPr>
                <w:rFonts w:ascii="Arial" w:hAnsi="Arial" w:cs="Arial"/>
                <w:sz w:val="20"/>
                <w:szCs w:val="20"/>
              </w:rPr>
            </w:pPr>
            <w:r w:rsidRPr="008B0ECE">
              <w:rPr>
                <w:rFonts w:ascii="Arial" w:hAnsi="Arial" w:cs="Arial"/>
                <w:sz w:val="20"/>
                <w:szCs w:val="20"/>
              </w:rPr>
              <w:t>CY 2019 AAR, Observation No. 1,</w:t>
            </w:r>
          </w:p>
          <w:p w14:paraId="06EBF229" w14:textId="2D9D8E87" w:rsidR="00684711" w:rsidRPr="008B0ECE" w:rsidRDefault="00684711" w:rsidP="005D0BB6">
            <w:pPr>
              <w:pStyle w:val="NoSpacing"/>
              <w:contextualSpacing/>
              <w:jc w:val="center"/>
              <w:rPr>
                <w:rFonts w:ascii="Arial" w:hAnsi="Arial" w:cs="Arial"/>
                <w:sz w:val="20"/>
                <w:szCs w:val="20"/>
              </w:rPr>
            </w:pPr>
            <w:r w:rsidRPr="008B0ECE">
              <w:rPr>
                <w:rFonts w:ascii="Arial" w:hAnsi="Arial" w:cs="Arial"/>
                <w:sz w:val="20"/>
                <w:szCs w:val="20"/>
              </w:rPr>
              <w:t>Page 63</w:t>
            </w:r>
          </w:p>
          <w:p w14:paraId="627A301F" w14:textId="77777777" w:rsidR="00DE5B5A" w:rsidRPr="008B0ECE" w:rsidRDefault="00DE5B5A" w:rsidP="005D0BB6">
            <w:pPr>
              <w:pStyle w:val="NoSpacing"/>
              <w:contextualSpacing/>
              <w:jc w:val="center"/>
              <w:rPr>
                <w:rFonts w:ascii="Arial" w:hAnsi="Arial" w:cs="Arial"/>
                <w:sz w:val="20"/>
                <w:szCs w:val="20"/>
              </w:rPr>
            </w:pPr>
          </w:p>
          <w:p w14:paraId="0494EE6E" w14:textId="77777777" w:rsidR="00DE5B5A" w:rsidRPr="008B0ECE" w:rsidRDefault="00DE5B5A" w:rsidP="005D0BB6">
            <w:pPr>
              <w:pStyle w:val="NoSpacing"/>
              <w:contextualSpacing/>
              <w:jc w:val="center"/>
              <w:rPr>
                <w:rFonts w:ascii="Arial" w:hAnsi="Arial" w:cs="Arial"/>
                <w:sz w:val="20"/>
                <w:szCs w:val="20"/>
              </w:rPr>
            </w:pPr>
          </w:p>
        </w:tc>
        <w:tc>
          <w:tcPr>
            <w:tcW w:w="2525" w:type="dxa"/>
          </w:tcPr>
          <w:p w14:paraId="608BAB48" w14:textId="77777777" w:rsidR="00DE5B5A" w:rsidRPr="008B0ECE" w:rsidRDefault="00DE5B5A" w:rsidP="00A128E6">
            <w:pPr>
              <w:pStyle w:val="ListParagraph"/>
              <w:widowControl w:val="0"/>
              <w:numPr>
                <w:ilvl w:val="0"/>
                <w:numId w:val="1"/>
              </w:numPr>
              <w:overflowPunct w:val="0"/>
              <w:autoSpaceDE w:val="0"/>
              <w:autoSpaceDN w:val="0"/>
              <w:adjustRightInd w:val="0"/>
              <w:ind w:left="338" w:hanging="346"/>
              <w:jc w:val="both"/>
              <w:rPr>
                <w:rFonts w:ascii="Arial" w:hAnsi="Arial" w:cs="Arial"/>
                <w:bCs/>
                <w:iCs/>
                <w:sz w:val="20"/>
                <w:szCs w:val="20"/>
              </w:rPr>
            </w:pPr>
            <w:r w:rsidRPr="008B0ECE">
              <w:rPr>
                <w:rFonts w:ascii="Arial" w:hAnsi="Arial" w:cs="Arial"/>
                <w:bCs/>
                <w:iCs/>
                <w:sz w:val="20"/>
                <w:szCs w:val="20"/>
              </w:rPr>
              <w:t xml:space="preserve">The City has not submitted 1,684 disbursement vouchers (DVs) and their supporting documents involving P2.275 billion, thereby limiting the extent of audit, preventing us to establish fully the validity of the underlying transactions, and forfeiting the benefit of, among others, timely detecting errors and deficiencies; </w:t>
            </w:r>
            <w:r w:rsidRPr="008B0ECE">
              <w:rPr>
                <w:rFonts w:ascii="Arial" w:hAnsi="Arial" w:cs="Arial"/>
                <w:bCs/>
                <w:iCs/>
                <w:sz w:val="20"/>
                <w:szCs w:val="20"/>
              </w:rPr>
              <w:lastRenderedPageBreak/>
              <w:t xml:space="preserve">identifying areas for improvement; and having input to assessments of accountability and decisions that need to be made. One thousand four hundred thirty-five (1,435) of these unsubmitted DVs in the amount of </w:t>
            </w:r>
            <w:r w:rsidRPr="008B0ECE">
              <w:rPr>
                <w:rFonts w:ascii="Arial" w:hAnsi="Arial" w:cs="Arial"/>
                <w:bCs/>
                <w:iCs/>
                <w:sz w:val="20"/>
                <w:szCs w:val="20"/>
              </w:rPr>
              <w:br/>
              <w:t>P2.142 billion pertain to the disbursements from CY 2015 to June 30, 2019 and are the accountabilities of the previous City Administrations.</w:t>
            </w:r>
          </w:p>
          <w:p w14:paraId="6936C145" w14:textId="77777777" w:rsidR="00DE5B5A" w:rsidRPr="008B0ECE" w:rsidRDefault="00DE5B5A" w:rsidP="00A128E6">
            <w:pPr>
              <w:pStyle w:val="ListParagraph"/>
              <w:widowControl w:val="0"/>
              <w:overflowPunct w:val="0"/>
              <w:autoSpaceDE w:val="0"/>
              <w:autoSpaceDN w:val="0"/>
              <w:adjustRightInd w:val="0"/>
              <w:ind w:left="426"/>
              <w:jc w:val="both"/>
              <w:rPr>
                <w:rFonts w:ascii="Arial" w:hAnsi="Arial" w:cs="Arial"/>
                <w:bCs/>
                <w:iCs/>
                <w:sz w:val="20"/>
                <w:szCs w:val="20"/>
              </w:rPr>
            </w:pPr>
          </w:p>
        </w:tc>
        <w:tc>
          <w:tcPr>
            <w:tcW w:w="1705" w:type="dxa"/>
          </w:tcPr>
          <w:p w14:paraId="74A16548" w14:textId="77777777" w:rsidR="00DE5B5A" w:rsidRPr="008B0ECE" w:rsidRDefault="00DE5B5A" w:rsidP="005D0BB6">
            <w:pPr>
              <w:pStyle w:val="NoSpacing"/>
              <w:contextualSpacing/>
              <w:jc w:val="center"/>
              <w:rPr>
                <w:rFonts w:ascii="Arial" w:hAnsi="Arial" w:cs="Arial"/>
                <w:sz w:val="20"/>
                <w:szCs w:val="20"/>
              </w:rPr>
            </w:pPr>
          </w:p>
        </w:tc>
        <w:tc>
          <w:tcPr>
            <w:tcW w:w="2000" w:type="dxa"/>
          </w:tcPr>
          <w:p w14:paraId="6EB7669A" w14:textId="77777777" w:rsidR="00DE5B5A" w:rsidRPr="008B0ECE" w:rsidRDefault="00DE5B5A" w:rsidP="005D0BB6">
            <w:pPr>
              <w:pStyle w:val="NoSpacing"/>
              <w:contextualSpacing/>
              <w:jc w:val="both"/>
              <w:rPr>
                <w:rFonts w:ascii="Arial" w:hAnsi="Arial" w:cs="Arial"/>
                <w:sz w:val="20"/>
                <w:szCs w:val="20"/>
              </w:rPr>
            </w:pPr>
          </w:p>
        </w:tc>
        <w:tc>
          <w:tcPr>
            <w:tcW w:w="1842" w:type="dxa"/>
          </w:tcPr>
          <w:p w14:paraId="0CE80E12" w14:textId="77777777" w:rsidR="00DE5B5A" w:rsidRPr="008B0ECE" w:rsidRDefault="00DE5B5A" w:rsidP="005D0BB6">
            <w:pPr>
              <w:pStyle w:val="NoSpacing"/>
              <w:contextualSpacing/>
              <w:jc w:val="both"/>
              <w:rPr>
                <w:rFonts w:ascii="Arial" w:hAnsi="Arial" w:cs="Arial"/>
                <w:sz w:val="20"/>
                <w:szCs w:val="20"/>
              </w:rPr>
            </w:pPr>
          </w:p>
        </w:tc>
      </w:tr>
      <w:tr w:rsidR="00DE5B5A" w:rsidRPr="008B0ECE" w14:paraId="1808525E" w14:textId="77777777" w:rsidTr="005D0BB6">
        <w:trPr>
          <w:trHeight w:val="70"/>
        </w:trPr>
        <w:tc>
          <w:tcPr>
            <w:tcW w:w="1525" w:type="dxa"/>
          </w:tcPr>
          <w:p w14:paraId="1FF36FE3" w14:textId="77777777" w:rsidR="00DE5B5A" w:rsidRPr="008B0ECE" w:rsidRDefault="00DE5B5A" w:rsidP="005D0BB6">
            <w:pPr>
              <w:pStyle w:val="NoSpacing"/>
              <w:contextualSpacing/>
              <w:jc w:val="center"/>
              <w:rPr>
                <w:rFonts w:ascii="Arial" w:hAnsi="Arial" w:cs="Arial"/>
                <w:sz w:val="20"/>
                <w:szCs w:val="20"/>
              </w:rPr>
            </w:pPr>
          </w:p>
        </w:tc>
        <w:tc>
          <w:tcPr>
            <w:tcW w:w="2525" w:type="dxa"/>
          </w:tcPr>
          <w:p w14:paraId="591809E4" w14:textId="77777777" w:rsidR="00DE5B5A" w:rsidRPr="008B0ECE" w:rsidRDefault="00DE5B5A" w:rsidP="00A128E6">
            <w:pPr>
              <w:pStyle w:val="ListParagraph"/>
              <w:widowControl w:val="0"/>
              <w:overflowPunct w:val="0"/>
              <w:autoSpaceDE w:val="0"/>
              <w:autoSpaceDN w:val="0"/>
              <w:adjustRightInd w:val="0"/>
              <w:ind w:left="338"/>
              <w:jc w:val="both"/>
              <w:rPr>
                <w:rFonts w:ascii="Arial" w:hAnsi="Arial" w:cs="Arial"/>
                <w:sz w:val="20"/>
                <w:szCs w:val="20"/>
              </w:rPr>
            </w:pPr>
            <w:r w:rsidRPr="008B0ECE">
              <w:rPr>
                <w:rFonts w:ascii="Arial" w:hAnsi="Arial" w:cs="Arial"/>
                <w:sz w:val="20"/>
                <w:szCs w:val="20"/>
              </w:rPr>
              <w:t>We recommended that Management:</w:t>
            </w:r>
          </w:p>
          <w:p w14:paraId="0A405309" w14:textId="77777777" w:rsidR="00DE5B5A" w:rsidRPr="008B0ECE" w:rsidRDefault="00DE5B5A" w:rsidP="00A128E6">
            <w:pPr>
              <w:pStyle w:val="ListParagraph"/>
              <w:widowControl w:val="0"/>
              <w:overflowPunct w:val="0"/>
              <w:autoSpaceDE w:val="0"/>
              <w:autoSpaceDN w:val="0"/>
              <w:adjustRightInd w:val="0"/>
              <w:ind w:left="426"/>
              <w:jc w:val="both"/>
              <w:rPr>
                <w:rFonts w:ascii="Arial" w:hAnsi="Arial" w:cs="Arial"/>
                <w:sz w:val="20"/>
                <w:szCs w:val="20"/>
              </w:rPr>
            </w:pPr>
          </w:p>
          <w:p w14:paraId="60BE46A0" w14:textId="77777777" w:rsidR="00DE5B5A" w:rsidRPr="008B0ECE" w:rsidRDefault="00DE5B5A" w:rsidP="00A128E6">
            <w:pPr>
              <w:pStyle w:val="ListParagraph"/>
              <w:widowControl w:val="0"/>
              <w:numPr>
                <w:ilvl w:val="0"/>
                <w:numId w:val="11"/>
              </w:numPr>
              <w:overflowPunct w:val="0"/>
              <w:autoSpaceDE w:val="0"/>
              <w:autoSpaceDN w:val="0"/>
              <w:adjustRightInd w:val="0"/>
              <w:ind w:left="609" w:hanging="271"/>
              <w:jc w:val="both"/>
              <w:rPr>
                <w:rFonts w:ascii="Arial" w:hAnsi="Arial" w:cs="Arial"/>
                <w:sz w:val="20"/>
                <w:szCs w:val="20"/>
              </w:rPr>
            </w:pPr>
            <w:r w:rsidRPr="008B0ECE">
              <w:rPr>
                <w:rFonts w:ascii="Arial" w:hAnsi="Arial" w:cs="Arial"/>
                <w:sz w:val="20"/>
                <w:szCs w:val="20"/>
              </w:rPr>
              <w:t xml:space="preserve">Direct the CTO to: </w:t>
            </w:r>
          </w:p>
          <w:p w14:paraId="7EA85777" w14:textId="77777777" w:rsidR="00DE5B5A" w:rsidRPr="008B0ECE" w:rsidRDefault="00DE5B5A" w:rsidP="00A128E6">
            <w:pPr>
              <w:pStyle w:val="ListParagraph"/>
              <w:widowControl w:val="0"/>
              <w:overflowPunct w:val="0"/>
              <w:autoSpaceDE w:val="0"/>
              <w:autoSpaceDN w:val="0"/>
              <w:adjustRightInd w:val="0"/>
              <w:ind w:left="426"/>
              <w:jc w:val="both"/>
              <w:rPr>
                <w:rFonts w:ascii="Arial" w:hAnsi="Arial" w:cs="Arial"/>
                <w:sz w:val="20"/>
                <w:szCs w:val="20"/>
              </w:rPr>
            </w:pPr>
          </w:p>
          <w:p w14:paraId="1B306D4A" w14:textId="77777777" w:rsidR="00DE5B5A" w:rsidRPr="008B0ECE" w:rsidRDefault="00DE5B5A" w:rsidP="00A128E6">
            <w:pPr>
              <w:pStyle w:val="ListParagraph"/>
              <w:widowControl w:val="0"/>
              <w:numPr>
                <w:ilvl w:val="0"/>
                <w:numId w:val="12"/>
              </w:numPr>
              <w:overflowPunct w:val="0"/>
              <w:autoSpaceDE w:val="0"/>
              <w:autoSpaceDN w:val="0"/>
              <w:adjustRightInd w:val="0"/>
              <w:ind w:left="879" w:hanging="270"/>
              <w:jc w:val="both"/>
              <w:rPr>
                <w:rFonts w:ascii="Arial" w:hAnsi="Arial" w:cs="Arial"/>
                <w:sz w:val="20"/>
                <w:szCs w:val="20"/>
              </w:rPr>
            </w:pPr>
            <w:r w:rsidRPr="008B0ECE">
              <w:rPr>
                <w:rFonts w:ascii="Arial" w:hAnsi="Arial" w:cs="Arial"/>
                <w:sz w:val="20"/>
                <w:szCs w:val="20"/>
              </w:rPr>
              <w:t xml:space="preserve">Produce and submit to the OCAT without further delay all the 288 DVs in Paragraph 1.7 of Observation </w:t>
            </w:r>
          </w:p>
          <w:p w14:paraId="2BDD6981" w14:textId="77777777" w:rsidR="00DE5B5A" w:rsidRPr="008B0ECE" w:rsidRDefault="00DE5B5A" w:rsidP="00A128E6">
            <w:pPr>
              <w:pStyle w:val="ListParagraph"/>
              <w:widowControl w:val="0"/>
              <w:overflowPunct w:val="0"/>
              <w:autoSpaceDE w:val="0"/>
              <w:autoSpaceDN w:val="0"/>
              <w:adjustRightInd w:val="0"/>
              <w:ind w:left="879"/>
              <w:jc w:val="both"/>
              <w:rPr>
                <w:rFonts w:ascii="Arial" w:hAnsi="Arial" w:cs="Arial"/>
                <w:sz w:val="20"/>
                <w:szCs w:val="20"/>
              </w:rPr>
            </w:pPr>
            <w:r w:rsidRPr="008B0ECE">
              <w:rPr>
                <w:rFonts w:ascii="Arial" w:hAnsi="Arial" w:cs="Arial"/>
                <w:sz w:val="20"/>
                <w:szCs w:val="20"/>
              </w:rPr>
              <w:t xml:space="preserve">No. 1; </w:t>
            </w:r>
          </w:p>
          <w:p w14:paraId="6825477D" w14:textId="77777777" w:rsidR="00DE5B5A" w:rsidRPr="008B0ECE" w:rsidRDefault="00DE5B5A" w:rsidP="00A128E6">
            <w:pPr>
              <w:pStyle w:val="ListParagraph"/>
              <w:widowControl w:val="0"/>
              <w:overflowPunct w:val="0"/>
              <w:autoSpaceDE w:val="0"/>
              <w:autoSpaceDN w:val="0"/>
              <w:adjustRightInd w:val="0"/>
              <w:ind w:left="426"/>
              <w:jc w:val="both"/>
              <w:rPr>
                <w:rFonts w:ascii="Arial" w:hAnsi="Arial" w:cs="Arial"/>
                <w:bCs/>
                <w:iCs/>
                <w:sz w:val="20"/>
                <w:szCs w:val="20"/>
              </w:rPr>
            </w:pPr>
          </w:p>
        </w:tc>
        <w:tc>
          <w:tcPr>
            <w:tcW w:w="1705" w:type="dxa"/>
          </w:tcPr>
          <w:p w14:paraId="79346724" w14:textId="77777777" w:rsidR="00DE5B5A" w:rsidRPr="008B0ECE" w:rsidRDefault="00DE5B5A" w:rsidP="005D0BB6">
            <w:pPr>
              <w:spacing w:after="0" w:line="240" w:lineRule="auto"/>
              <w:contextualSpacing/>
              <w:jc w:val="center"/>
              <w:rPr>
                <w:rFonts w:ascii="Arial" w:hAnsi="Arial" w:cs="Arial"/>
                <w:sz w:val="20"/>
                <w:szCs w:val="20"/>
              </w:rPr>
            </w:pPr>
          </w:p>
          <w:p w14:paraId="6A65BD06" w14:textId="77777777" w:rsidR="00DE5B5A" w:rsidRDefault="00DE5B5A">
            <w:pPr>
              <w:spacing w:after="0" w:line="240" w:lineRule="auto"/>
              <w:contextualSpacing/>
              <w:jc w:val="center"/>
              <w:rPr>
                <w:rFonts w:ascii="Arial" w:hAnsi="Arial" w:cs="Arial"/>
                <w:sz w:val="20"/>
                <w:szCs w:val="20"/>
              </w:rPr>
            </w:pPr>
          </w:p>
          <w:p w14:paraId="633B095B" w14:textId="77777777" w:rsidR="000D4D26" w:rsidRDefault="000D4D26">
            <w:pPr>
              <w:spacing w:after="0" w:line="240" w:lineRule="auto"/>
              <w:contextualSpacing/>
              <w:jc w:val="center"/>
              <w:rPr>
                <w:rFonts w:ascii="Arial" w:hAnsi="Arial" w:cs="Arial"/>
                <w:sz w:val="20"/>
                <w:szCs w:val="20"/>
              </w:rPr>
            </w:pPr>
          </w:p>
          <w:p w14:paraId="3B398AD8" w14:textId="77777777" w:rsidR="000D4D26" w:rsidRPr="008B0ECE" w:rsidRDefault="000D4D26" w:rsidP="005D0BB6">
            <w:pPr>
              <w:spacing w:after="0" w:line="240" w:lineRule="auto"/>
              <w:contextualSpacing/>
              <w:jc w:val="center"/>
              <w:rPr>
                <w:rFonts w:ascii="Arial" w:hAnsi="Arial" w:cs="Arial"/>
                <w:sz w:val="20"/>
                <w:szCs w:val="20"/>
              </w:rPr>
            </w:pPr>
          </w:p>
          <w:p w14:paraId="5C116D37" w14:textId="77777777" w:rsidR="00DE5B5A" w:rsidRPr="008B0ECE" w:rsidRDefault="00DE5B5A" w:rsidP="005D0BB6">
            <w:pPr>
              <w:spacing w:after="0" w:line="240" w:lineRule="auto"/>
              <w:contextualSpacing/>
              <w:jc w:val="center"/>
              <w:rPr>
                <w:rFonts w:ascii="Arial" w:hAnsi="Arial" w:cs="Arial"/>
                <w:sz w:val="20"/>
                <w:szCs w:val="20"/>
              </w:rPr>
            </w:pPr>
          </w:p>
          <w:p w14:paraId="2397AF40" w14:textId="77777777" w:rsidR="00DE5B5A" w:rsidRPr="008B0ECE" w:rsidRDefault="00DE5B5A" w:rsidP="005D0BB6">
            <w:pPr>
              <w:spacing w:after="0" w:line="240" w:lineRule="auto"/>
              <w:contextualSpacing/>
              <w:jc w:val="center"/>
              <w:rPr>
                <w:rFonts w:ascii="Arial" w:hAnsi="Arial" w:cs="Arial"/>
                <w:sz w:val="20"/>
                <w:szCs w:val="20"/>
              </w:rPr>
            </w:pPr>
            <w:r w:rsidRPr="008B0ECE">
              <w:rPr>
                <w:rFonts w:ascii="Arial" w:hAnsi="Arial" w:cs="Arial"/>
                <w:sz w:val="20"/>
                <w:szCs w:val="20"/>
              </w:rPr>
              <w:t>Partially Implemented</w:t>
            </w:r>
          </w:p>
          <w:p w14:paraId="0D2ADCAE" w14:textId="77777777" w:rsidR="00DE5B5A" w:rsidRPr="008B0ECE" w:rsidRDefault="00DE5B5A" w:rsidP="005D0BB6">
            <w:pPr>
              <w:spacing w:after="0" w:line="240" w:lineRule="auto"/>
              <w:contextualSpacing/>
              <w:jc w:val="center"/>
              <w:rPr>
                <w:rFonts w:ascii="Arial" w:hAnsi="Arial" w:cs="Arial"/>
                <w:sz w:val="20"/>
                <w:szCs w:val="20"/>
              </w:rPr>
            </w:pPr>
          </w:p>
        </w:tc>
        <w:tc>
          <w:tcPr>
            <w:tcW w:w="2000" w:type="dxa"/>
          </w:tcPr>
          <w:p w14:paraId="4060BC0E" w14:textId="77777777" w:rsidR="00DE5B5A" w:rsidRPr="008B0ECE" w:rsidRDefault="00DE5B5A" w:rsidP="005D0BB6">
            <w:pPr>
              <w:pStyle w:val="NoSpacing"/>
              <w:contextualSpacing/>
              <w:jc w:val="both"/>
              <w:rPr>
                <w:rFonts w:ascii="Arial" w:hAnsi="Arial" w:cs="Arial"/>
                <w:sz w:val="20"/>
                <w:szCs w:val="20"/>
              </w:rPr>
            </w:pPr>
          </w:p>
          <w:p w14:paraId="5A1B2B71" w14:textId="77777777" w:rsidR="00DE5B5A" w:rsidRPr="008B0ECE" w:rsidRDefault="00DE5B5A" w:rsidP="005D0BB6">
            <w:pPr>
              <w:pStyle w:val="NoSpacing"/>
              <w:contextualSpacing/>
              <w:jc w:val="both"/>
              <w:rPr>
                <w:rFonts w:ascii="Arial" w:hAnsi="Arial" w:cs="Arial"/>
                <w:sz w:val="20"/>
                <w:szCs w:val="20"/>
              </w:rPr>
            </w:pPr>
          </w:p>
          <w:p w14:paraId="5F5E7D65" w14:textId="77777777" w:rsidR="00DE5B5A" w:rsidRDefault="00DE5B5A">
            <w:pPr>
              <w:pStyle w:val="NoSpacing"/>
              <w:contextualSpacing/>
              <w:jc w:val="both"/>
              <w:rPr>
                <w:rFonts w:ascii="Arial" w:hAnsi="Arial" w:cs="Arial"/>
                <w:sz w:val="20"/>
                <w:szCs w:val="20"/>
              </w:rPr>
            </w:pPr>
          </w:p>
          <w:p w14:paraId="3AE525FA" w14:textId="77777777" w:rsidR="000D4D26" w:rsidRDefault="000D4D26">
            <w:pPr>
              <w:pStyle w:val="NoSpacing"/>
              <w:contextualSpacing/>
              <w:jc w:val="both"/>
              <w:rPr>
                <w:rFonts w:ascii="Arial" w:hAnsi="Arial" w:cs="Arial"/>
                <w:sz w:val="20"/>
                <w:szCs w:val="20"/>
              </w:rPr>
            </w:pPr>
          </w:p>
          <w:p w14:paraId="192417A2" w14:textId="77777777" w:rsidR="000D4D26" w:rsidRPr="008B0ECE" w:rsidRDefault="000D4D26" w:rsidP="005D0BB6">
            <w:pPr>
              <w:pStyle w:val="NoSpacing"/>
              <w:contextualSpacing/>
              <w:jc w:val="both"/>
              <w:rPr>
                <w:rFonts w:ascii="Arial" w:hAnsi="Arial" w:cs="Arial"/>
                <w:sz w:val="20"/>
                <w:szCs w:val="20"/>
              </w:rPr>
            </w:pPr>
          </w:p>
          <w:p w14:paraId="46FD6262" w14:textId="77777777" w:rsidR="00DE5B5A" w:rsidRPr="008B0ECE" w:rsidRDefault="00DE5B5A" w:rsidP="005D0BB6">
            <w:pPr>
              <w:pStyle w:val="NoSpacing"/>
              <w:contextualSpacing/>
              <w:jc w:val="both"/>
              <w:rPr>
                <w:rFonts w:ascii="Arial" w:hAnsi="Arial" w:cs="Arial"/>
                <w:sz w:val="20"/>
                <w:szCs w:val="20"/>
                <w:lang w:val="en-US"/>
              </w:rPr>
            </w:pPr>
            <w:r w:rsidRPr="008B0ECE">
              <w:rPr>
                <w:rFonts w:ascii="Arial" w:hAnsi="Arial" w:cs="Arial"/>
                <w:sz w:val="20"/>
                <w:szCs w:val="20"/>
              </w:rPr>
              <w:t>The CTO informed that, based on its records, it has already forwarded 2,032 original copy of CYs 2015-2022 DVs to the OCAT.</w:t>
            </w:r>
          </w:p>
          <w:p w14:paraId="01B42984" w14:textId="77777777" w:rsidR="00DE5B5A" w:rsidRPr="008B0ECE" w:rsidRDefault="00DE5B5A" w:rsidP="005D0BB6">
            <w:pPr>
              <w:pStyle w:val="NoSpacing"/>
              <w:contextualSpacing/>
              <w:jc w:val="both"/>
              <w:rPr>
                <w:rFonts w:ascii="Arial" w:hAnsi="Arial" w:cs="Arial"/>
                <w:sz w:val="20"/>
                <w:szCs w:val="20"/>
                <w:lang w:val="en-US"/>
              </w:rPr>
            </w:pPr>
          </w:p>
        </w:tc>
        <w:tc>
          <w:tcPr>
            <w:tcW w:w="1842" w:type="dxa"/>
          </w:tcPr>
          <w:p w14:paraId="77A94D3F" w14:textId="77777777" w:rsidR="00DE5B5A" w:rsidRPr="008B0ECE" w:rsidRDefault="00DE5B5A" w:rsidP="005D0BB6">
            <w:pPr>
              <w:pStyle w:val="NoSpacing"/>
              <w:contextualSpacing/>
              <w:jc w:val="both"/>
              <w:rPr>
                <w:rFonts w:ascii="Arial" w:hAnsi="Arial" w:cs="Arial"/>
                <w:sz w:val="20"/>
                <w:szCs w:val="20"/>
              </w:rPr>
            </w:pPr>
          </w:p>
          <w:p w14:paraId="35054EBE" w14:textId="77777777" w:rsidR="00DE5B5A" w:rsidRDefault="00DE5B5A">
            <w:pPr>
              <w:pStyle w:val="NoSpacing"/>
              <w:contextualSpacing/>
              <w:jc w:val="both"/>
              <w:rPr>
                <w:rFonts w:ascii="Arial" w:hAnsi="Arial" w:cs="Arial"/>
                <w:sz w:val="20"/>
                <w:szCs w:val="20"/>
              </w:rPr>
            </w:pPr>
          </w:p>
          <w:p w14:paraId="17259068" w14:textId="77777777" w:rsidR="000D4D26" w:rsidRDefault="000D4D26">
            <w:pPr>
              <w:pStyle w:val="NoSpacing"/>
              <w:contextualSpacing/>
              <w:jc w:val="both"/>
              <w:rPr>
                <w:rFonts w:ascii="Arial" w:hAnsi="Arial" w:cs="Arial"/>
                <w:sz w:val="20"/>
                <w:szCs w:val="20"/>
              </w:rPr>
            </w:pPr>
          </w:p>
          <w:p w14:paraId="1AFEF4EA" w14:textId="77777777" w:rsidR="000D4D26" w:rsidRPr="008B0ECE" w:rsidRDefault="000D4D26" w:rsidP="005D0BB6">
            <w:pPr>
              <w:pStyle w:val="NoSpacing"/>
              <w:contextualSpacing/>
              <w:jc w:val="both"/>
              <w:rPr>
                <w:rFonts w:ascii="Arial" w:hAnsi="Arial" w:cs="Arial"/>
                <w:sz w:val="20"/>
                <w:szCs w:val="20"/>
              </w:rPr>
            </w:pPr>
          </w:p>
          <w:p w14:paraId="27AAAC50" w14:textId="77777777" w:rsidR="00DE5B5A" w:rsidRPr="008B0ECE" w:rsidRDefault="00DE5B5A" w:rsidP="005D0BB6">
            <w:pPr>
              <w:pStyle w:val="NoSpacing"/>
              <w:contextualSpacing/>
              <w:jc w:val="both"/>
              <w:rPr>
                <w:rFonts w:ascii="Arial" w:hAnsi="Arial" w:cs="Arial"/>
                <w:sz w:val="20"/>
                <w:szCs w:val="20"/>
              </w:rPr>
            </w:pPr>
          </w:p>
          <w:p w14:paraId="59A13202" w14:textId="77777777" w:rsidR="00DE5B5A" w:rsidRPr="008B0ECE" w:rsidRDefault="00DE5B5A" w:rsidP="005D0BB6">
            <w:pPr>
              <w:pStyle w:val="NoSpacing"/>
              <w:contextualSpacing/>
              <w:jc w:val="both"/>
              <w:rPr>
                <w:rFonts w:ascii="Arial" w:hAnsi="Arial" w:cs="Arial"/>
                <w:sz w:val="20"/>
                <w:szCs w:val="20"/>
              </w:rPr>
            </w:pPr>
            <w:r w:rsidRPr="008B0ECE">
              <w:rPr>
                <w:rFonts w:ascii="Arial" w:hAnsi="Arial" w:cs="Arial"/>
                <w:sz w:val="20"/>
                <w:szCs w:val="20"/>
              </w:rPr>
              <w:t xml:space="preserve">Of the unsubmitted DVs, 259 in the amount of P152.187 million are in the custody of the CTO as of </w:t>
            </w:r>
            <w:r w:rsidRPr="008B0ECE">
              <w:rPr>
                <w:rFonts w:ascii="Arial" w:hAnsi="Arial" w:cs="Arial"/>
                <w:sz w:val="20"/>
                <w:szCs w:val="20"/>
              </w:rPr>
              <w:br/>
              <w:t>April 14, 2023.</w:t>
            </w:r>
          </w:p>
        </w:tc>
      </w:tr>
      <w:tr w:rsidR="00DE5B5A" w:rsidRPr="008B0ECE" w14:paraId="6299EEF6" w14:textId="77777777" w:rsidTr="005D0BB6">
        <w:trPr>
          <w:trHeight w:val="70"/>
        </w:trPr>
        <w:tc>
          <w:tcPr>
            <w:tcW w:w="1525" w:type="dxa"/>
          </w:tcPr>
          <w:p w14:paraId="124C993F" w14:textId="77777777" w:rsidR="00DE5B5A" w:rsidRPr="008B0ECE" w:rsidRDefault="00DE5B5A" w:rsidP="005D0BB6">
            <w:pPr>
              <w:pStyle w:val="NoSpacing"/>
              <w:contextualSpacing/>
              <w:jc w:val="center"/>
              <w:rPr>
                <w:rFonts w:ascii="Arial" w:hAnsi="Arial" w:cs="Arial"/>
                <w:sz w:val="20"/>
                <w:szCs w:val="20"/>
              </w:rPr>
            </w:pPr>
          </w:p>
        </w:tc>
        <w:tc>
          <w:tcPr>
            <w:tcW w:w="2525" w:type="dxa"/>
          </w:tcPr>
          <w:p w14:paraId="1F9FC91A" w14:textId="77777777" w:rsidR="00DE5B5A" w:rsidRPr="008B0ECE" w:rsidRDefault="00DE5B5A" w:rsidP="00A128E6">
            <w:pPr>
              <w:pStyle w:val="ListParagraph"/>
              <w:widowControl w:val="0"/>
              <w:numPr>
                <w:ilvl w:val="0"/>
                <w:numId w:val="12"/>
              </w:numPr>
              <w:overflowPunct w:val="0"/>
              <w:autoSpaceDE w:val="0"/>
              <w:autoSpaceDN w:val="0"/>
              <w:adjustRightInd w:val="0"/>
              <w:ind w:left="879" w:hanging="270"/>
              <w:jc w:val="both"/>
              <w:rPr>
                <w:rFonts w:ascii="Arial" w:hAnsi="Arial" w:cs="Arial"/>
                <w:sz w:val="20"/>
                <w:szCs w:val="20"/>
              </w:rPr>
            </w:pPr>
            <w:r w:rsidRPr="008B0ECE">
              <w:rPr>
                <w:rFonts w:ascii="Arial" w:hAnsi="Arial" w:cs="Arial"/>
                <w:sz w:val="20"/>
                <w:szCs w:val="20"/>
              </w:rPr>
              <w:t>Submit to the OCAT within the prescribed period all the DVs supporting the RCI; and</w:t>
            </w:r>
          </w:p>
        </w:tc>
        <w:tc>
          <w:tcPr>
            <w:tcW w:w="1705" w:type="dxa"/>
          </w:tcPr>
          <w:p w14:paraId="4FF29B4C" w14:textId="77777777" w:rsidR="00DE5B5A" w:rsidRPr="008B0ECE" w:rsidRDefault="00DE5B5A" w:rsidP="005D0BB6">
            <w:pPr>
              <w:spacing w:after="0" w:line="240" w:lineRule="auto"/>
              <w:contextualSpacing/>
              <w:jc w:val="center"/>
              <w:rPr>
                <w:rFonts w:ascii="Arial" w:hAnsi="Arial" w:cs="Arial"/>
                <w:sz w:val="20"/>
                <w:szCs w:val="20"/>
              </w:rPr>
            </w:pPr>
            <w:r w:rsidRPr="008B0ECE">
              <w:rPr>
                <w:rFonts w:ascii="Arial" w:hAnsi="Arial" w:cs="Arial"/>
                <w:sz w:val="20"/>
                <w:szCs w:val="20"/>
              </w:rPr>
              <w:t>Partially Implemented</w:t>
            </w:r>
          </w:p>
          <w:p w14:paraId="293C9CEF" w14:textId="77777777" w:rsidR="00DE5B5A" w:rsidRPr="008B0ECE" w:rsidRDefault="00DE5B5A" w:rsidP="005D0BB6">
            <w:pPr>
              <w:spacing w:after="0" w:line="240" w:lineRule="auto"/>
              <w:contextualSpacing/>
              <w:jc w:val="center"/>
              <w:rPr>
                <w:rFonts w:ascii="Arial" w:hAnsi="Arial" w:cs="Arial"/>
                <w:sz w:val="20"/>
                <w:szCs w:val="20"/>
              </w:rPr>
            </w:pPr>
          </w:p>
        </w:tc>
        <w:tc>
          <w:tcPr>
            <w:tcW w:w="2000" w:type="dxa"/>
          </w:tcPr>
          <w:p w14:paraId="155D4D00" w14:textId="77777777" w:rsidR="00DE5B5A" w:rsidRPr="008B0ECE" w:rsidRDefault="00DE5B5A" w:rsidP="005D0BB6">
            <w:pPr>
              <w:pStyle w:val="NoSpacing"/>
              <w:contextualSpacing/>
              <w:jc w:val="both"/>
              <w:rPr>
                <w:rFonts w:ascii="Arial" w:hAnsi="Arial" w:cs="Arial"/>
                <w:sz w:val="20"/>
                <w:szCs w:val="20"/>
                <w:lang w:val="en-US"/>
              </w:rPr>
            </w:pPr>
            <w:r w:rsidRPr="008B0ECE">
              <w:rPr>
                <w:rFonts w:ascii="Arial" w:hAnsi="Arial" w:cs="Arial"/>
                <w:sz w:val="20"/>
                <w:szCs w:val="20"/>
              </w:rPr>
              <w:t>Same as above</w:t>
            </w:r>
          </w:p>
          <w:p w14:paraId="375FBA1D" w14:textId="77777777" w:rsidR="00DE5B5A" w:rsidRPr="008B0ECE" w:rsidRDefault="00DE5B5A" w:rsidP="005D0BB6">
            <w:pPr>
              <w:pStyle w:val="NoSpacing"/>
              <w:contextualSpacing/>
              <w:jc w:val="both"/>
              <w:rPr>
                <w:rFonts w:ascii="Arial" w:hAnsi="Arial" w:cs="Arial"/>
                <w:sz w:val="20"/>
                <w:szCs w:val="20"/>
              </w:rPr>
            </w:pPr>
          </w:p>
        </w:tc>
        <w:tc>
          <w:tcPr>
            <w:tcW w:w="1842" w:type="dxa"/>
          </w:tcPr>
          <w:p w14:paraId="6E73BE74" w14:textId="77777777" w:rsidR="00DE5B5A" w:rsidRPr="008B0ECE" w:rsidRDefault="00DE5B5A" w:rsidP="005D0BB6">
            <w:pPr>
              <w:pStyle w:val="NoSpacing"/>
              <w:contextualSpacing/>
              <w:jc w:val="both"/>
              <w:rPr>
                <w:rFonts w:ascii="Arial" w:hAnsi="Arial" w:cs="Arial"/>
                <w:sz w:val="20"/>
                <w:szCs w:val="20"/>
              </w:rPr>
            </w:pPr>
            <w:r w:rsidRPr="008B0ECE">
              <w:rPr>
                <w:rFonts w:ascii="Arial" w:hAnsi="Arial" w:cs="Arial"/>
                <w:sz w:val="20"/>
                <w:szCs w:val="20"/>
              </w:rPr>
              <w:t>Most of the DVs supporting the RCI are not yet submitted within the prescribed period.</w:t>
            </w:r>
          </w:p>
          <w:p w14:paraId="695E52C3" w14:textId="77777777" w:rsidR="00DE5B5A" w:rsidRPr="008B0ECE" w:rsidRDefault="00DE5B5A" w:rsidP="005D0BB6">
            <w:pPr>
              <w:pStyle w:val="NoSpacing"/>
              <w:contextualSpacing/>
              <w:jc w:val="both"/>
              <w:rPr>
                <w:rFonts w:ascii="Arial" w:hAnsi="Arial" w:cs="Arial"/>
                <w:sz w:val="20"/>
                <w:szCs w:val="20"/>
              </w:rPr>
            </w:pPr>
          </w:p>
        </w:tc>
      </w:tr>
      <w:tr w:rsidR="005462B5" w:rsidRPr="008B0ECE" w14:paraId="73C94FF1" w14:textId="77777777" w:rsidTr="005D0BB6">
        <w:trPr>
          <w:trHeight w:val="70"/>
        </w:trPr>
        <w:tc>
          <w:tcPr>
            <w:tcW w:w="1525" w:type="dxa"/>
          </w:tcPr>
          <w:p w14:paraId="46713154"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7F7E34CF" w14:textId="77777777" w:rsidR="005462B5" w:rsidRPr="008B0ECE" w:rsidRDefault="005462B5" w:rsidP="005462B5">
            <w:pPr>
              <w:pStyle w:val="ListParagraph"/>
              <w:widowControl w:val="0"/>
              <w:numPr>
                <w:ilvl w:val="0"/>
                <w:numId w:val="11"/>
              </w:numPr>
              <w:overflowPunct w:val="0"/>
              <w:autoSpaceDE w:val="0"/>
              <w:autoSpaceDN w:val="0"/>
              <w:adjustRightInd w:val="0"/>
              <w:ind w:left="609" w:hanging="271"/>
              <w:jc w:val="both"/>
              <w:rPr>
                <w:rFonts w:ascii="Arial" w:hAnsi="Arial" w:cs="Arial"/>
                <w:sz w:val="20"/>
                <w:szCs w:val="20"/>
              </w:rPr>
            </w:pPr>
            <w:r w:rsidRPr="008B0ECE">
              <w:rPr>
                <w:rFonts w:ascii="Arial" w:hAnsi="Arial" w:cs="Arial"/>
                <w:sz w:val="20"/>
                <w:szCs w:val="20"/>
              </w:rPr>
              <w:t xml:space="preserve">Require the OCAT to: </w:t>
            </w:r>
          </w:p>
          <w:p w14:paraId="27BCEC7A" w14:textId="77777777" w:rsidR="005462B5" w:rsidRPr="008B0ECE" w:rsidRDefault="005462B5" w:rsidP="005D0BB6">
            <w:pPr>
              <w:spacing w:after="0" w:line="240" w:lineRule="auto"/>
              <w:ind w:left="1146"/>
              <w:contextualSpacing/>
              <w:jc w:val="both"/>
              <w:rPr>
                <w:rFonts w:ascii="Arial" w:hAnsi="Arial" w:cs="Arial"/>
                <w:sz w:val="20"/>
                <w:szCs w:val="20"/>
              </w:rPr>
            </w:pPr>
          </w:p>
          <w:p w14:paraId="15C8C0CA" w14:textId="7CD371D7" w:rsidR="005462B5" w:rsidRPr="008B0ECE" w:rsidRDefault="005462B5" w:rsidP="005462B5">
            <w:pPr>
              <w:pStyle w:val="ListParagraph"/>
              <w:widowControl w:val="0"/>
              <w:numPr>
                <w:ilvl w:val="0"/>
                <w:numId w:val="12"/>
              </w:numPr>
              <w:overflowPunct w:val="0"/>
              <w:autoSpaceDE w:val="0"/>
              <w:autoSpaceDN w:val="0"/>
              <w:adjustRightInd w:val="0"/>
              <w:ind w:left="879" w:hanging="270"/>
              <w:jc w:val="both"/>
              <w:rPr>
                <w:rFonts w:ascii="Arial" w:hAnsi="Arial" w:cs="Arial"/>
                <w:sz w:val="20"/>
                <w:szCs w:val="20"/>
              </w:rPr>
            </w:pPr>
            <w:r w:rsidRPr="008B0ECE">
              <w:rPr>
                <w:rFonts w:ascii="Arial" w:hAnsi="Arial" w:cs="Arial"/>
                <w:sz w:val="20"/>
                <w:szCs w:val="20"/>
              </w:rPr>
              <w:t>Submit to the CAO without further delay all the 1,684 DVs specified in</w:t>
            </w:r>
            <w:r w:rsidR="008B7BCD">
              <w:rPr>
                <w:rFonts w:ascii="Arial" w:hAnsi="Arial" w:cs="Arial"/>
                <w:sz w:val="20"/>
                <w:szCs w:val="20"/>
              </w:rPr>
              <w:t xml:space="preserve"> Paragraph</w:t>
            </w:r>
            <w:r w:rsidRPr="008B0ECE">
              <w:rPr>
                <w:rFonts w:ascii="Arial" w:hAnsi="Arial" w:cs="Arial"/>
                <w:sz w:val="20"/>
                <w:szCs w:val="20"/>
              </w:rPr>
              <w:t xml:space="preserve"> 1.5 of Observation No. 1; and</w:t>
            </w:r>
          </w:p>
          <w:p w14:paraId="5198CF43" w14:textId="77777777" w:rsidR="005462B5" w:rsidRPr="008B0ECE" w:rsidRDefault="005462B5" w:rsidP="005462B5">
            <w:pPr>
              <w:pStyle w:val="ListParagraph"/>
              <w:widowControl w:val="0"/>
              <w:overflowPunct w:val="0"/>
              <w:autoSpaceDE w:val="0"/>
              <w:autoSpaceDN w:val="0"/>
              <w:adjustRightInd w:val="0"/>
              <w:ind w:left="426"/>
              <w:jc w:val="both"/>
              <w:rPr>
                <w:rFonts w:ascii="Arial" w:hAnsi="Arial" w:cs="Arial"/>
                <w:bCs/>
                <w:iCs/>
                <w:sz w:val="20"/>
                <w:szCs w:val="20"/>
              </w:rPr>
            </w:pPr>
          </w:p>
        </w:tc>
        <w:tc>
          <w:tcPr>
            <w:tcW w:w="1705" w:type="dxa"/>
          </w:tcPr>
          <w:p w14:paraId="64C31E49" w14:textId="77777777" w:rsidR="005462B5" w:rsidRDefault="005462B5" w:rsidP="005462B5">
            <w:pPr>
              <w:spacing w:after="0" w:line="240" w:lineRule="auto"/>
              <w:contextualSpacing/>
              <w:jc w:val="center"/>
              <w:rPr>
                <w:rFonts w:ascii="Arial" w:hAnsi="Arial" w:cs="Arial"/>
                <w:sz w:val="20"/>
                <w:szCs w:val="20"/>
              </w:rPr>
            </w:pPr>
          </w:p>
          <w:p w14:paraId="638109A1" w14:textId="77777777" w:rsidR="005462B5" w:rsidRDefault="005462B5" w:rsidP="005462B5">
            <w:pPr>
              <w:spacing w:after="0" w:line="240" w:lineRule="auto"/>
              <w:contextualSpacing/>
              <w:jc w:val="center"/>
              <w:rPr>
                <w:rFonts w:ascii="Arial" w:hAnsi="Arial" w:cs="Arial"/>
                <w:sz w:val="20"/>
                <w:szCs w:val="20"/>
              </w:rPr>
            </w:pPr>
          </w:p>
          <w:p w14:paraId="01D70920" w14:textId="77777777" w:rsidR="005462B5" w:rsidRDefault="005462B5" w:rsidP="005462B5">
            <w:pPr>
              <w:spacing w:after="0" w:line="240" w:lineRule="auto"/>
              <w:contextualSpacing/>
              <w:jc w:val="center"/>
              <w:rPr>
                <w:rFonts w:ascii="Arial" w:hAnsi="Arial" w:cs="Arial"/>
                <w:sz w:val="20"/>
                <w:szCs w:val="20"/>
              </w:rPr>
            </w:pPr>
          </w:p>
          <w:p w14:paraId="6E541AEC" w14:textId="34CDE3CF" w:rsidR="005462B5" w:rsidRPr="008B0ECE" w:rsidRDefault="005462B5" w:rsidP="005D0BB6">
            <w:pPr>
              <w:spacing w:after="0" w:line="240" w:lineRule="auto"/>
              <w:contextualSpacing/>
              <w:jc w:val="center"/>
              <w:rPr>
                <w:rFonts w:ascii="Arial" w:hAnsi="Arial" w:cs="Arial"/>
                <w:sz w:val="20"/>
                <w:szCs w:val="20"/>
              </w:rPr>
            </w:pPr>
            <w:r w:rsidRPr="008B0ECE">
              <w:rPr>
                <w:rFonts w:ascii="Arial" w:hAnsi="Arial" w:cs="Arial"/>
                <w:sz w:val="20"/>
                <w:szCs w:val="20"/>
              </w:rPr>
              <w:t>Partially Implemented</w:t>
            </w:r>
          </w:p>
          <w:p w14:paraId="2B99CAEB" w14:textId="77777777" w:rsidR="005462B5" w:rsidRPr="008B0ECE" w:rsidRDefault="005462B5" w:rsidP="005D0BB6">
            <w:pPr>
              <w:spacing w:after="0" w:line="240" w:lineRule="auto"/>
              <w:contextualSpacing/>
              <w:jc w:val="center"/>
              <w:rPr>
                <w:rFonts w:ascii="Arial" w:hAnsi="Arial" w:cs="Arial"/>
                <w:sz w:val="20"/>
                <w:szCs w:val="20"/>
              </w:rPr>
            </w:pPr>
          </w:p>
          <w:p w14:paraId="460A6486" w14:textId="77777777" w:rsidR="005462B5" w:rsidRPr="008B0ECE" w:rsidRDefault="005462B5" w:rsidP="005D0BB6">
            <w:pPr>
              <w:spacing w:after="0" w:line="240" w:lineRule="auto"/>
              <w:contextualSpacing/>
              <w:jc w:val="center"/>
              <w:rPr>
                <w:rFonts w:ascii="Arial" w:hAnsi="Arial" w:cs="Arial"/>
                <w:sz w:val="20"/>
                <w:szCs w:val="20"/>
              </w:rPr>
            </w:pPr>
          </w:p>
        </w:tc>
        <w:tc>
          <w:tcPr>
            <w:tcW w:w="2000" w:type="dxa"/>
          </w:tcPr>
          <w:p w14:paraId="6CA0AB4A" w14:textId="77777777" w:rsidR="005462B5" w:rsidRDefault="005462B5" w:rsidP="005462B5">
            <w:pPr>
              <w:pStyle w:val="NoSpacing"/>
              <w:contextualSpacing/>
              <w:jc w:val="both"/>
              <w:rPr>
                <w:rFonts w:ascii="Arial" w:hAnsi="Arial" w:cs="Arial"/>
                <w:sz w:val="20"/>
                <w:szCs w:val="20"/>
              </w:rPr>
            </w:pPr>
          </w:p>
          <w:p w14:paraId="2DB40875" w14:textId="77777777" w:rsidR="005462B5" w:rsidRDefault="005462B5" w:rsidP="005462B5">
            <w:pPr>
              <w:pStyle w:val="NoSpacing"/>
              <w:contextualSpacing/>
              <w:jc w:val="both"/>
              <w:rPr>
                <w:rFonts w:ascii="Arial" w:hAnsi="Arial" w:cs="Arial"/>
                <w:sz w:val="20"/>
                <w:szCs w:val="20"/>
              </w:rPr>
            </w:pPr>
          </w:p>
          <w:p w14:paraId="6703D757" w14:textId="77777777" w:rsidR="005462B5" w:rsidRDefault="005462B5" w:rsidP="005462B5">
            <w:pPr>
              <w:pStyle w:val="NoSpacing"/>
              <w:contextualSpacing/>
              <w:jc w:val="both"/>
              <w:rPr>
                <w:rFonts w:ascii="Arial" w:hAnsi="Arial" w:cs="Arial"/>
                <w:sz w:val="20"/>
                <w:szCs w:val="20"/>
              </w:rPr>
            </w:pPr>
          </w:p>
          <w:p w14:paraId="17BF49A4" w14:textId="0AAF163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rPr>
              <w:t>The OCAT claimed that as of</w:t>
            </w:r>
            <w:r w:rsidR="006E4135">
              <w:rPr>
                <w:rFonts w:ascii="Arial" w:hAnsi="Arial" w:cs="Arial"/>
                <w:sz w:val="20"/>
                <w:szCs w:val="20"/>
              </w:rPr>
              <w:t xml:space="preserve">          </w:t>
            </w:r>
            <w:r w:rsidRPr="008B0ECE">
              <w:rPr>
                <w:rFonts w:ascii="Arial" w:hAnsi="Arial" w:cs="Arial"/>
                <w:sz w:val="20"/>
                <w:szCs w:val="20"/>
              </w:rPr>
              <w:t xml:space="preserve"> March 14, 2023, the unsubmitted vouchers amounts to P2.184 billion.</w:t>
            </w:r>
          </w:p>
          <w:p w14:paraId="2078CDB4"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6AEFDC69" w14:textId="77777777" w:rsidR="005462B5" w:rsidRPr="005D0BB6" w:rsidRDefault="005462B5" w:rsidP="005462B5">
            <w:pPr>
              <w:pStyle w:val="NoSpacing"/>
              <w:jc w:val="both"/>
              <w:rPr>
                <w:rFonts w:ascii="Arial" w:hAnsi="Arial" w:cs="Arial"/>
                <w:sz w:val="20"/>
                <w:szCs w:val="20"/>
              </w:rPr>
            </w:pPr>
          </w:p>
          <w:p w14:paraId="7D2CB2E7" w14:textId="77777777" w:rsidR="005462B5" w:rsidRPr="005D0BB6" w:rsidRDefault="005462B5" w:rsidP="005462B5">
            <w:pPr>
              <w:pStyle w:val="NoSpacing"/>
              <w:jc w:val="both"/>
              <w:rPr>
                <w:rFonts w:ascii="Arial" w:hAnsi="Arial" w:cs="Arial"/>
                <w:sz w:val="20"/>
                <w:szCs w:val="20"/>
              </w:rPr>
            </w:pPr>
          </w:p>
          <w:p w14:paraId="366529C3" w14:textId="77777777" w:rsidR="005462B5" w:rsidRPr="005D0BB6" w:rsidRDefault="005462B5" w:rsidP="005462B5">
            <w:pPr>
              <w:pStyle w:val="NoSpacing"/>
              <w:jc w:val="both"/>
              <w:rPr>
                <w:rFonts w:ascii="Arial" w:hAnsi="Arial" w:cs="Arial"/>
                <w:sz w:val="20"/>
                <w:szCs w:val="20"/>
              </w:rPr>
            </w:pPr>
          </w:p>
          <w:p w14:paraId="4B62FD2B" w14:textId="7C1967C0" w:rsidR="005462B5" w:rsidRPr="005D0BB6" w:rsidRDefault="005462B5" w:rsidP="005462B5">
            <w:pPr>
              <w:pStyle w:val="NoSpacing"/>
              <w:jc w:val="both"/>
              <w:rPr>
                <w:rFonts w:ascii="Arial" w:hAnsi="Arial" w:cs="Arial"/>
                <w:sz w:val="20"/>
                <w:szCs w:val="20"/>
              </w:rPr>
            </w:pPr>
            <w:r w:rsidRPr="005D0BB6">
              <w:rPr>
                <w:rFonts w:ascii="Arial" w:hAnsi="Arial" w:cs="Arial"/>
                <w:sz w:val="20"/>
                <w:szCs w:val="20"/>
              </w:rPr>
              <w:t xml:space="preserve">A total of 2,767 DVs amounting to P2.204 billion remained unsubmitted to CAO as of </w:t>
            </w:r>
            <w:r w:rsidR="008B7BCD">
              <w:rPr>
                <w:rFonts w:ascii="Arial" w:hAnsi="Arial" w:cs="Arial"/>
                <w:sz w:val="20"/>
                <w:szCs w:val="20"/>
              </w:rPr>
              <w:t xml:space="preserve">        </w:t>
            </w:r>
            <w:r w:rsidRPr="005D0BB6">
              <w:rPr>
                <w:rFonts w:ascii="Arial" w:hAnsi="Arial" w:cs="Arial"/>
                <w:sz w:val="20"/>
                <w:szCs w:val="20"/>
              </w:rPr>
              <w:t>May 22, 2023, to wit:</w:t>
            </w:r>
          </w:p>
          <w:p w14:paraId="2F9728B3" w14:textId="77777777" w:rsidR="005462B5" w:rsidRPr="005D0BB6" w:rsidRDefault="005462B5" w:rsidP="005462B5">
            <w:pPr>
              <w:pStyle w:val="NoSpacing"/>
              <w:jc w:val="both"/>
              <w:rPr>
                <w:rFonts w:ascii="Arial" w:hAnsi="Arial" w:cs="Arial"/>
                <w:sz w:val="20"/>
                <w:szCs w:val="20"/>
              </w:rPr>
            </w:pPr>
          </w:p>
          <w:p w14:paraId="550118D8" w14:textId="77777777" w:rsidR="005462B5" w:rsidRPr="005D0BB6" w:rsidRDefault="005462B5" w:rsidP="005462B5">
            <w:pPr>
              <w:pStyle w:val="NoSpacing"/>
              <w:numPr>
                <w:ilvl w:val="0"/>
                <w:numId w:val="4"/>
              </w:numPr>
              <w:ind w:left="134" w:hanging="134"/>
              <w:jc w:val="both"/>
              <w:rPr>
                <w:rFonts w:ascii="Arial" w:hAnsi="Arial" w:cs="Arial"/>
                <w:sz w:val="20"/>
                <w:szCs w:val="20"/>
              </w:rPr>
            </w:pPr>
            <w:r w:rsidRPr="005D0BB6">
              <w:rPr>
                <w:rFonts w:ascii="Arial" w:hAnsi="Arial" w:cs="Arial"/>
                <w:sz w:val="20"/>
                <w:szCs w:val="20"/>
              </w:rPr>
              <w:lastRenderedPageBreak/>
              <w:t>Present administration:</w:t>
            </w:r>
          </w:p>
          <w:p w14:paraId="2622EAB1" w14:textId="77777777" w:rsidR="005462B5" w:rsidRPr="005D0BB6" w:rsidRDefault="005462B5" w:rsidP="005462B5">
            <w:pPr>
              <w:pStyle w:val="NoSpacing"/>
              <w:ind w:left="134"/>
              <w:jc w:val="both"/>
              <w:rPr>
                <w:rFonts w:ascii="Arial" w:hAnsi="Arial" w:cs="Arial"/>
                <w:sz w:val="20"/>
                <w:szCs w:val="20"/>
              </w:rPr>
            </w:pPr>
            <w:r w:rsidRPr="005D0BB6">
              <w:rPr>
                <w:rFonts w:ascii="Arial" w:hAnsi="Arial" w:cs="Arial"/>
                <w:sz w:val="20"/>
                <w:szCs w:val="20"/>
              </w:rPr>
              <w:t>312 DVs totaling P20.979 million</w:t>
            </w:r>
          </w:p>
          <w:p w14:paraId="24924213" w14:textId="77777777" w:rsidR="005462B5" w:rsidRPr="005D0BB6" w:rsidRDefault="005462B5" w:rsidP="005462B5">
            <w:pPr>
              <w:pStyle w:val="NoSpacing"/>
              <w:jc w:val="both"/>
              <w:rPr>
                <w:rFonts w:ascii="Arial" w:hAnsi="Arial" w:cs="Arial"/>
                <w:sz w:val="20"/>
                <w:szCs w:val="20"/>
              </w:rPr>
            </w:pPr>
          </w:p>
          <w:p w14:paraId="19FD881B" w14:textId="77777777" w:rsidR="005462B5" w:rsidRPr="005D0BB6" w:rsidRDefault="005462B5" w:rsidP="005462B5">
            <w:pPr>
              <w:pStyle w:val="NoSpacing"/>
              <w:numPr>
                <w:ilvl w:val="0"/>
                <w:numId w:val="4"/>
              </w:numPr>
              <w:ind w:left="134" w:hanging="134"/>
              <w:jc w:val="both"/>
              <w:rPr>
                <w:rFonts w:ascii="Arial" w:hAnsi="Arial" w:cs="Arial"/>
                <w:sz w:val="20"/>
                <w:szCs w:val="20"/>
              </w:rPr>
            </w:pPr>
            <w:r w:rsidRPr="005D0BB6">
              <w:rPr>
                <w:rFonts w:ascii="Arial" w:hAnsi="Arial" w:cs="Arial"/>
                <w:sz w:val="20"/>
                <w:szCs w:val="20"/>
              </w:rPr>
              <w:t>Immediately preceding administration:</w:t>
            </w:r>
          </w:p>
          <w:p w14:paraId="2E5B25F0" w14:textId="77777777" w:rsidR="005462B5" w:rsidRPr="005D0BB6" w:rsidRDefault="005462B5" w:rsidP="005462B5">
            <w:pPr>
              <w:pStyle w:val="NoSpacing"/>
              <w:ind w:left="134"/>
              <w:jc w:val="both"/>
              <w:rPr>
                <w:rFonts w:ascii="Arial" w:hAnsi="Arial" w:cs="Arial"/>
                <w:sz w:val="20"/>
                <w:szCs w:val="20"/>
              </w:rPr>
            </w:pPr>
            <w:r w:rsidRPr="005D0BB6">
              <w:rPr>
                <w:rFonts w:ascii="Arial" w:hAnsi="Arial" w:cs="Arial"/>
                <w:sz w:val="20"/>
                <w:szCs w:val="20"/>
              </w:rPr>
              <w:t>1,069 DVs totaling P196.457 million</w:t>
            </w:r>
          </w:p>
          <w:p w14:paraId="79CB2F84" w14:textId="77777777" w:rsidR="005462B5" w:rsidRPr="005D0BB6" w:rsidRDefault="005462B5" w:rsidP="005462B5">
            <w:pPr>
              <w:pStyle w:val="NoSpacing"/>
              <w:ind w:left="134"/>
              <w:jc w:val="both"/>
              <w:rPr>
                <w:rFonts w:ascii="Arial" w:hAnsi="Arial" w:cs="Arial"/>
                <w:sz w:val="20"/>
                <w:szCs w:val="20"/>
              </w:rPr>
            </w:pPr>
            <w:r w:rsidRPr="005D0BB6">
              <w:rPr>
                <w:rFonts w:ascii="Arial" w:hAnsi="Arial" w:cs="Arial"/>
                <w:sz w:val="20"/>
                <w:szCs w:val="20"/>
              </w:rPr>
              <w:t xml:space="preserve"> </w:t>
            </w:r>
          </w:p>
          <w:p w14:paraId="02EAD82A" w14:textId="77777777" w:rsidR="005462B5" w:rsidRPr="005D0BB6" w:rsidRDefault="005462B5" w:rsidP="005462B5">
            <w:pPr>
              <w:pStyle w:val="NoSpacing"/>
              <w:numPr>
                <w:ilvl w:val="0"/>
                <w:numId w:val="4"/>
              </w:numPr>
              <w:ind w:left="134" w:hanging="134"/>
              <w:jc w:val="both"/>
              <w:rPr>
                <w:rFonts w:ascii="Arial" w:hAnsi="Arial" w:cs="Arial"/>
                <w:sz w:val="20"/>
                <w:szCs w:val="20"/>
              </w:rPr>
            </w:pPr>
            <w:r w:rsidRPr="005D0BB6">
              <w:rPr>
                <w:rFonts w:ascii="Arial" w:hAnsi="Arial" w:cs="Arial"/>
                <w:sz w:val="20"/>
                <w:szCs w:val="20"/>
              </w:rPr>
              <w:t>Other past administrations:</w:t>
            </w:r>
          </w:p>
          <w:p w14:paraId="06736474" w14:textId="77777777" w:rsidR="005462B5" w:rsidRPr="005462B5" w:rsidRDefault="005462B5" w:rsidP="005462B5">
            <w:pPr>
              <w:pStyle w:val="NoSpacing"/>
              <w:ind w:left="134"/>
              <w:jc w:val="both"/>
              <w:rPr>
                <w:rFonts w:ascii="Arial" w:hAnsi="Arial" w:cs="Arial"/>
                <w:sz w:val="20"/>
                <w:szCs w:val="20"/>
              </w:rPr>
            </w:pPr>
            <w:r w:rsidRPr="005D0BB6">
              <w:rPr>
                <w:rFonts w:ascii="Arial" w:hAnsi="Arial" w:cs="Arial"/>
                <w:sz w:val="20"/>
                <w:szCs w:val="20"/>
              </w:rPr>
              <w:t>1,386 DVs totaling P1.987 billion</w:t>
            </w:r>
          </w:p>
          <w:p w14:paraId="260047A5" w14:textId="735FB20F" w:rsidR="005462B5" w:rsidRPr="005462B5" w:rsidRDefault="005462B5" w:rsidP="005D0BB6">
            <w:pPr>
              <w:pStyle w:val="NoSpacing"/>
              <w:ind w:left="134"/>
              <w:contextualSpacing/>
              <w:jc w:val="both"/>
              <w:rPr>
                <w:rFonts w:ascii="Arial" w:hAnsi="Arial" w:cs="Arial"/>
                <w:sz w:val="20"/>
                <w:szCs w:val="20"/>
              </w:rPr>
            </w:pPr>
            <w:r w:rsidRPr="005462B5">
              <w:rPr>
                <w:rFonts w:ascii="Arial" w:hAnsi="Arial" w:cs="Arial"/>
                <w:sz w:val="20"/>
                <w:szCs w:val="20"/>
              </w:rPr>
              <w:t xml:space="preserve">  </w:t>
            </w:r>
          </w:p>
        </w:tc>
      </w:tr>
      <w:tr w:rsidR="005462B5" w:rsidRPr="008B0ECE" w14:paraId="6C3C2BA6" w14:textId="77777777" w:rsidTr="005D0BB6">
        <w:trPr>
          <w:trHeight w:val="70"/>
        </w:trPr>
        <w:tc>
          <w:tcPr>
            <w:tcW w:w="1525" w:type="dxa"/>
          </w:tcPr>
          <w:p w14:paraId="0D0CC9F0"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3EABB98E" w14:textId="77777777" w:rsidR="005462B5" w:rsidRPr="008B0ECE" w:rsidRDefault="005462B5" w:rsidP="005462B5">
            <w:pPr>
              <w:pStyle w:val="ListParagraph"/>
              <w:widowControl w:val="0"/>
              <w:numPr>
                <w:ilvl w:val="0"/>
                <w:numId w:val="12"/>
              </w:numPr>
              <w:overflowPunct w:val="0"/>
              <w:autoSpaceDE w:val="0"/>
              <w:autoSpaceDN w:val="0"/>
              <w:adjustRightInd w:val="0"/>
              <w:ind w:left="879" w:hanging="270"/>
              <w:jc w:val="both"/>
              <w:rPr>
                <w:rFonts w:ascii="Arial" w:hAnsi="Arial" w:cs="Arial"/>
                <w:sz w:val="20"/>
                <w:szCs w:val="20"/>
              </w:rPr>
            </w:pPr>
            <w:r w:rsidRPr="008B0ECE">
              <w:rPr>
                <w:rFonts w:ascii="Arial" w:hAnsi="Arial" w:cs="Arial"/>
                <w:sz w:val="20"/>
                <w:szCs w:val="20"/>
              </w:rPr>
              <w:t>Henceforth, submit to the CAO within the prescribed period all the DVs supporting the checks issued in the RCI with the list of original DVs still with the CTO, in the proper case, and stop the preparation of a separate schedule of DVs.</w:t>
            </w:r>
          </w:p>
          <w:p w14:paraId="5CFA4D5B" w14:textId="77777777" w:rsidR="005462B5" w:rsidRPr="008B0ECE" w:rsidRDefault="005462B5" w:rsidP="005462B5">
            <w:pPr>
              <w:pStyle w:val="ListParagraph"/>
              <w:widowControl w:val="0"/>
              <w:overflowPunct w:val="0"/>
              <w:autoSpaceDE w:val="0"/>
              <w:autoSpaceDN w:val="0"/>
              <w:adjustRightInd w:val="0"/>
              <w:ind w:left="879"/>
              <w:jc w:val="both"/>
              <w:rPr>
                <w:rFonts w:ascii="Arial" w:hAnsi="Arial" w:cs="Arial"/>
                <w:sz w:val="20"/>
                <w:szCs w:val="20"/>
              </w:rPr>
            </w:pPr>
          </w:p>
        </w:tc>
        <w:tc>
          <w:tcPr>
            <w:tcW w:w="1705" w:type="dxa"/>
          </w:tcPr>
          <w:p w14:paraId="097694EC" w14:textId="77777777" w:rsidR="005462B5" w:rsidRPr="008B0ECE" w:rsidRDefault="005462B5" w:rsidP="005D0BB6">
            <w:pPr>
              <w:spacing w:after="0" w:line="240" w:lineRule="auto"/>
              <w:contextualSpacing/>
              <w:jc w:val="center"/>
              <w:rPr>
                <w:rFonts w:ascii="Arial" w:hAnsi="Arial" w:cs="Arial"/>
                <w:sz w:val="20"/>
                <w:szCs w:val="20"/>
              </w:rPr>
            </w:pPr>
            <w:r w:rsidRPr="008B0ECE">
              <w:rPr>
                <w:rFonts w:ascii="Arial" w:hAnsi="Arial" w:cs="Arial"/>
                <w:sz w:val="20"/>
                <w:szCs w:val="20"/>
              </w:rPr>
              <w:t>Partially Implemented</w:t>
            </w:r>
          </w:p>
          <w:p w14:paraId="253BD4B0" w14:textId="77777777" w:rsidR="005462B5" w:rsidRPr="008B0ECE" w:rsidRDefault="005462B5" w:rsidP="005D0BB6">
            <w:pPr>
              <w:spacing w:after="0" w:line="240" w:lineRule="auto"/>
              <w:contextualSpacing/>
              <w:jc w:val="center"/>
              <w:rPr>
                <w:rFonts w:ascii="Arial" w:hAnsi="Arial" w:cs="Arial"/>
                <w:sz w:val="20"/>
                <w:szCs w:val="20"/>
              </w:rPr>
            </w:pPr>
          </w:p>
          <w:p w14:paraId="035B2B33" w14:textId="77777777" w:rsidR="005462B5" w:rsidRPr="008B0ECE" w:rsidRDefault="005462B5" w:rsidP="005D0BB6">
            <w:pPr>
              <w:spacing w:after="0" w:line="240" w:lineRule="auto"/>
              <w:contextualSpacing/>
              <w:jc w:val="center"/>
              <w:rPr>
                <w:rFonts w:ascii="Arial" w:hAnsi="Arial" w:cs="Arial"/>
                <w:sz w:val="20"/>
                <w:szCs w:val="20"/>
              </w:rPr>
            </w:pPr>
          </w:p>
        </w:tc>
        <w:tc>
          <w:tcPr>
            <w:tcW w:w="2000" w:type="dxa"/>
          </w:tcPr>
          <w:p w14:paraId="5B94ED09"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rPr>
              <w:t>The OCAT</w:t>
            </w:r>
            <w:r w:rsidRPr="008B0ECE">
              <w:rPr>
                <w:rFonts w:ascii="Arial" w:hAnsi="Arial" w:cs="Arial"/>
                <w:sz w:val="20"/>
                <w:szCs w:val="20"/>
                <w:lang w:val="en-US"/>
              </w:rPr>
              <w:t xml:space="preserve"> and </w:t>
            </w:r>
            <w:r w:rsidRPr="008B0ECE">
              <w:rPr>
                <w:rFonts w:ascii="Arial" w:hAnsi="Arial" w:cs="Arial"/>
                <w:sz w:val="20"/>
                <w:szCs w:val="20"/>
              </w:rPr>
              <w:t xml:space="preserve">CTO, put in place a </w:t>
            </w:r>
            <w:r w:rsidRPr="008B0ECE">
              <w:rPr>
                <w:rFonts w:ascii="Arial" w:hAnsi="Arial" w:cs="Arial"/>
                <w:sz w:val="20"/>
                <w:szCs w:val="20"/>
                <w:lang w:val="en-US"/>
              </w:rPr>
              <w:t xml:space="preserve">system </w:t>
            </w:r>
            <w:r w:rsidRPr="008B0ECE">
              <w:rPr>
                <w:rFonts w:ascii="Arial" w:hAnsi="Arial" w:cs="Arial"/>
                <w:sz w:val="20"/>
                <w:szCs w:val="20"/>
              </w:rPr>
              <w:t>that will hasten</w:t>
            </w:r>
            <w:r w:rsidRPr="008B0ECE">
              <w:rPr>
                <w:rFonts w:ascii="Arial" w:hAnsi="Arial" w:cs="Arial"/>
                <w:sz w:val="20"/>
                <w:szCs w:val="20"/>
                <w:lang w:val="en-US"/>
              </w:rPr>
              <w:t xml:space="preserve"> DV </w:t>
            </w:r>
            <w:r w:rsidRPr="008B0ECE">
              <w:rPr>
                <w:rFonts w:ascii="Arial" w:hAnsi="Arial" w:cs="Arial"/>
                <w:sz w:val="20"/>
                <w:szCs w:val="20"/>
              </w:rPr>
              <w:t>submission to CAO.</w:t>
            </w:r>
          </w:p>
          <w:p w14:paraId="7B56643B"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3C503634"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rPr>
              <w:t>Not all DVs specified in the RCI are submitted to the CAO.</w:t>
            </w:r>
          </w:p>
        </w:tc>
      </w:tr>
      <w:tr w:rsidR="005462B5" w:rsidRPr="008B0ECE" w14:paraId="4E236C9C" w14:textId="77777777" w:rsidTr="005D0BB6">
        <w:trPr>
          <w:trHeight w:val="70"/>
        </w:trPr>
        <w:tc>
          <w:tcPr>
            <w:tcW w:w="1525" w:type="dxa"/>
          </w:tcPr>
          <w:p w14:paraId="5541A2A9" w14:textId="731A38D0"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CY 2019 AAR, Observation No. 3,</w:t>
            </w:r>
          </w:p>
          <w:p w14:paraId="520A0968" w14:textId="1F4938B3"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71</w:t>
            </w:r>
          </w:p>
          <w:p w14:paraId="13D1315A" w14:textId="77777777" w:rsidR="005462B5" w:rsidRPr="008B0ECE" w:rsidRDefault="005462B5" w:rsidP="005D0BB6">
            <w:pPr>
              <w:spacing w:after="0" w:line="240" w:lineRule="auto"/>
              <w:contextualSpacing/>
              <w:jc w:val="center"/>
              <w:rPr>
                <w:rFonts w:ascii="Arial" w:hAnsi="Arial" w:cs="Arial"/>
                <w:sz w:val="20"/>
                <w:szCs w:val="20"/>
              </w:rPr>
            </w:pPr>
          </w:p>
        </w:tc>
        <w:tc>
          <w:tcPr>
            <w:tcW w:w="2525" w:type="dxa"/>
          </w:tcPr>
          <w:p w14:paraId="5B5EFBAC" w14:textId="77777777" w:rsidR="005462B5" w:rsidRPr="008B0ECE" w:rsidRDefault="005462B5" w:rsidP="005D0BB6">
            <w:pPr>
              <w:numPr>
                <w:ilvl w:val="0"/>
                <w:numId w:val="1"/>
              </w:numPr>
              <w:spacing w:after="0" w:line="240" w:lineRule="auto"/>
              <w:ind w:left="338"/>
              <w:contextualSpacing/>
              <w:jc w:val="both"/>
              <w:rPr>
                <w:rFonts w:ascii="Arial" w:hAnsi="Arial" w:cs="Arial"/>
                <w:sz w:val="20"/>
                <w:szCs w:val="20"/>
                <w:lang w:val="en-US"/>
              </w:rPr>
            </w:pPr>
            <w:r w:rsidRPr="008B0ECE">
              <w:rPr>
                <w:rFonts w:ascii="Arial" w:hAnsi="Arial" w:cs="Arial"/>
                <w:sz w:val="20"/>
                <w:szCs w:val="20"/>
              </w:rPr>
              <w:t xml:space="preserve">The City had not disclosed in the Notes to FS the required information relevant to the understanding of the accounts presented in its FS that will enable users of these FS to evaluate the significance of the assets, liabilities and equity to the City’s financial position and performance and the </w:t>
            </w:r>
            <w:r w:rsidRPr="008B0ECE">
              <w:rPr>
                <w:rFonts w:ascii="Arial" w:hAnsi="Arial" w:cs="Arial"/>
                <w:sz w:val="20"/>
                <w:szCs w:val="20"/>
              </w:rPr>
              <w:lastRenderedPageBreak/>
              <w:t>nature and extent of risks arising from them.</w:t>
            </w:r>
          </w:p>
          <w:p w14:paraId="65E9D53E" w14:textId="77777777" w:rsidR="005462B5" w:rsidRPr="008B0ECE" w:rsidRDefault="005462B5" w:rsidP="005462B5">
            <w:pPr>
              <w:pStyle w:val="ListParagraph"/>
              <w:widowControl w:val="0"/>
              <w:overflowPunct w:val="0"/>
              <w:autoSpaceDE w:val="0"/>
              <w:autoSpaceDN w:val="0"/>
              <w:adjustRightInd w:val="0"/>
              <w:ind w:left="426"/>
              <w:jc w:val="both"/>
              <w:rPr>
                <w:rFonts w:ascii="Arial" w:hAnsi="Arial" w:cs="Arial"/>
                <w:bCs/>
                <w:iCs/>
                <w:sz w:val="20"/>
                <w:szCs w:val="20"/>
              </w:rPr>
            </w:pPr>
          </w:p>
        </w:tc>
        <w:tc>
          <w:tcPr>
            <w:tcW w:w="1705" w:type="dxa"/>
          </w:tcPr>
          <w:p w14:paraId="56A68A9B"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4E204967"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47ACE03D" w14:textId="77777777" w:rsidR="005462B5" w:rsidRPr="008B0ECE" w:rsidRDefault="005462B5" w:rsidP="005D0BB6">
            <w:pPr>
              <w:pStyle w:val="NoSpacing"/>
              <w:contextualSpacing/>
              <w:jc w:val="both"/>
              <w:rPr>
                <w:rFonts w:ascii="Arial" w:hAnsi="Arial" w:cs="Arial"/>
                <w:sz w:val="20"/>
                <w:szCs w:val="20"/>
              </w:rPr>
            </w:pPr>
          </w:p>
        </w:tc>
      </w:tr>
      <w:tr w:rsidR="005462B5" w:rsidRPr="008B0ECE" w14:paraId="01F365DD" w14:textId="77777777" w:rsidTr="005D0BB6">
        <w:trPr>
          <w:trHeight w:val="70"/>
        </w:trPr>
        <w:tc>
          <w:tcPr>
            <w:tcW w:w="1525" w:type="dxa"/>
          </w:tcPr>
          <w:p w14:paraId="400A7E74"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6DA2038D" w14:textId="77777777" w:rsidR="005462B5" w:rsidRPr="008B0ECE" w:rsidRDefault="005462B5" w:rsidP="005D0BB6">
            <w:pPr>
              <w:spacing w:after="0" w:line="240" w:lineRule="auto"/>
              <w:ind w:left="338"/>
              <w:contextualSpacing/>
              <w:jc w:val="both"/>
              <w:rPr>
                <w:rFonts w:ascii="Arial" w:hAnsi="Arial" w:cs="Arial"/>
                <w:sz w:val="20"/>
                <w:szCs w:val="20"/>
                <w:lang w:val="en-US"/>
              </w:rPr>
            </w:pPr>
            <w:r w:rsidRPr="008B0ECE">
              <w:rPr>
                <w:rFonts w:ascii="Arial" w:hAnsi="Arial" w:cs="Arial"/>
                <w:sz w:val="20"/>
                <w:szCs w:val="20"/>
                <w:lang w:val="en-US"/>
              </w:rPr>
              <w:t>We recommended t</w:t>
            </w:r>
            <w:r w:rsidRPr="008B0ECE">
              <w:rPr>
                <w:rFonts w:ascii="Arial" w:hAnsi="Arial" w:cs="Arial"/>
                <w:sz w:val="20"/>
                <w:szCs w:val="20"/>
              </w:rPr>
              <w:t>hat Management direct the OCAT to disclose in the Notes to FS the foregoing information.</w:t>
            </w:r>
          </w:p>
          <w:p w14:paraId="7B6F2923" w14:textId="77777777" w:rsidR="005462B5" w:rsidRPr="008B0ECE" w:rsidRDefault="005462B5" w:rsidP="005462B5">
            <w:pPr>
              <w:pStyle w:val="ListParagraph"/>
              <w:widowControl w:val="0"/>
              <w:overflowPunct w:val="0"/>
              <w:autoSpaceDE w:val="0"/>
              <w:autoSpaceDN w:val="0"/>
              <w:adjustRightInd w:val="0"/>
              <w:ind w:left="426"/>
              <w:jc w:val="both"/>
              <w:rPr>
                <w:rFonts w:ascii="Arial" w:hAnsi="Arial" w:cs="Arial"/>
                <w:bCs/>
                <w:iCs/>
                <w:sz w:val="20"/>
                <w:szCs w:val="20"/>
              </w:rPr>
            </w:pPr>
          </w:p>
        </w:tc>
        <w:tc>
          <w:tcPr>
            <w:tcW w:w="1705" w:type="dxa"/>
          </w:tcPr>
          <w:p w14:paraId="728A19B9" w14:textId="77777777"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Partially Implemented</w:t>
            </w:r>
            <w:r w:rsidRPr="008B0ECE">
              <w:rPr>
                <w:rFonts w:ascii="Arial" w:hAnsi="Arial" w:cs="Arial"/>
                <w:sz w:val="20"/>
                <w:szCs w:val="20"/>
              </w:rPr>
              <w:br/>
            </w:r>
          </w:p>
          <w:p w14:paraId="3709D1B5" w14:textId="77777777"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br/>
            </w:r>
          </w:p>
        </w:tc>
        <w:tc>
          <w:tcPr>
            <w:tcW w:w="2000" w:type="dxa"/>
          </w:tcPr>
          <w:p w14:paraId="0EBEDE34" w14:textId="77777777" w:rsidR="005462B5" w:rsidRPr="008B0ECE" w:rsidRDefault="005462B5" w:rsidP="005D0BB6">
            <w:pPr>
              <w:pStyle w:val="NoSpacing"/>
              <w:contextualSpacing/>
              <w:jc w:val="both"/>
              <w:rPr>
                <w:rFonts w:ascii="Arial" w:hAnsi="Arial" w:cs="Arial"/>
                <w:sz w:val="20"/>
                <w:szCs w:val="20"/>
                <w:lang w:val="en-US"/>
              </w:rPr>
            </w:pPr>
            <w:r w:rsidRPr="008B0ECE">
              <w:rPr>
                <w:rFonts w:ascii="Arial" w:hAnsi="Arial" w:cs="Arial"/>
                <w:sz w:val="20"/>
                <w:szCs w:val="20"/>
              </w:rPr>
              <w:t xml:space="preserve">The OCAT made proper </w:t>
            </w:r>
            <w:r w:rsidRPr="008B0ECE">
              <w:rPr>
                <w:rFonts w:ascii="Arial" w:hAnsi="Arial" w:cs="Arial"/>
                <w:sz w:val="20"/>
                <w:szCs w:val="20"/>
                <w:lang w:val="en-US"/>
              </w:rPr>
              <w:t>disclosure in the Notes to FS.</w:t>
            </w:r>
          </w:p>
        </w:tc>
        <w:tc>
          <w:tcPr>
            <w:tcW w:w="1842" w:type="dxa"/>
          </w:tcPr>
          <w:p w14:paraId="35F5E7A6" w14:textId="1EFAD67C" w:rsidR="005462B5" w:rsidRDefault="005462B5">
            <w:pPr>
              <w:pStyle w:val="NoSpacing"/>
              <w:contextualSpacing/>
              <w:jc w:val="both"/>
              <w:rPr>
                <w:rFonts w:ascii="Arial" w:hAnsi="Arial" w:cs="Arial"/>
                <w:sz w:val="20"/>
                <w:szCs w:val="20"/>
              </w:rPr>
            </w:pPr>
            <w:r w:rsidRPr="008B0ECE">
              <w:rPr>
                <w:rFonts w:ascii="Arial" w:hAnsi="Arial" w:cs="Arial"/>
                <w:sz w:val="20"/>
                <w:szCs w:val="20"/>
                <w:lang w:val="en-US"/>
              </w:rPr>
              <w:t>Certain information such as the reasons for the changes in the budget and for the material departures from the approved budget and actual amount, and details of the contingent liabilities of the City are not yet disclosed in the Notes to FS.</w:t>
            </w:r>
          </w:p>
          <w:p w14:paraId="1E8F7E77" w14:textId="77777777" w:rsidR="006E4135" w:rsidRPr="008B0ECE" w:rsidRDefault="006E4135" w:rsidP="005D0BB6">
            <w:pPr>
              <w:pStyle w:val="NoSpacing"/>
              <w:contextualSpacing/>
              <w:jc w:val="both"/>
              <w:rPr>
                <w:rFonts w:ascii="Arial" w:hAnsi="Arial" w:cs="Arial"/>
                <w:sz w:val="20"/>
                <w:szCs w:val="20"/>
              </w:rPr>
            </w:pPr>
          </w:p>
        </w:tc>
      </w:tr>
      <w:tr w:rsidR="005462B5" w:rsidRPr="008B0ECE" w14:paraId="15230FC8" w14:textId="77777777" w:rsidTr="005D0BB6">
        <w:trPr>
          <w:trHeight w:val="70"/>
        </w:trPr>
        <w:tc>
          <w:tcPr>
            <w:tcW w:w="1525" w:type="dxa"/>
          </w:tcPr>
          <w:p w14:paraId="1476C132" w14:textId="43F815E7"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CY 2019 AAR, Observation No. 6,</w:t>
            </w:r>
          </w:p>
          <w:p w14:paraId="2ADE50AA" w14:textId="2958B6A2"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78</w:t>
            </w:r>
          </w:p>
          <w:p w14:paraId="0DC02507" w14:textId="77777777" w:rsidR="005462B5" w:rsidRPr="008B0ECE" w:rsidRDefault="005462B5" w:rsidP="005D0BB6">
            <w:pPr>
              <w:pStyle w:val="NoSpacing"/>
              <w:contextualSpacing/>
              <w:jc w:val="center"/>
              <w:rPr>
                <w:rFonts w:ascii="Arial" w:hAnsi="Arial" w:cs="Arial"/>
                <w:sz w:val="20"/>
                <w:szCs w:val="20"/>
              </w:rPr>
            </w:pPr>
          </w:p>
          <w:p w14:paraId="346E361A" w14:textId="77777777" w:rsidR="005462B5" w:rsidRPr="008B0ECE" w:rsidRDefault="005462B5" w:rsidP="005D0BB6">
            <w:pPr>
              <w:spacing w:after="0" w:line="240" w:lineRule="auto"/>
              <w:contextualSpacing/>
              <w:jc w:val="center"/>
              <w:rPr>
                <w:rFonts w:ascii="Arial" w:hAnsi="Arial" w:cs="Arial"/>
                <w:sz w:val="20"/>
                <w:szCs w:val="20"/>
              </w:rPr>
            </w:pPr>
          </w:p>
          <w:p w14:paraId="031E5426" w14:textId="77777777" w:rsidR="005462B5" w:rsidRPr="008B0ECE" w:rsidRDefault="005462B5" w:rsidP="005D0BB6">
            <w:pPr>
              <w:spacing w:after="0" w:line="240" w:lineRule="auto"/>
              <w:contextualSpacing/>
              <w:jc w:val="center"/>
              <w:rPr>
                <w:rFonts w:ascii="Arial" w:hAnsi="Arial" w:cs="Arial"/>
                <w:sz w:val="20"/>
                <w:szCs w:val="20"/>
              </w:rPr>
            </w:pPr>
          </w:p>
        </w:tc>
        <w:tc>
          <w:tcPr>
            <w:tcW w:w="2525" w:type="dxa"/>
          </w:tcPr>
          <w:p w14:paraId="3D8EDAF8" w14:textId="3726D22F" w:rsidR="005462B5" w:rsidRPr="008B0ECE" w:rsidRDefault="005462B5" w:rsidP="005D0BB6">
            <w:pPr>
              <w:numPr>
                <w:ilvl w:val="0"/>
                <w:numId w:val="1"/>
              </w:numPr>
              <w:spacing w:after="0" w:line="240" w:lineRule="auto"/>
              <w:ind w:left="338"/>
              <w:contextualSpacing/>
              <w:jc w:val="both"/>
              <w:rPr>
                <w:rFonts w:ascii="Arial" w:hAnsi="Arial" w:cs="Arial"/>
                <w:sz w:val="20"/>
                <w:szCs w:val="20"/>
                <w:lang w:val="en-US"/>
              </w:rPr>
            </w:pPr>
            <w:r w:rsidRPr="008B0ECE">
              <w:rPr>
                <w:rFonts w:ascii="Arial" w:hAnsi="Arial" w:cs="Arial"/>
                <w:sz w:val="20"/>
                <w:szCs w:val="20"/>
              </w:rPr>
              <w:t xml:space="preserve">The </w:t>
            </w:r>
            <w:proofErr w:type="gramStart"/>
            <w:r w:rsidRPr="008B0ECE">
              <w:rPr>
                <w:rFonts w:ascii="Arial" w:hAnsi="Arial" w:cs="Arial"/>
                <w:sz w:val="20"/>
                <w:szCs w:val="20"/>
              </w:rPr>
              <w:t>City</w:t>
            </w:r>
            <w:proofErr w:type="gramEnd"/>
            <w:r w:rsidRPr="008B0ECE">
              <w:rPr>
                <w:rFonts w:ascii="Arial" w:hAnsi="Arial" w:cs="Arial"/>
                <w:sz w:val="20"/>
                <w:szCs w:val="20"/>
              </w:rPr>
              <w:t xml:space="preserve"> had not settled cash advances (CAs) totaling P203.440 million, P198.791 million or 97.7</w:t>
            </w:r>
            <w:r>
              <w:rPr>
                <w:rFonts w:ascii="Arial" w:hAnsi="Arial" w:cs="Arial"/>
                <w:sz w:val="20"/>
                <w:szCs w:val="20"/>
              </w:rPr>
              <w:t xml:space="preserve">0 </w:t>
            </w:r>
            <w:r w:rsidRPr="008B0ECE">
              <w:rPr>
                <w:rFonts w:ascii="Arial" w:hAnsi="Arial" w:cs="Arial"/>
                <w:sz w:val="20"/>
                <w:szCs w:val="20"/>
              </w:rPr>
              <w:t>per</w:t>
            </w:r>
            <w:r>
              <w:rPr>
                <w:rFonts w:ascii="Arial" w:hAnsi="Arial" w:cs="Arial"/>
                <w:sz w:val="20"/>
                <w:szCs w:val="20"/>
              </w:rPr>
              <w:t xml:space="preserve"> </w:t>
            </w:r>
            <w:r w:rsidRPr="008B0ECE">
              <w:rPr>
                <w:rFonts w:ascii="Arial" w:hAnsi="Arial" w:cs="Arial"/>
                <w:sz w:val="20"/>
                <w:szCs w:val="20"/>
              </w:rPr>
              <w:t xml:space="preserve">cent of which were drawn by and are the accountabilities of the past City Administrations. These advances were intended to defray the expenses for the year in which they were granted, thus, the expenses paid out of them had not been recognized in the year incurred, thereby affecting the fair presentation in the financial statements of the cash advance, expense and equity accounts.  </w:t>
            </w:r>
          </w:p>
          <w:p w14:paraId="2C733988" w14:textId="77777777" w:rsidR="005462B5" w:rsidRPr="008B0ECE" w:rsidRDefault="005462B5" w:rsidP="005462B5">
            <w:pPr>
              <w:pStyle w:val="ListParagraph"/>
              <w:widowControl w:val="0"/>
              <w:overflowPunct w:val="0"/>
              <w:autoSpaceDE w:val="0"/>
              <w:autoSpaceDN w:val="0"/>
              <w:adjustRightInd w:val="0"/>
              <w:ind w:left="436"/>
              <w:jc w:val="both"/>
              <w:rPr>
                <w:rFonts w:ascii="Arial" w:hAnsi="Arial" w:cs="Arial"/>
                <w:bCs/>
                <w:iCs/>
                <w:sz w:val="20"/>
                <w:szCs w:val="20"/>
              </w:rPr>
            </w:pPr>
          </w:p>
        </w:tc>
        <w:tc>
          <w:tcPr>
            <w:tcW w:w="1705" w:type="dxa"/>
          </w:tcPr>
          <w:p w14:paraId="5B72F44A"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6412AB93"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3B4D076F" w14:textId="77777777" w:rsidR="005462B5" w:rsidRPr="008B0ECE" w:rsidRDefault="005462B5" w:rsidP="005D0BB6">
            <w:pPr>
              <w:pStyle w:val="NoSpacing"/>
              <w:contextualSpacing/>
              <w:jc w:val="both"/>
              <w:rPr>
                <w:rFonts w:ascii="Arial" w:hAnsi="Arial" w:cs="Arial"/>
                <w:sz w:val="20"/>
                <w:szCs w:val="20"/>
              </w:rPr>
            </w:pPr>
          </w:p>
        </w:tc>
      </w:tr>
      <w:tr w:rsidR="005462B5" w:rsidRPr="008B0ECE" w14:paraId="3F8BB922" w14:textId="77777777" w:rsidTr="005D0BB6">
        <w:trPr>
          <w:trHeight w:val="70"/>
        </w:trPr>
        <w:tc>
          <w:tcPr>
            <w:tcW w:w="1525" w:type="dxa"/>
          </w:tcPr>
          <w:p w14:paraId="7D21390E"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7E96C046" w14:textId="675A1D9A" w:rsidR="005462B5" w:rsidRPr="008B0ECE" w:rsidRDefault="005462B5" w:rsidP="005D0BB6">
            <w:pPr>
              <w:spacing w:after="0" w:line="240" w:lineRule="auto"/>
              <w:ind w:left="338"/>
              <w:contextualSpacing/>
              <w:jc w:val="both"/>
              <w:rPr>
                <w:rFonts w:ascii="Arial" w:hAnsi="Arial" w:cs="Arial"/>
                <w:sz w:val="20"/>
                <w:szCs w:val="20"/>
                <w:lang w:val="en-US"/>
              </w:rPr>
            </w:pPr>
            <w:r w:rsidRPr="008B0ECE">
              <w:rPr>
                <w:rFonts w:ascii="Arial" w:hAnsi="Arial" w:cs="Arial"/>
                <w:sz w:val="20"/>
                <w:szCs w:val="20"/>
              </w:rPr>
              <w:t xml:space="preserve">We recommended that Management, in the case of the officers and employees drawing cash </w:t>
            </w:r>
            <w:r w:rsidRPr="008B0ECE">
              <w:rPr>
                <w:rFonts w:ascii="Arial" w:hAnsi="Arial" w:cs="Arial"/>
                <w:sz w:val="20"/>
                <w:szCs w:val="20"/>
              </w:rPr>
              <w:lastRenderedPageBreak/>
              <w:t>advances,</w:t>
            </w:r>
            <w:r w:rsidR="00A9195C">
              <w:rPr>
                <w:rFonts w:ascii="Arial" w:hAnsi="Arial" w:cs="Arial"/>
                <w:sz w:val="20"/>
                <w:szCs w:val="20"/>
              </w:rPr>
              <w:t xml:space="preserve"> </w:t>
            </w:r>
            <w:r w:rsidRPr="008B0ECE">
              <w:rPr>
                <w:rFonts w:ascii="Arial" w:hAnsi="Arial" w:cs="Arial"/>
                <w:sz w:val="20"/>
                <w:szCs w:val="20"/>
              </w:rPr>
              <w:t>require them to authorize the City to deduct such CAs from their pay upon their failure to liquidate such advances within the prescribed period.</w:t>
            </w:r>
          </w:p>
          <w:p w14:paraId="785B36BC" w14:textId="77777777" w:rsidR="005462B5" w:rsidRPr="008B0ECE" w:rsidRDefault="005462B5" w:rsidP="005D0BB6">
            <w:pPr>
              <w:spacing w:after="0" w:line="240" w:lineRule="auto"/>
              <w:ind w:left="609"/>
              <w:contextualSpacing/>
              <w:jc w:val="both"/>
              <w:rPr>
                <w:rFonts w:ascii="Arial" w:hAnsi="Arial" w:cs="Arial"/>
                <w:sz w:val="20"/>
                <w:szCs w:val="20"/>
                <w:lang w:val="en-US"/>
              </w:rPr>
            </w:pPr>
          </w:p>
        </w:tc>
        <w:tc>
          <w:tcPr>
            <w:tcW w:w="1705" w:type="dxa"/>
          </w:tcPr>
          <w:p w14:paraId="5E4FCD7F" w14:textId="036A09CC"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lastRenderedPageBreak/>
              <w:t>Partially Implemented</w:t>
            </w:r>
          </w:p>
          <w:p w14:paraId="368B5D13"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1B7E76E0" w14:textId="6C2F1359"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lang w:val="en-US"/>
              </w:rPr>
              <w:t>I</w:t>
            </w:r>
            <w:r w:rsidRPr="008B0ECE">
              <w:rPr>
                <w:rFonts w:ascii="Arial" w:hAnsi="Arial" w:cs="Arial"/>
                <w:sz w:val="20"/>
                <w:szCs w:val="20"/>
              </w:rPr>
              <w:t xml:space="preserve">t is a </w:t>
            </w:r>
            <w:proofErr w:type="gramStart"/>
            <w:r w:rsidRPr="008B0ECE">
              <w:rPr>
                <w:rFonts w:ascii="Arial" w:hAnsi="Arial" w:cs="Arial"/>
                <w:sz w:val="20"/>
                <w:szCs w:val="20"/>
                <w:lang w:val="en-US"/>
              </w:rPr>
              <w:t>City’s</w:t>
            </w:r>
            <w:proofErr w:type="gramEnd"/>
            <w:r w:rsidRPr="008B0ECE">
              <w:rPr>
                <w:rFonts w:ascii="Arial" w:hAnsi="Arial" w:cs="Arial"/>
                <w:sz w:val="20"/>
                <w:szCs w:val="20"/>
                <w:lang w:val="en-US"/>
              </w:rPr>
              <w:t xml:space="preserve"> </w:t>
            </w:r>
            <w:r w:rsidRPr="008B0ECE">
              <w:rPr>
                <w:rFonts w:ascii="Arial" w:hAnsi="Arial" w:cs="Arial"/>
                <w:sz w:val="20"/>
                <w:szCs w:val="20"/>
              </w:rPr>
              <w:t xml:space="preserve">policy that requires the </w:t>
            </w:r>
            <w:r w:rsidRPr="008B0ECE">
              <w:rPr>
                <w:rFonts w:ascii="Arial" w:hAnsi="Arial" w:cs="Arial"/>
                <w:sz w:val="20"/>
                <w:szCs w:val="20"/>
                <w:lang w:val="en-US"/>
              </w:rPr>
              <w:t xml:space="preserve">AOs </w:t>
            </w:r>
            <w:r w:rsidRPr="008B0ECE">
              <w:rPr>
                <w:rFonts w:ascii="Arial" w:hAnsi="Arial" w:cs="Arial"/>
                <w:sz w:val="20"/>
                <w:szCs w:val="20"/>
              </w:rPr>
              <w:t xml:space="preserve">to </w:t>
            </w:r>
            <w:r w:rsidRPr="008B0ECE">
              <w:rPr>
                <w:rFonts w:ascii="Arial" w:hAnsi="Arial" w:cs="Arial"/>
                <w:sz w:val="20"/>
                <w:szCs w:val="20"/>
                <w:lang w:val="en-US"/>
              </w:rPr>
              <w:t xml:space="preserve">authorize </w:t>
            </w:r>
            <w:r w:rsidRPr="008B0ECE">
              <w:rPr>
                <w:rFonts w:ascii="Arial" w:hAnsi="Arial" w:cs="Arial"/>
                <w:sz w:val="20"/>
                <w:szCs w:val="20"/>
              </w:rPr>
              <w:t xml:space="preserve">the City to deduct their </w:t>
            </w:r>
            <w:r w:rsidRPr="008B0ECE">
              <w:rPr>
                <w:rFonts w:ascii="Arial" w:hAnsi="Arial" w:cs="Arial"/>
                <w:sz w:val="20"/>
                <w:szCs w:val="20"/>
              </w:rPr>
              <w:lastRenderedPageBreak/>
              <w:t xml:space="preserve">outstanding CAs from their salary. </w:t>
            </w:r>
          </w:p>
          <w:p w14:paraId="5DA3221A"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56601829" w14:textId="6A6AB02E"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rPr>
              <w:lastRenderedPageBreak/>
              <w:t xml:space="preserve">Copy of the policy/authority to deduct (from their salary) was not </w:t>
            </w:r>
            <w:r w:rsidRPr="008B0ECE">
              <w:rPr>
                <w:rFonts w:ascii="Arial" w:hAnsi="Arial" w:cs="Arial"/>
                <w:sz w:val="20"/>
                <w:szCs w:val="20"/>
              </w:rPr>
              <w:lastRenderedPageBreak/>
              <w:t>submitted to the CAO.</w:t>
            </w:r>
          </w:p>
        </w:tc>
      </w:tr>
      <w:tr w:rsidR="005462B5" w:rsidRPr="008B0ECE" w14:paraId="7C978078" w14:textId="77777777" w:rsidTr="005D0BB6">
        <w:trPr>
          <w:trHeight w:val="70"/>
        </w:trPr>
        <w:tc>
          <w:tcPr>
            <w:tcW w:w="1525" w:type="dxa"/>
          </w:tcPr>
          <w:p w14:paraId="18B408BF" w14:textId="042979CF"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lastRenderedPageBreak/>
              <w:t>CY 2019 AAR, Observation No. 8,</w:t>
            </w:r>
          </w:p>
          <w:p w14:paraId="4DC04C3F" w14:textId="4314219A"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83</w:t>
            </w:r>
          </w:p>
          <w:p w14:paraId="36BCF7F3" w14:textId="77777777" w:rsidR="005462B5" w:rsidRPr="008B0ECE" w:rsidRDefault="005462B5" w:rsidP="005D0BB6">
            <w:pPr>
              <w:spacing w:after="0" w:line="240" w:lineRule="auto"/>
              <w:contextualSpacing/>
              <w:jc w:val="center"/>
              <w:rPr>
                <w:rFonts w:ascii="Arial" w:hAnsi="Arial" w:cs="Arial"/>
                <w:sz w:val="20"/>
                <w:szCs w:val="20"/>
              </w:rPr>
            </w:pPr>
          </w:p>
        </w:tc>
        <w:tc>
          <w:tcPr>
            <w:tcW w:w="2525" w:type="dxa"/>
          </w:tcPr>
          <w:p w14:paraId="0A80F5C1" w14:textId="77777777" w:rsidR="005462B5" w:rsidRPr="008B0ECE" w:rsidRDefault="005462B5" w:rsidP="005D0BB6">
            <w:pPr>
              <w:numPr>
                <w:ilvl w:val="0"/>
                <w:numId w:val="1"/>
              </w:numPr>
              <w:spacing w:after="0" w:line="240" w:lineRule="auto"/>
              <w:ind w:left="338" w:hanging="338"/>
              <w:contextualSpacing/>
              <w:jc w:val="both"/>
              <w:rPr>
                <w:rFonts w:ascii="Arial" w:hAnsi="Arial" w:cs="Arial"/>
                <w:sz w:val="20"/>
                <w:szCs w:val="20"/>
                <w:lang w:val="en-US"/>
              </w:rPr>
            </w:pPr>
            <w:r w:rsidRPr="008B0ECE">
              <w:rPr>
                <w:rFonts w:ascii="Arial" w:hAnsi="Arial" w:cs="Arial"/>
                <w:sz w:val="20"/>
                <w:szCs w:val="20"/>
              </w:rPr>
              <w:t xml:space="preserve">Lease contracts poorly managed by the past City administrations resulted in inadequately protected interest of the City on leases, deficient and unreliable lease data, uncollected rent and faulty accounting of lease assets and income. This is not in keeping with sound contract management controls and the accounting standards.  </w:t>
            </w:r>
          </w:p>
          <w:p w14:paraId="1060A3BD" w14:textId="77777777" w:rsidR="005462B5" w:rsidRPr="008B0ECE" w:rsidRDefault="005462B5" w:rsidP="005462B5">
            <w:pPr>
              <w:pStyle w:val="ListParagraph"/>
              <w:widowControl w:val="0"/>
              <w:overflowPunct w:val="0"/>
              <w:autoSpaceDE w:val="0"/>
              <w:autoSpaceDN w:val="0"/>
              <w:adjustRightInd w:val="0"/>
              <w:ind w:left="360"/>
              <w:jc w:val="both"/>
              <w:rPr>
                <w:rFonts w:ascii="Arial" w:hAnsi="Arial" w:cs="Arial"/>
                <w:bCs/>
                <w:iCs/>
                <w:sz w:val="20"/>
                <w:szCs w:val="20"/>
              </w:rPr>
            </w:pPr>
          </w:p>
        </w:tc>
        <w:tc>
          <w:tcPr>
            <w:tcW w:w="1705" w:type="dxa"/>
          </w:tcPr>
          <w:p w14:paraId="66764D18"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63787DD7"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20807F11" w14:textId="77777777" w:rsidR="005462B5" w:rsidRPr="008B0ECE" w:rsidRDefault="005462B5" w:rsidP="005D0BB6">
            <w:pPr>
              <w:pStyle w:val="NoSpacing"/>
              <w:contextualSpacing/>
              <w:jc w:val="both"/>
              <w:rPr>
                <w:rFonts w:ascii="Arial" w:hAnsi="Arial" w:cs="Arial"/>
                <w:sz w:val="20"/>
                <w:szCs w:val="20"/>
              </w:rPr>
            </w:pPr>
          </w:p>
        </w:tc>
      </w:tr>
      <w:tr w:rsidR="005462B5" w:rsidRPr="008B0ECE" w14:paraId="329CD43A" w14:textId="77777777" w:rsidTr="005D0BB6">
        <w:trPr>
          <w:trHeight w:val="70"/>
        </w:trPr>
        <w:tc>
          <w:tcPr>
            <w:tcW w:w="1525" w:type="dxa"/>
          </w:tcPr>
          <w:p w14:paraId="5B287EDE"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3B97ED7B" w14:textId="77777777" w:rsidR="005462B5" w:rsidRPr="008B0ECE" w:rsidRDefault="005462B5" w:rsidP="005D0BB6">
            <w:pPr>
              <w:spacing w:after="0" w:line="240" w:lineRule="auto"/>
              <w:ind w:left="338"/>
              <w:contextualSpacing/>
              <w:jc w:val="both"/>
              <w:rPr>
                <w:rFonts w:ascii="Arial" w:hAnsi="Arial" w:cs="Arial"/>
                <w:sz w:val="20"/>
                <w:szCs w:val="20"/>
              </w:rPr>
            </w:pPr>
            <w:r w:rsidRPr="008B0ECE">
              <w:rPr>
                <w:rFonts w:ascii="Arial" w:hAnsi="Arial" w:cs="Arial"/>
                <w:sz w:val="20"/>
                <w:szCs w:val="20"/>
              </w:rPr>
              <w:t>We recommended that Management improve the City’s lease management by:</w:t>
            </w:r>
          </w:p>
          <w:p w14:paraId="4E7E5190" w14:textId="77777777" w:rsidR="005462B5" w:rsidRPr="008B0ECE" w:rsidRDefault="005462B5" w:rsidP="005D0BB6">
            <w:pPr>
              <w:spacing w:after="0" w:line="240" w:lineRule="auto"/>
              <w:ind w:left="338"/>
              <w:contextualSpacing/>
              <w:jc w:val="both"/>
              <w:rPr>
                <w:rFonts w:ascii="Arial" w:hAnsi="Arial" w:cs="Arial"/>
                <w:sz w:val="20"/>
                <w:szCs w:val="20"/>
                <w:lang w:val="en-US"/>
              </w:rPr>
            </w:pPr>
          </w:p>
          <w:p w14:paraId="5F0BDEE5" w14:textId="77777777" w:rsidR="005462B5" w:rsidRPr="008B0ECE" w:rsidRDefault="005462B5" w:rsidP="005D0BB6">
            <w:pPr>
              <w:numPr>
                <w:ilvl w:val="0"/>
                <w:numId w:val="20"/>
              </w:numPr>
              <w:spacing w:after="0" w:line="240" w:lineRule="auto"/>
              <w:ind w:left="609" w:hanging="249"/>
              <w:contextualSpacing/>
              <w:jc w:val="both"/>
              <w:rPr>
                <w:rFonts w:ascii="Arial" w:hAnsi="Arial" w:cs="Arial"/>
                <w:sz w:val="20"/>
                <w:szCs w:val="20"/>
                <w:lang w:val="en-US"/>
              </w:rPr>
            </w:pPr>
            <w:r w:rsidRPr="008B0ECE">
              <w:rPr>
                <w:rFonts w:ascii="Arial" w:hAnsi="Arial" w:cs="Arial"/>
                <w:sz w:val="20"/>
                <w:szCs w:val="20"/>
              </w:rPr>
              <w:t>Pending the passing of the foregoing ordinance, issuing guidelines on lease administration factoring in those elements in para. 8.5 of Observation No. 8; and</w:t>
            </w:r>
          </w:p>
          <w:p w14:paraId="6572F25F" w14:textId="77777777" w:rsidR="005462B5" w:rsidRPr="008B0ECE" w:rsidRDefault="005462B5" w:rsidP="005D0BB6">
            <w:pPr>
              <w:spacing w:after="0" w:line="240" w:lineRule="auto"/>
              <w:ind w:left="609"/>
              <w:contextualSpacing/>
              <w:jc w:val="both"/>
              <w:rPr>
                <w:rFonts w:ascii="Arial" w:hAnsi="Arial" w:cs="Arial"/>
                <w:sz w:val="20"/>
                <w:szCs w:val="20"/>
                <w:lang w:val="en-US"/>
              </w:rPr>
            </w:pPr>
          </w:p>
        </w:tc>
        <w:tc>
          <w:tcPr>
            <w:tcW w:w="1705" w:type="dxa"/>
          </w:tcPr>
          <w:p w14:paraId="05C91808" w14:textId="77777777" w:rsidR="005462B5" w:rsidRPr="008B0ECE" w:rsidRDefault="005462B5" w:rsidP="005D0BB6">
            <w:pPr>
              <w:spacing w:after="0" w:line="240" w:lineRule="auto"/>
              <w:contextualSpacing/>
              <w:jc w:val="center"/>
              <w:rPr>
                <w:rFonts w:ascii="Arial" w:hAnsi="Arial" w:cs="Arial"/>
                <w:sz w:val="20"/>
                <w:szCs w:val="20"/>
              </w:rPr>
            </w:pPr>
          </w:p>
          <w:p w14:paraId="0EABA581" w14:textId="77777777" w:rsidR="005462B5" w:rsidRPr="008B0ECE" w:rsidRDefault="005462B5" w:rsidP="005D0BB6">
            <w:pPr>
              <w:spacing w:after="0" w:line="240" w:lineRule="auto"/>
              <w:contextualSpacing/>
              <w:jc w:val="center"/>
              <w:rPr>
                <w:rFonts w:ascii="Arial" w:hAnsi="Arial" w:cs="Arial"/>
                <w:sz w:val="20"/>
                <w:szCs w:val="20"/>
              </w:rPr>
            </w:pPr>
          </w:p>
          <w:p w14:paraId="69F8FAFC" w14:textId="77777777" w:rsidR="005462B5" w:rsidRPr="008B0ECE" w:rsidRDefault="005462B5" w:rsidP="005D0BB6">
            <w:pPr>
              <w:spacing w:after="0" w:line="240" w:lineRule="auto"/>
              <w:contextualSpacing/>
              <w:jc w:val="center"/>
              <w:rPr>
                <w:rFonts w:ascii="Arial" w:hAnsi="Arial" w:cs="Arial"/>
                <w:sz w:val="20"/>
                <w:szCs w:val="20"/>
              </w:rPr>
            </w:pPr>
          </w:p>
          <w:p w14:paraId="0FC18D6F" w14:textId="77777777" w:rsidR="005462B5" w:rsidRPr="008B0ECE" w:rsidRDefault="005462B5" w:rsidP="005D0BB6">
            <w:pPr>
              <w:spacing w:after="0" w:line="240" w:lineRule="auto"/>
              <w:contextualSpacing/>
              <w:jc w:val="center"/>
              <w:rPr>
                <w:rFonts w:ascii="Arial" w:hAnsi="Arial" w:cs="Arial"/>
                <w:sz w:val="20"/>
                <w:szCs w:val="20"/>
              </w:rPr>
            </w:pPr>
          </w:p>
          <w:p w14:paraId="66530D03" w14:textId="77777777" w:rsidR="005462B5" w:rsidRPr="008B0ECE" w:rsidRDefault="005462B5" w:rsidP="005D0BB6">
            <w:pPr>
              <w:spacing w:after="0" w:line="240" w:lineRule="auto"/>
              <w:contextualSpacing/>
              <w:jc w:val="center"/>
              <w:rPr>
                <w:rFonts w:ascii="Arial" w:hAnsi="Arial" w:cs="Arial"/>
                <w:sz w:val="20"/>
                <w:szCs w:val="20"/>
              </w:rPr>
            </w:pPr>
          </w:p>
          <w:p w14:paraId="0F5BA6C8" w14:textId="77777777" w:rsidR="005462B5" w:rsidRPr="008B0ECE" w:rsidRDefault="005462B5" w:rsidP="005D0BB6">
            <w:pPr>
              <w:spacing w:after="0" w:line="240" w:lineRule="auto"/>
              <w:contextualSpacing/>
              <w:jc w:val="center"/>
              <w:rPr>
                <w:rFonts w:ascii="Arial" w:hAnsi="Arial" w:cs="Arial"/>
                <w:sz w:val="20"/>
                <w:szCs w:val="20"/>
              </w:rPr>
            </w:pPr>
          </w:p>
          <w:p w14:paraId="4A19F6C3"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Partially Implemented</w:t>
            </w:r>
          </w:p>
          <w:p w14:paraId="611C61D7"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18E26E7E" w14:textId="77777777" w:rsidR="005462B5" w:rsidRPr="008B0ECE" w:rsidRDefault="005462B5" w:rsidP="005D0BB6">
            <w:pPr>
              <w:pStyle w:val="NoSpacing"/>
              <w:contextualSpacing/>
              <w:jc w:val="both"/>
              <w:rPr>
                <w:rFonts w:ascii="Arial" w:hAnsi="Arial" w:cs="Arial"/>
                <w:sz w:val="20"/>
                <w:szCs w:val="20"/>
              </w:rPr>
            </w:pPr>
          </w:p>
          <w:p w14:paraId="41B59524" w14:textId="77777777" w:rsidR="005462B5" w:rsidRPr="008B0ECE" w:rsidRDefault="005462B5" w:rsidP="005D0BB6">
            <w:pPr>
              <w:pStyle w:val="NoSpacing"/>
              <w:contextualSpacing/>
              <w:jc w:val="both"/>
              <w:rPr>
                <w:rFonts w:ascii="Arial" w:hAnsi="Arial" w:cs="Arial"/>
                <w:sz w:val="20"/>
                <w:szCs w:val="20"/>
              </w:rPr>
            </w:pPr>
          </w:p>
          <w:p w14:paraId="6E2756D9" w14:textId="77777777" w:rsidR="005462B5" w:rsidRPr="008B0ECE" w:rsidRDefault="005462B5" w:rsidP="005D0BB6">
            <w:pPr>
              <w:pStyle w:val="NoSpacing"/>
              <w:contextualSpacing/>
              <w:jc w:val="both"/>
              <w:rPr>
                <w:rFonts w:ascii="Arial" w:hAnsi="Arial" w:cs="Arial"/>
                <w:sz w:val="20"/>
                <w:szCs w:val="20"/>
              </w:rPr>
            </w:pPr>
          </w:p>
          <w:p w14:paraId="763BBBB0" w14:textId="77777777" w:rsidR="005462B5" w:rsidRPr="008B0ECE" w:rsidRDefault="005462B5" w:rsidP="005D0BB6">
            <w:pPr>
              <w:pStyle w:val="NoSpacing"/>
              <w:contextualSpacing/>
              <w:jc w:val="both"/>
              <w:rPr>
                <w:rFonts w:ascii="Arial" w:hAnsi="Arial" w:cs="Arial"/>
                <w:sz w:val="20"/>
                <w:szCs w:val="20"/>
              </w:rPr>
            </w:pPr>
          </w:p>
          <w:p w14:paraId="484BFA0B" w14:textId="77777777" w:rsidR="005462B5" w:rsidRPr="008B0ECE" w:rsidRDefault="005462B5" w:rsidP="005D0BB6">
            <w:pPr>
              <w:pStyle w:val="NoSpacing"/>
              <w:contextualSpacing/>
              <w:jc w:val="both"/>
              <w:rPr>
                <w:rFonts w:ascii="Arial" w:hAnsi="Arial" w:cs="Arial"/>
                <w:sz w:val="20"/>
                <w:szCs w:val="20"/>
              </w:rPr>
            </w:pPr>
          </w:p>
          <w:p w14:paraId="6C9C4EB0" w14:textId="77777777" w:rsidR="005462B5" w:rsidRPr="008B0ECE" w:rsidRDefault="005462B5" w:rsidP="005D0BB6">
            <w:pPr>
              <w:pStyle w:val="NoSpacing"/>
              <w:contextualSpacing/>
              <w:jc w:val="both"/>
              <w:rPr>
                <w:rFonts w:ascii="Arial" w:hAnsi="Arial" w:cs="Arial"/>
                <w:sz w:val="20"/>
                <w:szCs w:val="20"/>
              </w:rPr>
            </w:pPr>
          </w:p>
          <w:p w14:paraId="4383AA9A"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rPr>
              <w:t>CGSO is preparing a memorandum issuing guidelines on lease administration for submission to the City Administrator.</w:t>
            </w:r>
          </w:p>
        </w:tc>
        <w:tc>
          <w:tcPr>
            <w:tcW w:w="1842" w:type="dxa"/>
          </w:tcPr>
          <w:p w14:paraId="2D34A8BE" w14:textId="77777777" w:rsidR="005462B5" w:rsidRPr="008B0ECE" w:rsidRDefault="005462B5" w:rsidP="005D0BB6">
            <w:pPr>
              <w:pStyle w:val="NoSpacing"/>
              <w:contextualSpacing/>
              <w:jc w:val="both"/>
              <w:rPr>
                <w:rFonts w:ascii="Arial" w:hAnsi="Arial" w:cs="Arial"/>
                <w:sz w:val="20"/>
                <w:szCs w:val="20"/>
              </w:rPr>
            </w:pPr>
          </w:p>
          <w:p w14:paraId="583A4FD9" w14:textId="77777777" w:rsidR="005462B5" w:rsidRPr="008B0ECE" w:rsidRDefault="005462B5" w:rsidP="005D0BB6">
            <w:pPr>
              <w:pStyle w:val="NoSpacing"/>
              <w:contextualSpacing/>
              <w:jc w:val="both"/>
              <w:rPr>
                <w:rFonts w:ascii="Arial" w:hAnsi="Arial" w:cs="Arial"/>
                <w:sz w:val="20"/>
                <w:szCs w:val="20"/>
              </w:rPr>
            </w:pPr>
          </w:p>
          <w:p w14:paraId="501614F8" w14:textId="77777777" w:rsidR="005462B5" w:rsidRPr="008B0ECE" w:rsidRDefault="005462B5" w:rsidP="005D0BB6">
            <w:pPr>
              <w:pStyle w:val="NoSpacing"/>
              <w:contextualSpacing/>
              <w:jc w:val="both"/>
              <w:rPr>
                <w:rFonts w:ascii="Arial" w:hAnsi="Arial" w:cs="Arial"/>
                <w:sz w:val="20"/>
                <w:szCs w:val="20"/>
              </w:rPr>
            </w:pPr>
          </w:p>
          <w:p w14:paraId="61B48DAC" w14:textId="77777777" w:rsidR="005462B5" w:rsidRPr="008B0ECE" w:rsidRDefault="005462B5" w:rsidP="005D0BB6">
            <w:pPr>
              <w:pStyle w:val="NoSpacing"/>
              <w:contextualSpacing/>
              <w:jc w:val="both"/>
              <w:rPr>
                <w:rFonts w:ascii="Arial" w:hAnsi="Arial" w:cs="Arial"/>
                <w:sz w:val="20"/>
                <w:szCs w:val="20"/>
              </w:rPr>
            </w:pPr>
          </w:p>
          <w:p w14:paraId="7A2F3F76" w14:textId="77777777" w:rsidR="005462B5" w:rsidRPr="008B0ECE" w:rsidRDefault="005462B5" w:rsidP="005D0BB6">
            <w:pPr>
              <w:pStyle w:val="NoSpacing"/>
              <w:contextualSpacing/>
              <w:jc w:val="both"/>
              <w:rPr>
                <w:rFonts w:ascii="Arial" w:hAnsi="Arial" w:cs="Arial"/>
                <w:sz w:val="20"/>
                <w:szCs w:val="20"/>
              </w:rPr>
            </w:pPr>
          </w:p>
          <w:p w14:paraId="01A29C1D" w14:textId="77777777" w:rsidR="005462B5" w:rsidRPr="008B0ECE" w:rsidRDefault="005462B5" w:rsidP="005D0BB6">
            <w:pPr>
              <w:pStyle w:val="NoSpacing"/>
              <w:contextualSpacing/>
              <w:jc w:val="both"/>
              <w:rPr>
                <w:rFonts w:ascii="Arial" w:hAnsi="Arial" w:cs="Arial"/>
                <w:sz w:val="20"/>
                <w:szCs w:val="20"/>
              </w:rPr>
            </w:pPr>
          </w:p>
          <w:p w14:paraId="564BBCF5"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rPr>
              <w:t>Guidelines on lease administration are not yet issued.</w:t>
            </w:r>
          </w:p>
        </w:tc>
      </w:tr>
      <w:tr w:rsidR="005462B5" w:rsidRPr="008B0ECE" w14:paraId="7A0F56F4" w14:textId="77777777" w:rsidTr="005D0BB6">
        <w:trPr>
          <w:trHeight w:val="70"/>
        </w:trPr>
        <w:tc>
          <w:tcPr>
            <w:tcW w:w="1525" w:type="dxa"/>
          </w:tcPr>
          <w:p w14:paraId="4586967A"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5747A541" w14:textId="77777777" w:rsidR="005462B5" w:rsidRPr="005D0BB6" w:rsidRDefault="005462B5" w:rsidP="005D0BB6">
            <w:pPr>
              <w:numPr>
                <w:ilvl w:val="0"/>
                <w:numId w:val="20"/>
              </w:numPr>
              <w:spacing w:after="0" w:line="240" w:lineRule="auto"/>
              <w:ind w:left="609" w:hanging="249"/>
              <w:contextualSpacing/>
              <w:jc w:val="both"/>
              <w:rPr>
                <w:rFonts w:ascii="Arial" w:hAnsi="Arial" w:cs="Arial"/>
                <w:sz w:val="20"/>
                <w:szCs w:val="20"/>
                <w:lang w:val="en-US"/>
              </w:rPr>
            </w:pPr>
            <w:r w:rsidRPr="008B0ECE">
              <w:rPr>
                <w:rFonts w:ascii="Arial" w:hAnsi="Arial" w:cs="Arial"/>
                <w:sz w:val="20"/>
                <w:szCs w:val="20"/>
              </w:rPr>
              <w:t xml:space="preserve">Directing the </w:t>
            </w:r>
            <w:r w:rsidRPr="005D0BB6">
              <w:rPr>
                <w:rFonts w:ascii="Arial" w:hAnsi="Arial" w:cs="Arial"/>
                <w:sz w:val="20"/>
                <w:szCs w:val="20"/>
                <w:lang w:val="en-US"/>
              </w:rPr>
              <w:t>OCAT</w:t>
            </w:r>
            <w:r w:rsidRPr="008B0ECE">
              <w:rPr>
                <w:rFonts w:ascii="Arial" w:hAnsi="Arial" w:cs="Arial"/>
                <w:sz w:val="20"/>
                <w:szCs w:val="20"/>
              </w:rPr>
              <w:t xml:space="preserve"> to maintain SLs for each of the lessees indicating therein all the vital information that will enable efficient and effective lease </w:t>
            </w:r>
            <w:r w:rsidRPr="008B0ECE">
              <w:rPr>
                <w:rFonts w:ascii="Arial" w:hAnsi="Arial" w:cs="Arial"/>
                <w:sz w:val="20"/>
                <w:szCs w:val="20"/>
              </w:rPr>
              <w:lastRenderedPageBreak/>
              <w:t>tracking and accounting.</w:t>
            </w:r>
          </w:p>
          <w:p w14:paraId="729B8DC5" w14:textId="77777777" w:rsidR="005462B5" w:rsidRPr="008B0ECE" w:rsidRDefault="005462B5" w:rsidP="005462B5">
            <w:pPr>
              <w:pStyle w:val="ListParagraph"/>
              <w:widowControl w:val="0"/>
              <w:overflowPunct w:val="0"/>
              <w:autoSpaceDE w:val="0"/>
              <w:autoSpaceDN w:val="0"/>
              <w:adjustRightInd w:val="0"/>
              <w:ind w:left="360"/>
              <w:jc w:val="both"/>
              <w:rPr>
                <w:rFonts w:ascii="Arial" w:hAnsi="Arial" w:cs="Arial"/>
                <w:bCs/>
                <w:iCs/>
                <w:sz w:val="20"/>
                <w:szCs w:val="20"/>
              </w:rPr>
            </w:pPr>
          </w:p>
        </w:tc>
        <w:tc>
          <w:tcPr>
            <w:tcW w:w="1705" w:type="dxa"/>
          </w:tcPr>
          <w:p w14:paraId="549AB2A1"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lastRenderedPageBreak/>
              <w:t>Not Implemented</w:t>
            </w:r>
          </w:p>
          <w:p w14:paraId="4DC3B243"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679AA421"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rPr>
              <w:t>Management has no reply on the recommendation.</w:t>
            </w:r>
          </w:p>
        </w:tc>
        <w:tc>
          <w:tcPr>
            <w:tcW w:w="1842" w:type="dxa"/>
          </w:tcPr>
          <w:p w14:paraId="3297867E" w14:textId="77777777" w:rsidR="005462B5" w:rsidRPr="008B0ECE" w:rsidRDefault="005462B5" w:rsidP="005D0BB6">
            <w:pPr>
              <w:pStyle w:val="NoSpacing"/>
              <w:contextualSpacing/>
              <w:jc w:val="both"/>
              <w:rPr>
                <w:rFonts w:ascii="Arial" w:hAnsi="Arial" w:cs="Arial"/>
                <w:sz w:val="20"/>
                <w:szCs w:val="20"/>
                <w:lang w:val="en-US"/>
              </w:rPr>
            </w:pPr>
            <w:r w:rsidRPr="008B0ECE">
              <w:rPr>
                <w:rFonts w:ascii="Arial" w:hAnsi="Arial" w:cs="Arial"/>
                <w:sz w:val="20"/>
                <w:szCs w:val="20"/>
                <w:lang w:val="en-US"/>
              </w:rPr>
              <w:t xml:space="preserve">SL for each lessee </w:t>
            </w:r>
            <w:r w:rsidRPr="008B0ECE">
              <w:rPr>
                <w:rFonts w:ascii="Arial" w:hAnsi="Arial" w:cs="Arial"/>
                <w:sz w:val="20"/>
                <w:szCs w:val="20"/>
              </w:rPr>
              <w:t>is</w:t>
            </w:r>
            <w:r w:rsidRPr="008B0ECE">
              <w:rPr>
                <w:rFonts w:ascii="Arial" w:hAnsi="Arial" w:cs="Arial"/>
                <w:sz w:val="20"/>
                <w:szCs w:val="20"/>
                <w:lang w:val="en-US"/>
              </w:rPr>
              <w:t xml:space="preserve"> not yet maintained.</w:t>
            </w:r>
          </w:p>
        </w:tc>
      </w:tr>
      <w:tr w:rsidR="005462B5" w:rsidRPr="008B0ECE" w14:paraId="27CBD169" w14:textId="77777777" w:rsidTr="005D0BB6">
        <w:trPr>
          <w:trHeight w:val="70"/>
        </w:trPr>
        <w:tc>
          <w:tcPr>
            <w:tcW w:w="1525" w:type="dxa"/>
          </w:tcPr>
          <w:p w14:paraId="4F3641FF" w14:textId="1C9395BD"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CY 2019 AAR, Observation No. 10,</w:t>
            </w:r>
          </w:p>
          <w:p w14:paraId="6F8EB3B1" w14:textId="498B650A"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97</w:t>
            </w:r>
          </w:p>
          <w:p w14:paraId="6CBB43ED"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6729B95B" w14:textId="77777777" w:rsidR="005462B5" w:rsidRPr="008B0ECE" w:rsidRDefault="005462B5" w:rsidP="005D0BB6">
            <w:pPr>
              <w:numPr>
                <w:ilvl w:val="0"/>
                <w:numId w:val="1"/>
              </w:numPr>
              <w:spacing w:after="0" w:line="240" w:lineRule="auto"/>
              <w:ind w:left="338"/>
              <w:contextualSpacing/>
              <w:jc w:val="both"/>
              <w:rPr>
                <w:rFonts w:ascii="Arial" w:hAnsi="Arial" w:cs="Arial"/>
                <w:sz w:val="20"/>
                <w:szCs w:val="20"/>
                <w:lang w:val="en-US"/>
              </w:rPr>
            </w:pPr>
            <w:r w:rsidRPr="008B0ECE">
              <w:rPr>
                <w:rFonts w:ascii="Arial" w:hAnsi="Arial" w:cs="Arial"/>
                <w:sz w:val="20"/>
                <w:szCs w:val="20"/>
              </w:rPr>
              <w:t xml:space="preserve">The Joint Venture Agreements (JVAs) do not have certain provisions prescribed in the City’s Joint Venture Ordinance (JVO) which are vital to enforcing joint venture obligations and accountability. Moreover, the </w:t>
            </w:r>
            <w:proofErr w:type="gramStart"/>
            <w:r w:rsidRPr="008B0ECE">
              <w:rPr>
                <w:rFonts w:ascii="Arial" w:hAnsi="Arial" w:cs="Arial"/>
                <w:sz w:val="20"/>
                <w:szCs w:val="20"/>
              </w:rPr>
              <w:t>City</w:t>
            </w:r>
            <w:proofErr w:type="gramEnd"/>
            <w:r w:rsidRPr="008B0ECE">
              <w:rPr>
                <w:rFonts w:ascii="Arial" w:hAnsi="Arial" w:cs="Arial"/>
                <w:sz w:val="20"/>
                <w:szCs w:val="20"/>
              </w:rPr>
              <w:t xml:space="preserve"> failed to collect its income share from the concerned Joint Ventures (JV) amounting to </w:t>
            </w:r>
            <w:r w:rsidRPr="008B0ECE">
              <w:rPr>
                <w:rFonts w:ascii="Arial" w:hAnsi="Arial" w:cs="Arial"/>
                <w:sz w:val="20"/>
                <w:szCs w:val="20"/>
              </w:rPr>
              <w:br/>
              <w:t>P14.314 million.</w:t>
            </w:r>
          </w:p>
          <w:p w14:paraId="46B8C561" w14:textId="77777777" w:rsidR="005462B5" w:rsidRPr="008B0ECE" w:rsidRDefault="005462B5" w:rsidP="005D0BB6">
            <w:pPr>
              <w:spacing w:after="0" w:line="240" w:lineRule="auto"/>
              <w:ind w:left="338"/>
              <w:contextualSpacing/>
              <w:jc w:val="both"/>
              <w:rPr>
                <w:rFonts w:ascii="Arial" w:hAnsi="Arial" w:cs="Arial"/>
                <w:bCs/>
                <w:iCs/>
                <w:sz w:val="20"/>
                <w:szCs w:val="20"/>
              </w:rPr>
            </w:pPr>
          </w:p>
        </w:tc>
        <w:tc>
          <w:tcPr>
            <w:tcW w:w="1705" w:type="dxa"/>
          </w:tcPr>
          <w:p w14:paraId="3978F49A"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704C9408"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44D7D9D0" w14:textId="77777777" w:rsidR="005462B5" w:rsidRPr="008B0ECE" w:rsidRDefault="005462B5" w:rsidP="005D0BB6">
            <w:pPr>
              <w:pStyle w:val="NoSpacing"/>
              <w:contextualSpacing/>
              <w:jc w:val="both"/>
              <w:rPr>
                <w:rFonts w:ascii="Arial" w:hAnsi="Arial" w:cs="Arial"/>
                <w:sz w:val="20"/>
                <w:szCs w:val="20"/>
              </w:rPr>
            </w:pPr>
          </w:p>
        </w:tc>
      </w:tr>
      <w:tr w:rsidR="005462B5" w:rsidRPr="008B0ECE" w14:paraId="70C94F76" w14:textId="77777777" w:rsidTr="005D0BB6">
        <w:trPr>
          <w:trHeight w:val="70"/>
        </w:trPr>
        <w:tc>
          <w:tcPr>
            <w:tcW w:w="1525" w:type="dxa"/>
            <w:tcBorders>
              <w:bottom w:val="single" w:sz="4" w:space="0" w:color="auto"/>
            </w:tcBorders>
          </w:tcPr>
          <w:p w14:paraId="512D829C" w14:textId="77777777" w:rsidR="005462B5" w:rsidRPr="008B0ECE" w:rsidRDefault="005462B5" w:rsidP="005D0BB6">
            <w:pPr>
              <w:pStyle w:val="NoSpacing"/>
              <w:contextualSpacing/>
              <w:jc w:val="center"/>
              <w:rPr>
                <w:rFonts w:ascii="Arial" w:hAnsi="Arial" w:cs="Arial"/>
                <w:sz w:val="20"/>
                <w:szCs w:val="20"/>
              </w:rPr>
            </w:pPr>
          </w:p>
        </w:tc>
        <w:tc>
          <w:tcPr>
            <w:tcW w:w="2525" w:type="dxa"/>
            <w:tcBorders>
              <w:bottom w:val="single" w:sz="4" w:space="0" w:color="auto"/>
            </w:tcBorders>
          </w:tcPr>
          <w:p w14:paraId="59F86FDD" w14:textId="77777777" w:rsidR="005462B5" w:rsidRPr="008B0ECE" w:rsidRDefault="005462B5" w:rsidP="005D0BB6">
            <w:pPr>
              <w:spacing w:after="0" w:line="240" w:lineRule="auto"/>
              <w:ind w:left="338"/>
              <w:contextualSpacing/>
              <w:jc w:val="both"/>
              <w:rPr>
                <w:rFonts w:ascii="Arial" w:hAnsi="Arial" w:cs="Arial"/>
                <w:sz w:val="20"/>
                <w:szCs w:val="20"/>
              </w:rPr>
            </w:pPr>
            <w:r w:rsidRPr="008B0ECE">
              <w:rPr>
                <w:rFonts w:ascii="Arial" w:hAnsi="Arial" w:cs="Arial"/>
                <w:sz w:val="20"/>
                <w:szCs w:val="20"/>
              </w:rPr>
              <w:t xml:space="preserve">We recommended that Management work with the JV partners in coming up with a JVA addendum or similar binding document that will address the deficiencies in the JVAs and, prospectively, ensure that any JVA complies fully with </w:t>
            </w:r>
            <w:proofErr w:type="spellStart"/>
            <w:r w:rsidRPr="008B0ECE">
              <w:rPr>
                <w:rFonts w:ascii="Arial" w:hAnsi="Arial" w:cs="Arial"/>
                <w:sz w:val="20"/>
                <w:szCs w:val="20"/>
              </w:rPr>
              <w:t>th</w:t>
            </w:r>
            <w:proofErr w:type="spellEnd"/>
            <w:r w:rsidRPr="008B0ECE">
              <w:rPr>
                <w:rFonts w:ascii="Arial" w:hAnsi="Arial" w:cs="Arial"/>
                <w:sz w:val="20"/>
                <w:szCs w:val="20"/>
                <w:lang w:val="en-US"/>
              </w:rPr>
              <w:t>is</w:t>
            </w:r>
            <w:r w:rsidRPr="008B0ECE">
              <w:rPr>
                <w:rFonts w:ascii="Arial" w:hAnsi="Arial" w:cs="Arial"/>
                <w:sz w:val="20"/>
                <w:szCs w:val="20"/>
              </w:rPr>
              <w:t xml:space="preserve"> JVO.</w:t>
            </w:r>
          </w:p>
          <w:p w14:paraId="2AE85F48" w14:textId="77777777" w:rsidR="005462B5" w:rsidRPr="008B0ECE" w:rsidRDefault="005462B5" w:rsidP="005D0BB6">
            <w:pPr>
              <w:spacing w:after="0" w:line="240" w:lineRule="auto"/>
              <w:ind w:left="338"/>
              <w:contextualSpacing/>
              <w:jc w:val="both"/>
              <w:rPr>
                <w:rFonts w:ascii="Arial" w:hAnsi="Arial" w:cs="Arial"/>
                <w:bCs/>
                <w:iCs/>
                <w:sz w:val="20"/>
                <w:szCs w:val="20"/>
              </w:rPr>
            </w:pPr>
          </w:p>
        </w:tc>
        <w:tc>
          <w:tcPr>
            <w:tcW w:w="1705" w:type="dxa"/>
            <w:tcBorders>
              <w:bottom w:val="single" w:sz="4" w:space="0" w:color="auto"/>
            </w:tcBorders>
          </w:tcPr>
          <w:p w14:paraId="2F9C1982"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Not Implemented</w:t>
            </w:r>
          </w:p>
          <w:p w14:paraId="128B6D97" w14:textId="77777777" w:rsidR="005462B5" w:rsidRPr="008B0ECE" w:rsidRDefault="005462B5" w:rsidP="005D0BB6">
            <w:pPr>
              <w:pStyle w:val="NoSpacing"/>
              <w:contextualSpacing/>
              <w:jc w:val="center"/>
              <w:rPr>
                <w:rFonts w:ascii="Arial" w:hAnsi="Arial" w:cs="Arial"/>
                <w:sz w:val="20"/>
                <w:szCs w:val="20"/>
              </w:rPr>
            </w:pPr>
          </w:p>
        </w:tc>
        <w:tc>
          <w:tcPr>
            <w:tcW w:w="2000" w:type="dxa"/>
            <w:tcBorders>
              <w:bottom w:val="single" w:sz="4" w:space="0" w:color="auto"/>
            </w:tcBorders>
          </w:tcPr>
          <w:p w14:paraId="09F7F9C6"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rPr>
              <w:t>Management has no reply on the recommendation.</w:t>
            </w:r>
          </w:p>
        </w:tc>
        <w:tc>
          <w:tcPr>
            <w:tcW w:w="1842" w:type="dxa"/>
            <w:tcBorders>
              <w:bottom w:val="single" w:sz="4" w:space="0" w:color="auto"/>
            </w:tcBorders>
          </w:tcPr>
          <w:p w14:paraId="0935D216"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color w:val="000000"/>
                <w:sz w:val="20"/>
                <w:szCs w:val="20"/>
              </w:rPr>
              <w:t>No JVA addendum was executed as of to April 25, 2023.</w:t>
            </w:r>
          </w:p>
        </w:tc>
      </w:tr>
      <w:tr w:rsidR="005462B5" w:rsidRPr="008B0ECE" w14:paraId="21DE0909" w14:textId="77777777" w:rsidTr="005D0BB6">
        <w:trPr>
          <w:trHeight w:val="70"/>
        </w:trPr>
        <w:tc>
          <w:tcPr>
            <w:tcW w:w="1525" w:type="dxa"/>
            <w:tcBorders>
              <w:right w:val="nil"/>
            </w:tcBorders>
          </w:tcPr>
          <w:p w14:paraId="2152F31F" w14:textId="686D08C4" w:rsidR="005462B5" w:rsidRPr="005D0BB6" w:rsidRDefault="005462B5" w:rsidP="005D0BB6">
            <w:pPr>
              <w:pStyle w:val="NoSpacing"/>
              <w:contextualSpacing/>
              <w:jc w:val="center"/>
              <w:rPr>
                <w:rFonts w:ascii="Arial" w:hAnsi="Arial" w:cs="Arial"/>
                <w:b/>
                <w:bCs/>
                <w:sz w:val="20"/>
                <w:szCs w:val="20"/>
              </w:rPr>
            </w:pPr>
            <w:r w:rsidRPr="005D0BB6">
              <w:rPr>
                <w:rFonts w:ascii="Arial" w:hAnsi="Arial" w:cs="Arial"/>
                <w:b/>
                <w:bCs/>
                <w:sz w:val="20"/>
                <w:szCs w:val="20"/>
              </w:rPr>
              <w:t>2018</w:t>
            </w:r>
          </w:p>
        </w:tc>
        <w:tc>
          <w:tcPr>
            <w:tcW w:w="2525" w:type="dxa"/>
            <w:tcBorders>
              <w:left w:val="nil"/>
              <w:right w:val="nil"/>
            </w:tcBorders>
          </w:tcPr>
          <w:p w14:paraId="0645B206" w14:textId="77777777" w:rsidR="005462B5" w:rsidRPr="008B0ECE" w:rsidRDefault="005462B5" w:rsidP="005D0BB6">
            <w:pPr>
              <w:spacing w:after="0" w:line="240" w:lineRule="auto"/>
              <w:ind w:left="338"/>
              <w:contextualSpacing/>
              <w:jc w:val="both"/>
              <w:rPr>
                <w:rFonts w:ascii="Arial" w:hAnsi="Arial" w:cs="Arial"/>
                <w:sz w:val="20"/>
                <w:szCs w:val="20"/>
              </w:rPr>
            </w:pPr>
          </w:p>
        </w:tc>
        <w:tc>
          <w:tcPr>
            <w:tcW w:w="1705" w:type="dxa"/>
            <w:tcBorders>
              <w:left w:val="nil"/>
              <w:right w:val="nil"/>
            </w:tcBorders>
          </w:tcPr>
          <w:p w14:paraId="3ACB47C7" w14:textId="77777777" w:rsidR="005462B5" w:rsidRPr="008B0ECE" w:rsidRDefault="005462B5" w:rsidP="005D0BB6">
            <w:pPr>
              <w:spacing w:after="0" w:line="240" w:lineRule="auto"/>
              <w:contextualSpacing/>
              <w:jc w:val="center"/>
              <w:rPr>
                <w:rFonts w:ascii="Arial" w:hAnsi="Arial" w:cs="Arial"/>
                <w:sz w:val="20"/>
                <w:szCs w:val="20"/>
              </w:rPr>
            </w:pPr>
          </w:p>
        </w:tc>
        <w:tc>
          <w:tcPr>
            <w:tcW w:w="2000" w:type="dxa"/>
            <w:tcBorders>
              <w:left w:val="nil"/>
              <w:right w:val="nil"/>
            </w:tcBorders>
          </w:tcPr>
          <w:p w14:paraId="238D6E98" w14:textId="77777777" w:rsidR="005462B5" w:rsidRPr="008B0ECE" w:rsidRDefault="005462B5" w:rsidP="005D0BB6">
            <w:pPr>
              <w:pStyle w:val="NoSpacing"/>
              <w:contextualSpacing/>
              <w:jc w:val="both"/>
              <w:rPr>
                <w:rFonts w:ascii="Arial" w:hAnsi="Arial" w:cs="Arial"/>
                <w:sz w:val="20"/>
                <w:szCs w:val="20"/>
              </w:rPr>
            </w:pPr>
          </w:p>
        </w:tc>
        <w:tc>
          <w:tcPr>
            <w:tcW w:w="1842" w:type="dxa"/>
            <w:tcBorders>
              <w:left w:val="nil"/>
            </w:tcBorders>
          </w:tcPr>
          <w:p w14:paraId="03D873C5" w14:textId="77777777" w:rsidR="005462B5" w:rsidRPr="008B0ECE" w:rsidRDefault="005462B5" w:rsidP="005D0BB6">
            <w:pPr>
              <w:pStyle w:val="NoSpacing"/>
              <w:contextualSpacing/>
              <w:jc w:val="both"/>
              <w:rPr>
                <w:rFonts w:ascii="Arial" w:hAnsi="Arial" w:cs="Arial"/>
                <w:color w:val="000000"/>
                <w:sz w:val="20"/>
                <w:szCs w:val="20"/>
              </w:rPr>
            </w:pPr>
          </w:p>
        </w:tc>
      </w:tr>
      <w:tr w:rsidR="005462B5" w:rsidRPr="008B0ECE" w14:paraId="384EBE96" w14:textId="77777777" w:rsidTr="005D0BB6">
        <w:trPr>
          <w:trHeight w:val="70"/>
        </w:trPr>
        <w:tc>
          <w:tcPr>
            <w:tcW w:w="1525" w:type="dxa"/>
          </w:tcPr>
          <w:p w14:paraId="6874F3F7" w14:textId="4A7EE33D"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CY 2018 AAR, Observation No. 8,</w:t>
            </w:r>
          </w:p>
          <w:p w14:paraId="69C02A90" w14:textId="10A88B0C"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77</w:t>
            </w:r>
          </w:p>
          <w:p w14:paraId="160D0BEA" w14:textId="233AAB1E" w:rsidR="005462B5" w:rsidRPr="008B0ECE" w:rsidRDefault="005462B5" w:rsidP="005D0BB6">
            <w:pPr>
              <w:pStyle w:val="NoSpacing"/>
              <w:contextualSpacing/>
              <w:jc w:val="center"/>
              <w:rPr>
                <w:rFonts w:ascii="Arial" w:hAnsi="Arial" w:cs="Arial"/>
                <w:sz w:val="20"/>
                <w:szCs w:val="20"/>
              </w:rPr>
            </w:pPr>
          </w:p>
        </w:tc>
        <w:tc>
          <w:tcPr>
            <w:tcW w:w="2525" w:type="dxa"/>
          </w:tcPr>
          <w:p w14:paraId="0D8ECBBB" w14:textId="77777777" w:rsidR="005462B5" w:rsidRPr="008B0ECE" w:rsidRDefault="005462B5" w:rsidP="005D0BB6">
            <w:pPr>
              <w:numPr>
                <w:ilvl w:val="0"/>
                <w:numId w:val="1"/>
              </w:numPr>
              <w:spacing w:after="0" w:line="240" w:lineRule="auto"/>
              <w:ind w:left="338"/>
              <w:contextualSpacing/>
              <w:jc w:val="both"/>
              <w:rPr>
                <w:rFonts w:ascii="Arial" w:hAnsi="Arial" w:cs="Arial"/>
                <w:bCs/>
                <w:iCs/>
                <w:sz w:val="20"/>
                <w:szCs w:val="20"/>
              </w:rPr>
            </w:pPr>
            <w:bookmarkStart w:id="6" w:name="_Hlk10112950"/>
            <w:r w:rsidRPr="008B0ECE">
              <w:rPr>
                <w:rFonts w:ascii="Arial" w:hAnsi="Arial" w:cs="Arial"/>
                <w:sz w:val="20"/>
                <w:szCs w:val="20"/>
              </w:rPr>
              <w:t xml:space="preserve">The accuracy of the balance of Due to NGAs account of P154.682 million at year-end was doubtful due to </w:t>
            </w:r>
            <w:r w:rsidRPr="008B0ECE">
              <w:rPr>
                <w:rFonts w:ascii="Arial" w:hAnsi="Arial" w:cs="Arial"/>
                <w:sz w:val="20"/>
                <w:szCs w:val="20"/>
              </w:rPr>
              <w:br/>
              <w:t xml:space="preserve">(a) existence of negative balance of P3.353 million in the GF and disparity between the GL and SLs for TF by P68,172.09 and </w:t>
            </w:r>
            <w:r w:rsidRPr="008B0ECE">
              <w:rPr>
                <w:rFonts w:ascii="Arial" w:hAnsi="Arial" w:cs="Arial"/>
                <w:sz w:val="20"/>
                <w:szCs w:val="20"/>
              </w:rPr>
              <w:br/>
              <w:t xml:space="preserve">(b) improper maintenance of SLs and existence of dormant accounts </w:t>
            </w:r>
            <w:r w:rsidRPr="008B0ECE">
              <w:rPr>
                <w:rFonts w:ascii="Arial" w:hAnsi="Arial" w:cs="Arial"/>
                <w:sz w:val="20"/>
                <w:szCs w:val="20"/>
              </w:rPr>
              <w:lastRenderedPageBreak/>
              <w:t>amounting to P33.302 million, aged eight to 11 years, thus, the account was not fairly presented in the FS.</w:t>
            </w:r>
            <w:bookmarkEnd w:id="6"/>
          </w:p>
          <w:p w14:paraId="3A2A6F7E" w14:textId="77777777" w:rsidR="005462B5" w:rsidRPr="008B0ECE" w:rsidRDefault="005462B5" w:rsidP="005D0BB6">
            <w:pPr>
              <w:spacing w:after="0" w:line="240" w:lineRule="auto"/>
              <w:ind w:left="338"/>
              <w:contextualSpacing/>
              <w:jc w:val="both"/>
              <w:rPr>
                <w:rFonts w:ascii="Arial" w:hAnsi="Arial" w:cs="Arial"/>
                <w:bCs/>
                <w:iCs/>
                <w:sz w:val="20"/>
                <w:szCs w:val="20"/>
              </w:rPr>
            </w:pPr>
          </w:p>
        </w:tc>
        <w:tc>
          <w:tcPr>
            <w:tcW w:w="1705" w:type="dxa"/>
          </w:tcPr>
          <w:p w14:paraId="09041536"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7CAE6353"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49255586" w14:textId="77777777" w:rsidR="005462B5" w:rsidRPr="008B0ECE" w:rsidRDefault="005462B5" w:rsidP="005D0BB6">
            <w:pPr>
              <w:pStyle w:val="NoSpacing"/>
              <w:contextualSpacing/>
              <w:jc w:val="both"/>
              <w:rPr>
                <w:rFonts w:ascii="Arial" w:hAnsi="Arial" w:cs="Arial"/>
                <w:sz w:val="20"/>
                <w:szCs w:val="20"/>
              </w:rPr>
            </w:pPr>
          </w:p>
        </w:tc>
      </w:tr>
      <w:tr w:rsidR="005462B5" w:rsidRPr="008B0ECE" w14:paraId="780A167A" w14:textId="77777777" w:rsidTr="005D0BB6">
        <w:trPr>
          <w:trHeight w:val="70"/>
        </w:trPr>
        <w:tc>
          <w:tcPr>
            <w:tcW w:w="1525" w:type="dxa"/>
          </w:tcPr>
          <w:p w14:paraId="3FF25037"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4DFC3202" w14:textId="77777777" w:rsidR="005462B5" w:rsidRPr="008B0ECE" w:rsidRDefault="005462B5" w:rsidP="005D0BB6">
            <w:pPr>
              <w:spacing w:after="0" w:line="240" w:lineRule="auto"/>
              <w:ind w:left="346"/>
              <w:contextualSpacing/>
              <w:jc w:val="both"/>
              <w:rPr>
                <w:rFonts w:ascii="Arial" w:hAnsi="Arial" w:cs="Arial"/>
                <w:sz w:val="20"/>
                <w:szCs w:val="20"/>
                <w:lang w:val="en-US"/>
              </w:rPr>
            </w:pPr>
            <w:r w:rsidRPr="008B0ECE">
              <w:rPr>
                <w:rFonts w:ascii="Arial" w:hAnsi="Arial" w:cs="Arial"/>
                <w:sz w:val="20"/>
                <w:szCs w:val="20"/>
              </w:rPr>
              <w:t xml:space="preserve">We recommended that the OCAT facilitate the return of the excess/unutilized funds to the source agency, when identified, or remit to the </w:t>
            </w:r>
            <w:proofErr w:type="spellStart"/>
            <w:r w:rsidRPr="008B0ECE">
              <w:rPr>
                <w:rFonts w:ascii="Arial" w:hAnsi="Arial" w:cs="Arial"/>
                <w:sz w:val="20"/>
                <w:szCs w:val="20"/>
              </w:rPr>
              <w:t>BTr</w:t>
            </w:r>
            <w:proofErr w:type="spellEnd"/>
            <w:r w:rsidRPr="008B0ECE">
              <w:rPr>
                <w:rFonts w:ascii="Arial" w:hAnsi="Arial" w:cs="Arial"/>
                <w:sz w:val="20"/>
                <w:szCs w:val="20"/>
              </w:rPr>
              <w:t>.</w:t>
            </w:r>
          </w:p>
          <w:p w14:paraId="5F17635F" w14:textId="77777777" w:rsidR="005462B5" w:rsidRPr="008B0ECE" w:rsidRDefault="005462B5" w:rsidP="005D0BB6">
            <w:pPr>
              <w:pStyle w:val="ListParagraph"/>
              <w:widowControl w:val="0"/>
              <w:overflowPunct w:val="0"/>
              <w:autoSpaceDE w:val="0"/>
              <w:autoSpaceDN w:val="0"/>
              <w:adjustRightInd w:val="0"/>
              <w:ind w:left="360"/>
              <w:jc w:val="both"/>
              <w:rPr>
                <w:rFonts w:ascii="Arial" w:hAnsi="Arial" w:cs="Arial"/>
                <w:bCs/>
                <w:iCs/>
                <w:sz w:val="20"/>
                <w:szCs w:val="20"/>
              </w:rPr>
            </w:pPr>
          </w:p>
          <w:p w14:paraId="1F4C1BE4" w14:textId="77777777" w:rsidR="005462B5" w:rsidRPr="008B0ECE" w:rsidRDefault="005462B5" w:rsidP="005D0BB6">
            <w:pPr>
              <w:pStyle w:val="ListParagraph"/>
              <w:widowControl w:val="0"/>
              <w:overflowPunct w:val="0"/>
              <w:autoSpaceDE w:val="0"/>
              <w:autoSpaceDN w:val="0"/>
              <w:adjustRightInd w:val="0"/>
              <w:ind w:left="360"/>
              <w:jc w:val="both"/>
              <w:rPr>
                <w:rFonts w:ascii="Arial" w:hAnsi="Arial" w:cs="Arial"/>
                <w:bCs/>
                <w:iCs/>
                <w:sz w:val="20"/>
                <w:szCs w:val="20"/>
              </w:rPr>
            </w:pPr>
          </w:p>
          <w:p w14:paraId="57E8B953" w14:textId="77777777" w:rsidR="005462B5" w:rsidRPr="005D0BB6" w:rsidRDefault="005462B5" w:rsidP="005D0BB6">
            <w:pPr>
              <w:widowControl w:val="0"/>
              <w:overflowPunct w:val="0"/>
              <w:autoSpaceDE w:val="0"/>
              <w:autoSpaceDN w:val="0"/>
              <w:adjustRightInd w:val="0"/>
              <w:spacing w:after="0" w:line="240" w:lineRule="auto"/>
              <w:contextualSpacing/>
              <w:jc w:val="both"/>
              <w:rPr>
                <w:rFonts w:ascii="Arial" w:hAnsi="Arial" w:cs="Arial"/>
                <w:bCs/>
                <w:iCs/>
                <w:sz w:val="20"/>
                <w:szCs w:val="20"/>
              </w:rPr>
            </w:pPr>
          </w:p>
        </w:tc>
        <w:tc>
          <w:tcPr>
            <w:tcW w:w="1705" w:type="dxa"/>
          </w:tcPr>
          <w:p w14:paraId="161A95B3"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Partially Implemented</w:t>
            </w:r>
          </w:p>
          <w:p w14:paraId="14EDA0C3"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7B3D1D2C"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The OCAT   correct</w:t>
            </w:r>
            <w:r w:rsidRPr="008B0ECE">
              <w:rPr>
                <w:rFonts w:ascii="Arial" w:hAnsi="Arial" w:cs="Arial"/>
                <w:sz w:val="20"/>
                <w:szCs w:val="20"/>
                <w:lang w:val="en-US"/>
              </w:rPr>
              <w:t>ed</w:t>
            </w:r>
            <w:r w:rsidRPr="008B0ECE">
              <w:rPr>
                <w:rFonts w:ascii="Arial" w:hAnsi="Arial" w:cs="Arial"/>
                <w:sz w:val="20"/>
                <w:szCs w:val="20"/>
              </w:rPr>
              <w:t xml:space="preserve"> such misstatements. Review of the account is ongoing to establish accurately the amount to be remitted. </w:t>
            </w:r>
          </w:p>
          <w:p w14:paraId="729513FF"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5C2D16F2"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 xml:space="preserve">Excess/unutilized funds were neither returned to the source agency nor remitted to the </w:t>
            </w:r>
            <w:proofErr w:type="spellStart"/>
            <w:r w:rsidRPr="008B0ECE">
              <w:rPr>
                <w:rFonts w:ascii="Arial" w:hAnsi="Arial" w:cs="Arial"/>
                <w:sz w:val="20"/>
                <w:szCs w:val="20"/>
              </w:rPr>
              <w:t>BTr</w:t>
            </w:r>
            <w:proofErr w:type="spellEnd"/>
            <w:r w:rsidRPr="008B0ECE">
              <w:rPr>
                <w:rFonts w:ascii="Arial" w:hAnsi="Arial" w:cs="Arial"/>
                <w:sz w:val="20"/>
                <w:szCs w:val="20"/>
              </w:rPr>
              <w:t>.</w:t>
            </w:r>
          </w:p>
          <w:p w14:paraId="48D61EC0" w14:textId="77777777" w:rsidR="005462B5" w:rsidRPr="008B0ECE" w:rsidRDefault="005462B5" w:rsidP="005D0BB6">
            <w:pPr>
              <w:spacing w:after="0" w:line="240" w:lineRule="auto"/>
              <w:contextualSpacing/>
              <w:jc w:val="both"/>
              <w:rPr>
                <w:rFonts w:ascii="Arial" w:hAnsi="Arial" w:cs="Arial"/>
                <w:sz w:val="20"/>
                <w:szCs w:val="20"/>
              </w:rPr>
            </w:pPr>
          </w:p>
          <w:p w14:paraId="62BA4DB7" w14:textId="0CD638E3" w:rsidR="005462B5" w:rsidRDefault="005462B5" w:rsidP="005462B5">
            <w:pPr>
              <w:pStyle w:val="NoSpacing"/>
              <w:contextualSpacing/>
              <w:jc w:val="both"/>
              <w:rPr>
                <w:rFonts w:ascii="Arial" w:hAnsi="Arial" w:cs="Arial"/>
                <w:sz w:val="20"/>
                <w:szCs w:val="20"/>
              </w:rPr>
            </w:pPr>
            <w:r w:rsidRPr="008B0ECE">
              <w:rPr>
                <w:rFonts w:ascii="Arial" w:hAnsi="Arial" w:cs="Arial"/>
                <w:sz w:val="20"/>
                <w:szCs w:val="20"/>
              </w:rPr>
              <w:t>Dormant accounts still exist, now aged 12 to 15 years.</w:t>
            </w:r>
          </w:p>
          <w:p w14:paraId="4D6D6009" w14:textId="77777777" w:rsidR="005462B5" w:rsidRPr="008B0ECE" w:rsidRDefault="005462B5" w:rsidP="005D0BB6">
            <w:pPr>
              <w:pStyle w:val="NoSpacing"/>
              <w:contextualSpacing/>
              <w:jc w:val="both"/>
              <w:rPr>
                <w:rFonts w:ascii="Arial" w:hAnsi="Arial" w:cs="Arial"/>
                <w:sz w:val="20"/>
                <w:szCs w:val="20"/>
              </w:rPr>
            </w:pPr>
          </w:p>
        </w:tc>
      </w:tr>
      <w:tr w:rsidR="005462B5" w:rsidRPr="008B0ECE" w14:paraId="6607E28E" w14:textId="77777777" w:rsidTr="005D0BB6">
        <w:trPr>
          <w:trHeight w:val="70"/>
        </w:trPr>
        <w:tc>
          <w:tcPr>
            <w:tcW w:w="1525" w:type="dxa"/>
          </w:tcPr>
          <w:p w14:paraId="63FFD231" w14:textId="332200D6"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CY 2018 AAR, Observation No. 12,</w:t>
            </w:r>
          </w:p>
          <w:p w14:paraId="682F85AE" w14:textId="19C71D20"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85</w:t>
            </w:r>
          </w:p>
          <w:p w14:paraId="3B0648EB" w14:textId="499FBBCC" w:rsidR="005462B5" w:rsidRPr="008B0ECE" w:rsidRDefault="005462B5" w:rsidP="005D0BB6">
            <w:pPr>
              <w:pStyle w:val="NoSpacing"/>
              <w:contextualSpacing/>
              <w:jc w:val="center"/>
              <w:rPr>
                <w:rFonts w:ascii="Arial" w:hAnsi="Arial" w:cs="Arial"/>
                <w:sz w:val="20"/>
                <w:szCs w:val="20"/>
              </w:rPr>
            </w:pPr>
          </w:p>
        </w:tc>
        <w:tc>
          <w:tcPr>
            <w:tcW w:w="2525" w:type="dxa"/>
          </w:tcPr>
          <w:p w14:paraId="7B28444C" w14:textId="77777777" w:rsidR="005462B5" w:rsidRPr="008B0ECE" w:rsidRDefault="005462B5" w:rsidP="005D0BB6">
            <w:pPr>
              <w:numPr>
                <w:ilvl w:val="0"/>
                <w:numId w:val="1"/>
              </w:numPr>
              <w:spacing w:after="0" w:line="240" w:lineRule="auto"/>
              <w:ind w:left="338"/>
              <w:contextualSpacing/>
              <w:jc w:val="both"/>
              <w:rPr>
                <w:rFonts w:ascii="Arial" w:hAnsi="Arial" w:cs="Arial"/>
                <w:sz w:val="20"/>
                <w:szCs w:val="20"/>
              </w:rPr>
            </w:pPr>
            <w:r w:rsidRPr="008B0ECE">
              <w:rPr>
                <w:rFonts w:ascii="Arial" w:hAnsi="Arial" w:cs="Arial"/>
                <w:sz w:val="20"/>
                <w:szCs w:val="20"/>
              </w:rPr>
              <w:t xml:space="preserve">The OCAT’s inability to monitor and require the AOs to immediately settle their CAs once the purposes for which these were granted have been served, resulted to the non-liquidation of the outstanding balance of P249.941 million at year end, contrary to the relevant provisions </w:t>
            </w:r>
            <w:r w:rsidRPr="008B0ECE">
              <w:rPr>
                <w:rFonts w:ascii="Arial" w:hAnsi="Arial" w:cs="Arial"/>
                <w:sz w:val="20"/>
                <w:szCs w:val="20"/>
              </w:rPr>
              <w:br/>
              <w:t xml:space="preserve">of COA Circular </w:t>
            </w:r>
            <w:r w:rsidRPr="008B0ECE">
              <w:rPr>
                <w:rFonts w:ascii="Arial" w:hAnsi="Arial" w:cs="Arial"/>
                <w:sz w:val="20"/>
                <w:szCs w:val="20"/>
              </w:rPr>
              <w:br/>
              <w:t>No. 97-002 dated February 10, 1997.</w:t>
            </w:r>
          </w:p>
          <w:p w14:paraId="52D10B26" w14:textId="77777777" w:rsidR="005462B5" w:rsidRPr="008B0ECE" w:rsidRDefault="005462B5" w:rsidP="005462B5">
            <w:pPr>
              <w:pStyle w:val="ListParagraph"/>
              <w:tabs>
                <w:tab w:val="left" w:pos="342"/>
              </w:tabs>
              <w:ind w:left="0"/>
              <w:jc w:val="both"/>
              <w:rPr>
                <w:rFonts w:ascii="Arial" w:hAnsi="Arial" w:cs="Arial"/>
                <w:sz w:val="20"/>
                <w:szCs w:val="20"/>
              </w:rPr>
            </w:pPr>
          </w:p>
        </w:tc>
        <w:tc>
          <w:tcPr>
            <w:tcW w:w="1705" w:type="dxa"/>
          </w:tcPr>
          <w:p w14:paraId="38A58E3E"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424EA768"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5E79142D" w14:textId="77777777" w:rsidR="005462B5" w:rsidRPr="008B0ECE" w:rsidRDefault="005462B5" w:rsidP="005D0BB6">
            <w:pPr>
              <w:pStyle w:val="NoSpacing"/>
              <w:contextualSpacing/>
              <w:jc w:val="both"/>
              <w:rPr>
                <w:rFonts w:ascii="Arial" w:hAnsi="Arial" w:cs="Arial"/>
                <w:sz w:val="20"/>
                <w:szCs w:val="20"/>
              </w:rPr>
            </w:pPr>
          </w:p>
        </w:tc>
      </w:tr>
      <w:tr w:rsidR="005462B5" w:rsidRPr="008B0ECE" w14:paraId="2D490FB9" w14:textId="77777777" w:rsidTr="005D0BB6">
        <w:trPr>
          <w:trHeight w:val="70"/>
        </w:trPr>
        <w:tc>
          <w:tcPr>
            <w:tcW w:w="1525" w:type="dxa"/>
          </w:tcPr>
          <w:p w14:paraId="578B441E"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2CF44096" w14:textId="0FF44DC4" w:rsidR="00D65F4B" w:rsidRDefault="005462B5">
            <w:pPr>
              <w:spacing w:after="0" w:line="240" w:lineRule="auto"/>
              <w:ind w:left="346"/>
              <w:contextualSpacing/>
              <w:jc w:val="both"/>
              <w:rPr>
                <w:shd w:val="clear" w:color="auto" w:fill="FFFFFF"/>
              </w:rPr>
            </w:pPr>
            <w:r w:rsidRPr="008B0ECE">
              <w:rPr>
                <w:rFonts w:ascii="Arial" w:hAnsi="Arial" w:cs="Arial"/>
                <w:sz w:val="20"/>
                <w:szCs w:val="20"/>
              </w:rPr>
              <w:t xml:space="preserve">We recommended that Management require the City Accountant to whenever applicable condition exists, request for write-off of dormant unliquidated CAs which remained non-moving for 10 years or more and where settlement/ collectability could no longer be ascertained in accordance with the guidelines and </w:t>
            </w:r>
            <w:r w:rsidRPr="008B0ECE">
              <w:rPr>
                <w:rFonts w:ascii="Arial" w:hAnsi="Arial" w:cs="Arial"/>
                <w:sz w:val="20"/>
                <w:szCs w:val="20"/>
              </w:rPr>
              <w:lastRenderedPageBreak/>
              <w:t xml:space="preserve">procedures provided under COA Circular </w:t>
            </w:r>
            <w:r w:rsidRPr="008B0ECE">
              <w:rPr>
                <w:rFonts w:ascii="Arial" w:hAnsi="Arial" w:cs="Arial"/>
                <w:sz w:val="20"/>
                <w:szCs w:val="20"/>
              </w:rPr>
              <w:br/>
              <w:t>No. 2016-005.</w:t>
            </w:r>
          </w:p>
          <w:p w14:paraId="4C40A9C6" w14:textId="77777777" w:rsidR="00A9195C" w:rsidRPr="008B0ECE" w:rsidRDefault="00A9195C" w:rsidP="005D0BB6">
            <w:pPr>
              <w:spacing w:after="0" w:line="240" w:lineRule="auto"/>
              <w:ind w:left="346"/>
              <w:contextualSpacing/>
              <w:jc w:val="both"/>
              <w:rPr>
                <w:shd w:val="clear" w:color="auto" w:fill="FFFFFF"/>
              </w:rPr>
            </w:pPr>
          </w:p>
        </w:tc>
        <w:tc>
          <w:tcPr>
            <w:tcW w:w="1705" w:type="dxa"/>
          </w:tcPr>
          <w:p w14:paraId="67BDE43F" w14:textId="77777777" w:rsidR="005462B5" w:rsidRPr="008B0ECE" w:rsidRDefault="005462B5" w:rsidP="005D0BB6">
            <w:pPr>
              <w:spacing w:after="0" w:line="240" w:lineRule="auto"/>
              <w:contextualSpacing/>
              <w:jc w:val="center"/>
              <w:rPr>
                <w:rFonts w:ascii="Arial" w:hAnsi="Arial" w:cs="Arial"/>
                <w:sz w:val="20"/>
                <w:szCs w:val="20"/>
              </w:rPr>
            </w:pPr>
            <w:r w:rsidRPr="008B0ECE">
              <w:rPr>
                <w:rFonts w:ascii="Arial" w:hAnsi="Arial" w:cs="Arial"/>
                <w:sz w:val="20"/>
                <w:szCs w:val="20"/>
              </w:rPr>
              <w:lastRenderedPageBreak/>
              <w:t>Partially Implemented</w:t>
            </w:r>
          </w:p>
          <w:p w14:paraId="7AEA447C" w14:textId="77777777" w:rsidR="005462B5" w:rsidRPr="008B0ECE" w:rsidRDefault="005462B5" w:rsidP="005D0BB6">
            <w:pPr>
              <w:spacing w:after="0" w:line="240" w:lineRule="auto"/>
              <w:contextualSpacing/>
              <w:jc w:val="center"/>
              <w:rPr>
                <w:rFonts w:ascii="Arial" w:hAnsi="Arial" w:cs="Arial"/>
                <w:sz w:val="20"/>
                <w:szCs w:val="20"/>
              </w:rPr>
            </w:pPr>
          </w:p>
          <w:p w14:paraId="08525611"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59BC77F5"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 xml:space="preserve">The OCAT is confirming </w:t>
            </w:r>
            <w:r w:rsidRPr="008B0ECE">
              <w:rPr>
                <w:rFonts w:ascii="Arial" w:hAnsi="Arial" w:cs="Arial"/>
                <w:sz w:val="20"/>
                <w:szCs w:val="20"/>
                <w:lang w:val="en-US"/>
              </w:rPr>
              <w:t>the dormancy of these accounts for the</w:t>
            </w:r>
            <w:r w:rsidRPr="008B0ECE">
              <w:rPr>
                <w:rFonts w:ascii="Arial" w:hAnsi="Arial" w:cs="Arial"/>
                <w:sz w:val="20"/>
                <w:szCs w:val="20"/>
              </w:rPr>
              <w:t xml:space="preserve"> request for write-off.</w:t>
            </w:r>
          </w:p>
          <w:p w14:paraId="2E52CB2C" w14:textId="77777777" w:rsidR="005462B5" w:rsidRPr="008B0ECE" w:rsidRDefault="005462B5" w:rsidP="005D0BB6">
            <w:pPr>
              <w:spacing w:after="0" w:line="240" w:lineRule="auto"/>
              <w:contextualSpacing/>
              <w:jc w:val="both"/>
              <w:rPr>
                <w:rFonts w:ascii="Arial" w:hAnsi="Arial" w:cs="Arial"/>
                <w:sz w:val="20"/>
                <w:szCs w:val="20"/>
              </w:rPr>
            </w:pPr>
          </w:p>
          <w:p w14:paraId="3949104E"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lang w:val="en-US"/>
              </w:rPr>
              <w:t xml:space="preserve">Securing the relevant </w:t>
            </w:r>
            <w:r w:rsidRPr="008B0ECE">
              <w:rPr>
                <w:rFonts w:ascii="Arial" w:hAnsi="Arial" w:cs="Arial"/>
                <w:sz w:val="20"/>
                <w:szCs w:val="20"/>
              </w:rPr>
              <w:t>data</w:t>
            </w:r>
            <w:r w:rsidRPr="008B0ECE">
              <w:rPr>
                <w:rFonts w:ascii="Arial" w:hAnsi="Arial" w:cs="Arial"/>
                <w:sz w:val="20"/>
                <w:szCs w:val="20"/>
                <w:lang w:val="en-US"/>
              </w:rPr>
              <w:t>/</w:t>
            </w:r>
            <w:r w:rsidRPr="008B0ECE">
              <w:rPr>
                <w:rFonts w:ascii="Arial" w:hAnsi="Arial" w:cs="Arial"/>
                <w:sz w:val="20"/>
                <w:szCs w:val="20"/>
              </w:rPr>
              <w:t xml:space="preserve">information </w:t>
            </w:r>
            <w:r w:rsidRPr="008B0ECE">
              <w:rPr>
                <w:rFonts w:ascii="Arial" w:hAnsi="Arial" w:cs="Arial"/>
                <w:sz w:val="20"/>
                <w:szCs w:val="20"/>
                <w:lang w:val="en-US"/>
              </w:rPr>
              <w:t xml:space="preserve">for these </w:t>
            </w:r>
            <w:r w:rsidRPr="008B0ECE">
              <w:rPr>
                <w:rFonts w:ascii="Arial" w:hAnsi="Arial" w:cs="Arial"/>
                <w:sz w:val="20"/>
                <w:szCs w:val="20"/>
              </w:rPr>
              <w:t xml:space="preserve">dormant unliquidated CAs is ongoing. </w:t>
            </w:r>
          </w:p>
          <w:p w14:paraId="43035874"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726524FE"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rPr>
              <w:t xml:space="preserve">Documentation is ongoing. </w:t>
            </w:r>
          </w:p>
        </w:tc>
      </w:tr>
      <w:tr w:rsidR="005462B5" w:rsidRPr="008B0ECE" w14:paraId="3F38AADA" w14:textId="77777777" w:rsidTr="005D0BB6">
        <w:trPr>
          <w:trHeight w:val="70"/>
        </w:trPr>
        <w:tc>
          <w:tcPr>
            <w:tcW w:w="1525" w:type="dxa"/>
          </w:tcPr>
          <w:p w14:paraId="28EE225B" w14:textId="66F2EEF1"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CY 2018 AAR, Observation No. 15,</w:t>
            </w:r>
          </w:p>
          <w:p w14:paraId="52A8D0D4" w14:textId="5FB9780A"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91</w:t>
            </w:r>
          </w:p>
          <w:p w14:paraId="7C639B9A" w14:textId="22D2B6A9" w:rsidR="005462B5" w:rsidRPr="008B0ECE" w:rsidRDefault="005462B5" w:rsidP="005D0BB6">
            <w:pPr>
              <w:pStyle w:val="NoSpacing"/>
              <w:contextualSpacing/>
              <w:jc w:val="center"/>
              <w:rPr>
                <w:rFonts w:ascii="Arial" w:hAnsi="Arial" w:cs="Arial"/>
                <w:sz w:val="20"/>
                <w:szCs w:val="20"/>
              </w:rPr>
            </w:pPr>
          </w:p>
        </w:tc>
        <w:tc>
          <w:tcPr>
            <w:tcW w:w="2525" w:type="dxa"/>
          </w:tcPr>
          <w:p w14:paraId="2865362D" w14:textId="08B64325" w:rsidR="005462B5" w:rsidRPr="008B0ECE" w:rsidRDefault="005462B5" w:rsidP="005D0BB6">
            <w:pPr>
              <w:numPr>
                <w:ilvl w:val="0"/>
                <w:numId w:val="1"/>
              </w:numPr>
              <w:spacing w:after="0" w:line="240" w:lineRule="auto"/>
              <w:ind w:left="338"/>
              <w:contextualSpacing/>
              <w:jc w:val="both"/>
              <w:rPr>
                <w:rFonts w:ascii="Arial" w:hAnsi="Arial" w:cs="Arial"/>
                <w:bCs/>
                <w:iCs/>
                <w:sz w:val="20"/>
                <w:szCs w:val="20"/>
              </w:rPr>
            </w:pPr>
            <w:r w:rsidRPr="008B0ECE">
              <w:rPr>
                <w:rFonts w:ascii="Arial" w:hAnsi="Arial" w:cs="Arial"/>
                <w:sz w:val="20"/>
                <w:szCs w:val="20"/>
              </w:rPr>
              <w:t>The creation, organization and operation of an Internal Audit Service (IAS) mandated under Section 2 of RA No. 3456 as amended by RA No. 4177 was not undertaken by the City, thus, Management was not accorded with the assistance in the achievement of an efficient and effective fiscal administration and performance of agency affairs and functions.</w:t>
            </w:r>
          </w:p>
        </w:tc>
        <w:tc>
          <w:tcPr>
            <w:tcW w:w="1705" w:type="dxa"/>
          </w:tcPr>
          <w:p w14:paraId="18F01869" w14:textId="77777777" w:rsidR="005462B5" w:rsidRDefault="005462B5">
            <w:pPr>
              <w:pStyle w:val="NoSpacing"/>
              <w:contextualSpacing/>
              <w:jc w:val="center"/>
              <w:rPr>
                <w:rFonts w:ascii="Arial" w:hAnsi="Arial" w:cs="Arial"/>
                <w:sz w:val="20"/>
                <w:szCs w:val="20"/>
              </w:rPr>
            </w:pPr>
          </w:p>
          <w:p w14:paraId="061ED8FE" w14:textId="77777777" w:rsidR="00A9195C" w:rsidRDefault="00A9195C">
            <w:pPr>
              <w:pStyle w:val="NoSpacing"/>
              <w:contextualSpacing/>
              <w:jc w:val="center"/>
              <w:rPr>
                <w:rFonts w:ascii="Arial" w:hAnsi="Arial" w:cs="Arial"/>
                <w:sz w:val="20"/>
                <w:szCs w:val="20"/>
              </w:rPr>
            </w:pPr>
          </w:p>
          <w:p w14:paraId="3FD79675" w14:textId="77777777" w:rsidR="00A9195C" w:rsidRDefault="00A9195C">
            <w:pPr>
              <w:pStyle w:val="NoSpacing"/>
              <w:contextualSpacing/>
              <w:jc w:val="center"/>
              <w:rPr>
                <w:rFonts w:ascii="Arial" w:hAnsi="Arial" w:cs="Arial"/>
                <w:sz w:val="20"/>
                <w:szCs w:val="20"/>
              </w:rPr>
            </w:pPr>
          </w:p>
          <w:p w14:paraId="2D788D35" w14:textId="77777777" w:rsidR="00A9195C" w:rsidRDefault="00A9195C">
            <w:pPr>
              <w:pStyle w:val="NoSpacing"/>
              <w:contextualSpacing/>
              <w:jc w:val="center"/>
              <w:rPr>
                <w:rFonts w:ascii="Arial" w:hAnsi="Arial" w:cs="Arial"/>
                <w:sz w:val="20"/>
                <w:szCs w:val="20"/>
              </w:rPr>
            </w:pPr>
          </w:p>
          <w:p w14:paraId="6E96DD5A" w14:textId="77777777" w:rsidR="00A9195C" w:rsidRDefault="00A9195C">
            <w:pPr>
              <w:pStyle w:val="NoSpacing"/>
              <w:contextualSpacing/>
              <w:jc w:val="center"/>
              <w:rPr>
                <w:rFonts w:ascii="Arial" w:hAnsi="Arial" w:cs="Arial"/>
                <w:sz w:val="20"/>
                <w:szCs w:val="20"/>
              </w:rPr>
            </w:pPr>
          </w:p>
          <w:p w14:paraId="7B9091C3" w14:textId="77777777" w:rsidR="00A9195C" w:rsidRDefault="00A9195C">
            <w:pPr>
              <w:pStyle w:val="NoSpacing"/>
              <w:contextualSpacing/>
              <w:jc w:val="center"/>
              <w:rPr>
                <w:rFonts w:ascii="Arial" w:hAnsi="Arial" w:cs="Arial"/>
                <w:sz w:val="20"/>
                <w:szCs w:val="20"/>
              </w:rPr>
            </w:pPr>
          </w:p>
          <w:p w14:paraId="2CDFE05E" w14:textId="77777777" w:rsidR="00A9195C" w:rsidRDefault="00A9195C">
            <w:pPr>
              <w:pStyle w:val="NoSpacing"/>
              <w:contextualSpacing/>
              <w:jc w:val="center"/>
              <w:rPr>
                <w:rFonts w:ascii="Arial" w:hAnsi="Arial" w:cs="Arial"/>
                <w:sz w:val="20"/>
                <w:szCs w:val="20"/>
              </w:rPr>
            </w:pPr>
          </w:p>
          <w:p w14:paraId="153B0A01" w14:textId="77777777" w:rsidR="00A9195C" w:rsidRDefault="00A9195C">
            <w:pPr>
              <w:pStyle w:val="NoSpacing"/>
              <w:contextualSpacing/>
              <w:jc w:val="center"/>
              <w:rPr>
                <w:rFonts w:ascii="Arial" w:hAnsi="Arial" w:cs="Arial"/>
                <w:sz w:val="20"/>
                <w:szCs w:val="20"/>
              </w:rPr>
            </w:pPr>
          </w:p>
          <w:p w14:paraId="0D6C088F" w14:textId="77777777" w:rsidR="00A9195C" w:rsidRDefault="00A9195C">
            <w:pPr>
              <w:pStyle w:val="NoSpacing"/>
              <w:contextualSpacing/>
              <w:jc w:val="center"/>
              <w:rPr>
                <w:rFonts w:ascii="Arial" w:hAnsi="Arial" w:cs="Arial"/>
                <w:sz w:val="20"/>
                <w:szCs w:val="20"/>
              </w:rPr>
            </w:pPr>
          </w:p>
          <w:p w14:paraId="4BAD6610" w14:textId="77777777" w:rsidR="00A9195C" w:rsidRDefault="00A9195C">
            <w:pPr>
              <w:pStyle w:val="NoSpacing"/>
              <w:contextualSpacing/>
              <w:jc w:val="center"/>
              <w:rPr>
                <w:rFonts w:ascii="Arial" w:hAnsi="Arial" w:cs="Arial"/>
                <w:sz w:val="20"/>
                <w:szCs w:val="20"/>
              </w:rPr>
            </w:pPr>
          </w:p>
          <w:p w14:paraId="3B859C76" w14:textId="77777777" w:rsidR="00A9195C" w:rsidRDefault="00A9195C">
            <w:pPr>
              <w:pStyle w:val="NoSpacing"/>
              <w:contextualSpacing/>
              <w:jc w:val="center"/>
              <w:rPr>
                <w:rFonts w:ascii="Arial" w:hAnsi="Arial" w:cs="Arial"/>
                <w:sz w:val="20"/>
                <w:szCs w:val="20"/>
              </w:rPr>
            </w:pPr>
          </w:p>
          <w:p w14:paraId="42D0466D" w14:textId="77777777" w:rsidR="00A9195C" w:rsidRDefault="00A9195C">
            <w:pPr>
              <w:pStyle w:val="NoSpacing"/>
              <w:contextualSpacing/>
              <w:jc w:val="center"/>
              <w:rPr>
                <w:rFonts w:ascii="Arial" w:hAnsi="Arial" w:cs="Arial"/>
                <w:sz w:val="20"/>
                <w:szCs w:val="20"/>
              </w:rPr>
            </w:pPr>
          </w:p>
          <w:p w14:paraId="4191974C" w14:textId="77777777" w:rsidR="00A9195C" w:rsidRDefault="00A9195C">
            <w:pPr>
              <w:pStyle w:val="NoSpacing"/>
              <w:contextualSpacing/>
              <w:jc w:val="center"/>
              <w:rPr>
                <w:rFonts w:ascii="Arial" w:hAnsi="Arial" w:cs="Arial"/>
                <w:sz w:val="20"/>
                <w:szCs w:val="20"/>
              </w:rPr>
            </w:pPr>
          </w:p>
          <w:p w14:paraId="01DC29A0" w14:textId="77777777" w:rsidR="00A9195C" w:rsidRDefault="00A9195C">
            <w:pPr>
              <w:pStyle w:val="NoSpacing"/>
              <w:contextualSpacing/>
              <w:jc w:val="center"/>
              <w:rPr>
                <w:rFonts w:ascii="Arial" w:hAnsi="Arial" w:cs="Arial"/>
                <w:sz w:val="20"/>
                <w:szCs w:val="20"/>
              </w:rPr>
            </w:pPr>
          </w:p>
          <w:p w14:paraId="1BEA88D1" w14:textId="77777777" w:rsidR="00A9195C" w:rsidRDefault="00A9195C">
            <w:pPr>
              <w:pStyle w:val="NoSpacing"/>
              <w:contextualSpacing/>
              <w:jc w:val="center"/>
              <w:rPr>
                <w:rFonts w:ascii="Arial" w:hAnsi="Arial" w:cs="Arial"/>
                <w:sz w:val="20"/>
                <w:szCs w:val="20"/>
              </w:rPr>
            </w:pPr>
          </w:p>
          <w:p w14:paraId="48079A35" w14:textId="77777777" w:rsidR="00A9195C" w:rsidRDefault="00A9195C">
            <w:pPr>
              <w:pStyle w:val="NoSpacing"/>
              <w:contextualSpacing/>
              <w:jc w:val="center"/>
              <w:rPr>
                <w:rFonts w:ascii="Arial" w:hAnsi="Arial" w:cs="Arial"/>
                <w:sz w:val="20"/>
                <w:szCs w:val="20"/>
              </w:rPr>
            </w:pPr>
          </w:p>
          <w:p w14:paraId="6F0A40A7" w14:textId="77777777" w:rsidR="00A9195C" w:rsidRDefault="00A9195C">
            <w:pPr>
              <w:pStyle w:val="NoSpacing"/>
              <w:contextualSpacing/>
              <w:jc w:val="center"/>
              <w:rPr>
                <w:rFonts w:ascii="Arial" w:hAnsi="Arial" w:cs="Arial"/>
                <w:sz w:val="20"/>
                <w:szCs w:val="20"/>
              </w:rPr>
            </w:pPr>
          </w:p>
          <w:p w14:paraId="143F8A68" w14:textId="77777777" w:rsidR="00A9195C" w:rsidRDefault="00A9195C">
            <w:pPr>
              <w:pStyle w:val="NoSpacing"/>
              <w:contextualSpacing/>
              <w:jc w:val="center"/>
              <w:rPr>
                <w:rFonts w:ascii="Arial" w:hAnsi="Arial" w:cs="Arial"/>
                <w:sz w:val="20"/>
                <w:szCs w:val="20"/>
              </w:rPr>
            </w:pPr>
          </w:p>
          <w:p w14:paraId="73BE40AE" w14:textId="77777777" w:rsidR="00A9195C" w:rsidRDefault="00A9195C">
            <w:pPr>
              <w:pStyle w:val="NoSpacing"/>
              <w:contextualSpacing/>
              <w:jc w:val="center"/>
              <w:rPr>
                <w:rFonts w:ascii="Arial" w:hAnsi="Arial" w:cs="Arial"/>
                <w:sz w:val="20"/>
                <w:szCs w:val="20"/>
              </w:rPr>
            </w:pPr>
          </w:p>
          <w:p w14:paraId="4DDC18BD" w14:textId="77777777" w:rsidR="00A9195C" w:rsidRPr="008B0ECE" w:rsidRDefault="00A9195C" w:rsidP="005D0BB6">
            <w:pPr>
              <w:pStyle w:val="NoSpacing"/>
              <w:contextualSpacing/>
              <w:jc w:val="center"/>
              <w:rPr>
                <w:rFonts w:ascii="Arial" w:hAnsi="Arial" w:cs="Arial"/>
                <w:sz w:val="20"/>
                <w:szCs w:val="20"/>
              </w:rPr>
            </w:pPr>
          </w:p>
        </w:tc>
        <w:tc>
          <w:tcPr>
            <w:tcW w:w="2000" w:type="dxa"/>
          </w:tcPr>
          <w:p w14:paraId="0FADF3F0"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1F73F988" w14:textId="77777777" w:rsidR="005462B5" w:rsidRPr="008B0ECE" w:rsidRDefault="005462B5" w:rsidP="005D0BB6">
            <w:pPr>
              <w:pStyle w:val="NoSpacing"/>
              <w:contextualSpacing/>
              <w:jc w:val="both"/>
              <w:rPr>
                <w:rFonts w:ascii="Arial" w:hAnsi="Arial" w:cs="Arial"/>
                <w:sz w:val="20"/>
                <w:szCs w:val="20"/>
              </w:rPr>
            </w:pPr>
          </w:p>
        </w:tc>
      </w:tr>
      <w:tr w:rsidR="005462B5" w:rsidRPr="008B0ECE" w14:paraId="63AA095C" w14:textId="77777777" w:rsidTr="005D0BB6">
        <w:trPr>
          <w:trHeight w:val="70"/>
        </w:trPr>
        <w:tc>
          <w:tcPr>
            <w:tcW w:w="1525" w:type="dxa"/>
          </w:tcPr>
          <w:p w14:paraId="7BFF3BDE"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09A8A937" w14:textId="77777777" w:rsidR="005462B5" w:rsidRPr="008B0ECE" w:rsidRDefault="005462B5" w:rsidP="005D0BB6">
            <w:pPr>
              <w:spacing w:after="0" w:line="240" w:lineRule="auto"/>
              <w:ind w:left="346"/>
              <w:contextualSpacing/>
              <w:jc w:val="both"/>
              <w:rPr>
                <w:rFonts w:ascii="Arial" w:hAnsi="Arial" w:cs="Arial"/>
                <w:sz w:val="20"/>
                <w:szCs w:val="20"/>
              </w:rPr>
            </w:pPr>
            <w:r w:rsidRPr="008B0ECE">
              <w:rPr>
                <w:rFonts w:ascii="Arial" w:hAnsi="Arial" w:cs="Arial"/>
                <w:sz w:val="20"/>
                <w:szCs w:val="20"/>
              </w:rPr>
              <w:t>We recommended that the LCE facilitate the creation, organization and operation of the City’s IAS as required under RA No. 3456 as amended by RA No. 4177, to assist in the achievement of an efficient and effective fiscal administration and performance of City’s affairs and functions.</w:t>
            </w:r>
          </w:p>
          <w:p w14:paraId="2670564F" w14:textId="77777777" w:rsidR="005462B5" w:rsidRPr="008B0ECE" w:rsidRDefault="005462B5" w:rsidP="005D0BB6">
            <w:pPr>
              <w:spacing w:after="0" w:line="240" w:lineRule="auto"/>
              <w:ind w:left="346"/>
              <w:contextualSpacing/>
              <w:jc w:val="both"/>
              <w:rPr>
                <w:rFonts w:ascii="Arial" w:hAnsi="Arial" w:cs="Arial"/>
                <w:sz w:val="20"/>
                <w:szCs w:val="20"/>
                <w:lang w:val="en-US"/>
              </w:rPr>
            </w:pPr>
          </w:p>
        </w:tc>
        <w:tc>
          <w:tcPr>
            <w:tcW w:w="1705" w:type="dxa"/>
          </w:tcPr>
          <w:p w14:paraId="3EABD86F"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Not Implemented</w:t>
            </w:r>
          </w:p>
          <w:p w14:paraId="619AFBF4"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11C0B37C"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Lack of effective action by the concerned officials.</w:t>
            </w:r>
          </w:p>
        </w:tc>
        <w:tc>
          <w:tcPr>
            <w:tcW w:w="1842" w:type="dxa"/>
          </w:tcPr>
          <w:p w14:paraId="28B2487B"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rPr>
              <w:t>The City's Internal Audit merely pre-audits the financial transaction</w:t>
            </w:r>
            <w:r w:rsidRPr="008B0ECE">
              <w:rPr>
                <w:rFonts w:ascii="Arial" w:hAnsi="Arial" w:cs="Arial"/>
                <w:sz w:val="20"/>
                <w:szCs w:val="20"/>
                <w:lang w:val="en-US"/>
              </w:rPr>
              <w:t>s and</w:t>
            </w:r>
            <w:r w:rsidRPr="008B0ECE">
              <w:rPr>
                <w:rFonts w:ascii="Arial" w:hAnsi="Arial" w:cs="Arial"/>
                <w:sz w:val="20"/>
                <w:szCs w:val="20"/>
              </w:rPr>
              <w:t xml:space="preserve"> is under the OCAT.  </w:t>
            </w:r>
          </w:p>
          <w:p w14:paraId="5A936582" w14:textId="77777777" w:rsidR="005462B5" w:rsidRPr="008B0ECE" w:rsidRDefault="005462B5" w:rsidP="005D0BB6">
            <w:pPr>
              <w:pStyle w:val="NoSpacing"/>
              <w:contextualSpacing/>
              <w:jc w:val="both"/>
              <w:rPr>
                <w:rFonts w:ascii="Arial" w:hAnsi="Arial" w:cs="Arial"/>
                <w:sz w:val="20"/>
                <w:szCs w:val="20"/>
              </w:rPr>
            </w:pPr>
          </w:p>
        </w:tc>
      </w:tr>
      <w:tr w:rsidR="005462B5" w:rsidRPr="008B0ECE" w14:paraId="1C81E3D5" w14:textId="77777777" w:rsidTr="005D0BB6">
        <w:trPr>
          <w:trHeight w:val="70"/>
        </w:trPr>
        <w:tc>
          <w:tcPr>
            <w:tcW w:w="1525" w:type="dxa"/>
          </w:tcPr>
          <w:p w14:paraId="137BB7FF" w14:textId="1EDE6D4C"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CY 2018 AAR, Observation No. 16,</w:t>
            </w:r>
          </w:p>
          <w:p w14:paraId="0C4E77EC" w14:textId="7A3C68B2"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92</w:t>
            </w:r>
          </w:p>
          <w:p w14:paraId="60598EB3" w14:textId="5AC5BDDF" w:rsidR="005462B5" w:rsidRPr="008B0ECE" w:rsidRDefault="005462B5" w:rsidP="005D0BB6">
            <w:pPr>
              <w:pStyle w:val="NoSpacing"/>
              <w:contextualSpacing/>
              <w:jc w:val="center"/>
              <w:rPr>
                <w:rFonts w:ascii="Arial" w:hAnsi="Arial" w:cs="Arial"/>
                <w:sz w:val="20"/>
                <w:szCs w:val="20"/>
              </w:rPr>
            </w:pPr>
          </w:p>
        </w:tc>
        <w:tc>
          <w:tcPr>
            <w:tcW w:w="2525" w:type="dxa"/>
          </w:tcPr>
          <w:p w14:paraId="66C456A5" w14:textId="77777777" w:rsidR="005462B5" w:rsidRPr="008B0ECE" w:rsidRDefault="005462B5" w:rsidP="005D0BB6">
            <w:pPr>
              <w:numPr>
                <w:ilvl w:val="0"/>
                <w:numId w:val="1"/>
              </w:numPr>
              <w:spacing w:after="0" w:line="240" w:lineRule="auto"/>
              <w:ind w:left="338"/>
              <w:contextualSpacing/>
              <w:jc w:val="both"/>
              <w:rPr>
                <w:rFonts w:ascii="Arial" w:hAnsi="Arial" w:cs="Arial"/>
                <w:bCs/>
                <w:iCs/>
                <w:sz w:val="20"/>
                <w:szCs w:val="20"/>
              </w:rPr>
            </w:pPr>
            <w:r w:rsidRPr="008B0ECE">
              <w:rPr>
                <w:rFonts w:ascii="Arial" w:hAnsi="Arial" w:cs="Arial"/>
                <w:sz w:val="20"/>
                <w:szCs w:val="20"/>
              </w:rPr>
              <w:t xml:space="preserve">The excess amount of collections/proceeds from sale of bid documents and other related fees amounting to P13.958 million as of December 31, 2018 was still being maintained under the TF instead of transferring the same </w:t>
            </w:r>
            <w:r w:rsidRPr="008B0ECE">
              <w:rPr>
                <w:rFonts w:ascii="Arial" w:hAnsi="Arial" w:cs="Arial"/>
                <w:sz w:val="20"/>
                <w:szCs w:val="20"/>
              </w:rPr>
              <w:lastRenderedPageBreak/>
              <w:t>to the GF pursuant to Item 6.2 of DBM Circular No. 2004-5A.</w:t>
            </w:r>
          </w:p>
          <w:p w14:paraId="153CEE2E" w14:textId="77777777" w:rsidR="005462B5" w:rsidRPr="008B0ECE" w:rsidRDefault="005462B5" w:rsidP="005D0BB6">
            <w:pPr>
              <w:spacing w:after="0" w:line="240" w:lineRule="auto"/>
              <w:ind w:left="338"/>
              <w:contextualSpacing/>
              <w:jc w:val="both"/>
              <w:rPr>
                <w:rFonts w:ascii="Arial" w:hAnsi="Arial" w:cs="Arial"/>
                <w:bCs/>
                <w:iCs/>
                <w:sz w:val="20"/>
                <w:szCs w:val="20"/>
              </w:rPr>
            </w:pPr>
          </w:p>
        </w:tc>
        <w:tc>
          <w:tcPr>
            <w:tcW w:w="1705" w:type="dxa"/>
          </w:tcPr>
          <w:p w14:paraId="5D8A2650"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17ECAF78"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6E14515A" w14:textId="77777777" w:rsidR="005462B5" w:rsidRPr="008B0ECE" w:rsidRDefault="005462B5" w:rsidP="005D0BB6">
            <w:pPr>
              <w:pStyle w:val="NoSpacing"/>
              <w:contextualSpacing/>
              <w:jc w:val="both"/>
              <w:rPr>
                <w:rFonts w:ascii="Arial" w:hAnsi="Arial" w:cs="Arial"/>
                <w:sz w:val="20"/>
                <w:szCs w:val="20"/>
              </w:rPr>
            </w:pPr>
          </w:p>
        </w:tc>
      </w:tr>
      <w:tr w:rsidR="005462B5" w:rsidRPr="008B0ECE" w14:paraId="440112F0" w14:textId="77777777" w:rsidTr="005D0BB6">
        <w:trPr>
          <w:trHeight w:val="70"/>
        </w:trPr>
        <w:tc>
          <w:tcPr>
            <w:tcW w:w="1525" w:type="dxa"/>
          </w:tcPr>
          <w:p w14:paraId="3E0E18DA"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3DDC3F0F" w14:textId="77777777" w:rsidR="005462B5" w:rsidRPr="008B0ECE" w:rsidRDefault="005462B5" w:rsidP="005D0BB6">
            <w:pPr>
              <w:spacing w:after="0" w:line="240" w:lineRule="auto"/>
              <w:ind w:left="346"/>
              <w:contextualSpacing/>
              <w:jc w:val="both"/>
              <w:rPr>
                <w:rFonts w:ascii="Arial" w:hAnsi="Arial" w:cs="Arial"/>
                <w:sz w:val="20"/>
                <w:szCs w:val="20"/>
              </w:rPr>
            </w:pPr>
            <w:r w:rsidRPr="008B0ECE">
              <w:rPr>
                <w:rFonts w:ascii="Arial" w:hAnsi="Arial" w:cs="Arial"/>
                <w:sz w:val="20"/>
                <w:szCs w:val="20"/>
              </w:rPr>
              <w:t>We recommended that Management direct the City Treasurer to cause the immediate transfer of the unutilized amount of the proceeds from the collection of bid documents and related fees from the TF to the GF.</w:t>
            </w:r>
          </w:p>
          <w:p w14:paraId="456BF073" w14:textId="77777777" w:rsidR="005462B5" w:rsidRPr="008B0ECE" w:rsidRDefault="005462B5" w:rsidP="005D0BB6">
            <w:pPr>
              <w:spacing w:after="0" w:line="240" w:lineRule="auto"/>
              <w:ind w:left="346"/>
              <w:contextualSpacing/>
              <w:jc w:val="both"/>
              <w:rPr>
                <w:rFonts w:ascii="Arial" w:hAnsi="Arial" w:cs="Arial"/>
                <w:sz w:val="20"/>
                <w:szCs w:val="20"/>
                <w:shd w:val="clear" w:color="auto" w:fill="FFFFFF"/>
              </w:rPr>
            </w:pPr>
          </w:p>
        </w:tc>
        <w:tc>
          <w:tcPr>
            <w:tcW w:w="1705" w:type="dxa"/>
          </w:tcPr>
          <w:p w14:paraId="58F448FD"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Partially Implemented</w:t>
            </w:r>
          </w:p>
          <w:p w14:paraId="2EA0EA41"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6E477901" w14:textId="77777777" w:rsidR="005462B5" w:rsidRPr="008B0ECE" w:rsidRDefault="005462B5" w:rsidP="005D0BB6">
            <w:pPr>
              <w:pStyle w:val="NoSpacing"/>
              <w:contextualSpacing/>
              <w:jc w:val="both"/>
              <w:rPr>
                <w:rFonts w:ascii="Arial" w:hAnsi="Arial" w:cs="Arial"/>
                <w:sz w:val="20"/>
                <w:szCs w:val="20"/>
                <w:lang w:val="en-US"/>
              </w:rPr>
            </w:pPr>
            <w:r w:rsidRPr="008B0ECE">
              <w:rPr>
                <w:rFonts w:ascii="Arial" w:hAnsi="Arial" w:cs="Arial"/>
                <w:sz w:val="20"/>
                <w:szCs w:val="20"/>
              </w:rPr>
              <w:t>The OCAT is determining the excess on the collections/</w:t>
            </w:r>
            <w:r w:rsidRPr="008B0ECE">
              <w:rPr>
                <w:rFonts w:ascii="Arial" w:hAnsi="Arial" w:cs="Arial"/>
                <w:sz w:val="20"/>
                <w:szCs w:val="20"/>
                <w:lang w:val="en-US"/>
              </w:rPr>
              <w:t xml:space="preserve"> </w:t>
            </w:r>
            <w:r w:rsidRPr="008B0ECE">
              <w:rPr>
                <w:rFonts w:ascii="Arial" w:hAnsi="Arial" w:cs="Arial"/>
                <w:sz w:val="20"/>
                <w:szCs w:val="20"/>
              </w:rPr>
              <w:t xml:space="preserve">proceeds. Once completed, a DV will be prepared for the </w:t>
            </w:r>
            <w:r w:rsidRPr="008B0ECE">
              <w:rPr>
                <w:rFonts w:ascii="Arial" w:hAnsi="Arial" w:cs="Arial"/>
                <w:sz w:val="20"/>
                <w:szCs w:val="20"/>
                <w:lang w:val="en-US"/>
              </w:rPr>
              <w:t xml:space="preserve">fund </w:t>
            </w:r>
            <w:r w:rsidRPr="008B0ECE">
              <w:rPr>
                <w:rFonts w:ascii="Arial" w:hAnsi="Arial" w:cs="Arial"/>
                <w:sz w:val="20"/>
                <w:szCs w:val="20"/>
              </w:rPr>
              <w:t xml:space="preserve">transfer </w:t>
            </w:r>
            <w:r w:rsidRPr="008B0ECE">
              <w:rPr>
                <w:rFonts w:ascii="Arial" w:hAnsi="Arial" w:cs="Arial"/>
                <w:sz w:val="20"/>
                <w:szCs w:val="20"/>
                <w:lang w:val="en-US"/>
              </w:rPr>
              <w:t>to GF.</w:t>
            </w:r>
          </w:p>
          <w:p w14:paraId="46FA20CF"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04C99260"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rPr>
              <w:t>For CY 2022, the OCAT had not transferred the excess amount of collections/ proceeds from sale of bid documents from TF to GF.</w:t>
            </w:r>
          </w:p>
        </w:tc>
      </w:tr>
      <w:tr w:rsidR="005462B5" w:rsidRPr="008B0ECE" w14:paraId="4FF391F2" w14:textId="77777777" w:rsidTr="005D0BB6">
        <w:trPr>
          <w:trHeight w:val="70"/>
        </w:trPr>
        <w:tc>
          <w:tcPr>
            <w:tcW w:w="1525" w:type="dxa"/>
          </w:tcPr>
          <w:p w14:paraId="14386DA6" w14:textId="30B13FEF"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CY 2018 AAR, Observation No. 17,</w:t>
            </w:r>
          </w:p>
          <w:p w14:paraId="53D33F49" w14:textId="60112F3C"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93</w:t>
            </w:r>
          </w:p>
          <w:p w14:paraId="3A610BDB" w14:textId="1C2C1093" w:rsidR="005462B5" w:rsidRPr="008B0ECE" w:rsidRDefault="005462B5" w:rsidP="005D0BB6">
            <w:pPr>
              <w:pStyle w:val="NoSpacing"/>
              <w:contextualSpacing/>
              <w:jc w:val="center"/>
              <w:rPr>
                <w:rFonts w:ascii="Arial" w:hAnsi="Arial" w:cs="Arial"/>
                <w:sz w:val="20"/>
                <w:szCs w:val="20"/>
              </w:rPr>
            </w:pPr>
          </w:p>
        </w:tc>
        <w:tc>
          <w:tcPr>
            <w:tcW w:w="2525" w:type="dxa"/>
          </w:tcPr>
          <w:p w14:paraId="381095CB" w14:textId="77777777" w:rsidR="005462B5" w:rsidRPr="008B0ECE" w:rsidRDefault="005462B5" w:rsidP="005D0BB6">
            <w:pPr>
              <w:numPr>
                <w:ilvl w:val="0"/>
                <w:numId w:val="1"/>
              </w:numPr>
              <w:spacing w:after="0" w:line="240" w:lineRule="auto"/>
              <w:ind w:left="338"/>
              <w:contextualSpacing/>
              <w:jc w:val="both"/>
              <w:rPr>
                <w:rFonts w:ascii="Arial" w:hAnsi="Arial" w:cs="Arial"/>
                <w:sz w:val="20"/>
                <w:szCs w:val="20"/>
              </w:rPr>
            </w:pPr>
            <w:r w:rsidRPr="008B0ECE">
              <w:rPr>
                <w:rFonts w:ascii="Arial" w:hAnsi="Arial" w:cs="Arial"/>
                <w:sz w:val="20"/>
                <w:szCs w:val="20"/>
              </w:rPr>
              <w:t>The inability of the OCAT to submit to CAO the monthly pre-closing trial balances (TBs) within the prescribed period is contrary to Section 70 of the Manual, Volume I, thus, prevented the immediate review and analysis on the fairness of presentation of the accounts in the FSs.</w:t>
            </w:r>
          </w:p>
          <w:p w14:paraId="6F4F604A" w14:textId="77777777" w:rsidR="005462B5" w:rsidRPr="008B0ECE" w:rsidRDefault="005462B5" w:rsidP="005462B5">
            <w:pPr>
              <w:pStyle w:val="ListParagraph"/>
              <w:ind w:left="0"/>
              <w:jc w:val="both"/>
              <w:rPr>
                <w:rFonts w:ascii="Arial" w:hAnsi="Arial" w:cs="Arial"/>
                <w:color w:val="FF0000"/>
                <w:sz w:val="20"/>
                <w:szCs w:val="20"/>
              </w:rPr>
            </w:pPr>
          </w:p>
        </w:tc>
        <w:tc>
          <w:tcPr>
            <w:tcW w:w="1705" w:type="dxa"/>
          </w:tcPr>
          <w:p w14:paraId="532DE507"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22B817FC"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0B7CDB3E" w14:textId="77777777" w:rsidR="005462B5" w:rsidRPr="008B0ECE" w:rsidRDefault="005462B5" w:rsidP="005D0BB6">
            <w:pPr>
              <w:pStyle w:val="NoSpacing"/>
              <w:contextualSpacing/>
              <w:jc w:val="both"/>
              <w:rPr>
                <w:rFonts w:ascii="Arial" w:hAnsi="Arial" w:cs="Arial"/>
                <w:sz w:val="20"/>
                <w:szCs w:val="20"/>
              </w:rPr>
            </w:pPr>
          </w:p>
        </w:tc>
      </w:tr>
      <w:tr w:rsidR="005462B5" w:rsidRPr="008B0ECE" w14:paraId="6B785354" w14:textId="77777777" w:rsidTr="005D0BB6">
        <w:trPr>
          <w:trHeight w:val="70"/>
        </w:trPr>
        <w:tc>
          <w:tcPr>
            <w:tcW w:w="1525" w:type="dxa"/>
          </w:tcPr>
          <w:p w14:paraId="4E32C223"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0C4E8EA9" w14:textId="77777777" w:rsidR="005462B5" w:rsidRPr="008B0ECE" w:rsidRDefault="005462B5" w:rsidP="005D0BB6">
            <w:pPr>
              <w:spacing w:after="0" w:line="240" w:lineRule="auto"/>
              <w:ind w:left="346"/>
              <w:contextualSpacing/>
              <w:jc w:val="both"/>
              <w:rPr>
                <w:rFonts w:ascii="Arial" w:hAnsi="Arial" w:cs="Arial"/>
                <w:sz w:val="20"/>
                <w:szCs w:val="20"/>
                <w:lang w:val="en-US"/>
              </w:rPr>
            </w:pPr>
            <w:r w:rsidRPr="008B0ECE">
              <w:rPr>
                <w:rFonts w:ascii="Arial" w:hAnsi="Arial" w:cs="Arial"/>
                <w:sz w:val="20"/>
                <w:szCs w:val="20"/>
              </w:rPr>
              <w:t>We recommended that Management direct the OCAT to expedite the preparation of the monthly pre-closing, as well as the year end TBs and the FSs to facilitate the submission of the same to the CAO within the prescribed period in compliance with Section 70 of the Manual, Volume I.</w:t>
            </w:r>
          </w:p>
          <w:p w14:paraId="3CC3A9FC" w14:textId="77777777" w:rsidR="005462B5" w:rsidRPr="008B0ECE" w:rsidRDefault="005462B5" w:rsidP="005D0BB6">
            <w:pPr>
              <w:pStyle w:val="NoSpacing"/>
              <w:tabs>
                <w:tab w:val="left" w:pos="0"/>
              </w:tabs>
              <w:ind w:left="702"/>
              <w:contextualSpacing/>
              <w:jc w:val="both"/>
              <w:rPr>
                <w:rFonts w:ascii="Arial" w:hAnsi="Arial" w:cs="Arial"/>
                <w:sz w:val="20"/>
                <w:szCs w:val="20"/>
                <w:shd w:val="clear" w:color="auto" w:fill="FFFFFF"/>
              </w:rPr>
            </w:pPr>
          </w:p>
        </w:tc>
        <w:tc>
          <w:tcPr>
            <w:tcW w:w="1705" w:type="dxa"/>
          </w:tcPr>
          <w:p w14:paraId="395CF20D"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Partially Implemented</w:t>
            </w:r>
          </w:p>
        </w:tc>
        <w:tc>
          <w:tcPr>
            <w:tcW w:w="2000" w:type="dxa"/>
          </w:tcPr>
          <w:p w14:paraId="3DBEBDD5"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rPr>
              <w:t>The OCAT had submitted the TB together with supporting schedules for GF, SEF and TF.</w:t>
            </w:r>
          </w:p>
        </w:tc>
        <w:tc>
          <w:tcPr>
            <w:tcW w:w="1842" w:type="dxa"/>
          </w:tcPr>
          <w:p w14:paraId="59855770"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rPr>
              <w:t xml:space="preserve">There is still significant delay in the submission of these accounting reports/records. </w:t>
            </w:r>
          </w:p>
        </w:tc>
      </w:tr>
      <w:tr w:rsidR="005462B5" w:rsidRPr="008B0ECE" w14:paraId="469A0424" w14:textId="77777777" w:rsidTr="005D0BB6">
        <w:trPr>
          <w:trHeight w:val="70"/>
        </w:trPr>
        <w:tc>
          <w:tcPr>
            <w:tcW w:w="1525" w:type="dxa"/>
          </w:tcPr>
          <w:p w14:paraId="1FAD2BE9" w14:textId="42A263F9"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CY 2018 AAR, Observation No. 19,</w:t>
            </w:r>
          </w:p>
          <w:p w14:paraId="517A53E6" w14:textId="40C88617"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96</w:t>
            </w:r>
          </w:p>
          <w:p w14:paraId="5B7E43DE" w14:textId="77777777" w:rsidR="005462B5" w:rsidRPr="008B0ECE" w:rsidRDefault="005462B5" w:rsidP="005D0BB6">
            <w:pPr>
              <w:pStyle w:val="NoSpacing"/>
              <w:contextualSpacing/>
              <w:jc w:val="center"/>
              <w:rPr>
                <w:rFonts w:ascii="Arial" w:hAnsi="Arial" w:cs="Arial"/>
                <w:sz w:val="20"/>
                <w:szCs w:val="20"/>
              </w:rPr>
            </w:pPr>
          </w:p>
          <w:p w14:paraId="1559FB2F"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3805E442" w14:textId="77777777" w:rsidR="005462B5" w:rsidRPr="008B0ECE" w:rsidRDefault="005462B5" w:rsidP="005D0BB6">
            <w:pPr>
              <w:numPr>
                <w:ilvl w:val="0"/>
                <w:numId w:val="1"/>
              </w:numPr>
              <w:spacing w:after="0" w:line="240" w:lineRule="auto"/>
              <w:ind w:left="338"/>
              <w:contextualSpacing/>
              <w:jc w:val="both"/>
              <w:rPr>
                <w:rFonts w:ascii="Arial" w:hAnsi="Arial" w:cs="Arial"/>
                <w:sz w:val="20"/>
                <w:szCs w:val="20"/>
              </w:rPr>
            </w:pPr>
            <w:r w:rsidRPr="008B0ECE">
              <w:rPr>
                <w:rFonts w:ascii="Arial" w:hAnsi="Arial" w:cs="Arial"/>
                <w:sz w:val="20"/>
                <w:szCs w:val="20"/>
              </w:rPr>
              <w:lastRenderedPageBreak/>
              <w:t xml:space="preserve">A total of 1,489 business establishments in 92 barangays were not found in the city </w:t>
            </w:r>
            <w:r w:rsidRPr="008B0ECE">
              <w:rPr>
                <w:rFonts w:ascii="Arial" w:hAnsi="Arial" w:cs="Arial"/>
                <w:sz w:val="20"/>
                <w:szCs w:val="20"/>
              </w:rPr>
              <w:lastRenderedPageBreak/>
              <w:t xml:space="preserve">database, thus, operating without the required city permits contrary to Section 143(h) of the LGC. </w:t>
            </w:r>
            <w:r w:rsidRPr="008B0ECE">
              <w:rPr>
                <w:rFonts w:ascii="Arial" w:hAnsi="Arial" w:cs="Arial"/>
                <w:sz w:val="20"/>
                <w:szCs w:val="20"/>
                <w:lang w:val="en-US"/>
              </w:rPr>
              <w:t>T</w:t>
            </w:r>
            <w:r w:rsidRPr="008B0ECE">
              <w:rPr>
                <w:rFonts w:ascii="Arial" w:hAnsi="Arial" w:cs="Arial"/>
                <w:sz w:val="20"/>
                <w:szCs w:val="20"/>
              </w:rPr>
              <w:t>here are 5,432 businesses</w:t>
            </w:r>
            <w:r w:rsidRPr="008B0ECE">
              <w:rPr>
                <w:rFonts w:ascii="Arial" w:hAnsi="Arial" w:cs="Arial"/>
                <w:sz w:val="20"/>
                <w:szCs w:val="20"/>
                <w:lang w:val="en-US"/>
              </w:rPr>
              <w:t xml:space="preserve"> that are</w:t>
            </w:r>
            <w:r w:rsidRPr="008B0ECE">
              <w:rPr>
                <w:rFonts w:ascii="Arial" w:hAnsi="Arial" w:cs="Arial"/>
                <w:sz w:val="20"/>
                <w:szCs w:val="20"/>
              </w:rPr>
              <w:t xml:space="preserve"> not in the barangays’ list but were granted business permits without the issuance/</w:t>
            </w:r>
            <w:r w:rsidRPr="008B0ECE">
              <w:rPr>
                <w:rFonts w:ascii="Arial" w:hAnsi="Arial" w:cs="Arial"/>
                <w:sz w:val="20"/>
                <w:szCs w:val="20"/>
                <w:lang w:val="en-US"/>
              </w:rPr>
              <w:t xml:space="preserve"> </w:t>
            </w:r>
            <w:r w:rsidRPr="008B0ECE">
              <w:rPr>
                <w:rFonts w:ascii="Arial" w:hAnsi="Arial" w:cs="Arial"/>
                <w:sz w:val="20"/>
                <w:szCs w:val="20"/>
              </w:rPr>
              <w:t xml:space="preserve">submission of barangay clearance as required </w:t>
            </w:r>
            <w:r w:rsidRPr="008B0ECE">
              <w:rPr>
                <w:rFonts w:ascii="Arial" w:hAnsi="Arial" w:cs="Arial"/>
                <w:sz w:val="20"/>
                <w:szCs w:val="20"/>
                <w:lang w:val="en-US"/>
              </w:rPr>
              <w:t>in</w:t>
            </w:r>
            <w:r w:rsidRPr="008B0ECE">
              <w:rPr>
                <w:rFonts w:ascii="Arial" w:hAnsi="Arial" w:cs="Arial"/>
                <w:sz w:val="20"/>
                <w:szCs w:val="20"/>
              </w:rPr>
              <w:t xml:space="preserve"> </w:t>
            </w:r>
            <w:r w:rsidRPr="008B0ECE">
              <w:rPr>
                <w:rFonts w:ascii="Arial" w:hAnsi="Arial" w:cs="Arial"/>
                <w:sz w:val="20"/>
                <w:szCs w:val="20"/>
              </w:rPr>
              <w:br/>
              <w:t>Section 152(c) of the LGC.</w:t>
            </w:r>
          </w:p>
          <w:p w14:paraId="55129BEE" w14:textId="77777777" w:rsidR="005462B5" w:rsidRPr="008B0ECE" w:rsidRDefault="005462B5" w:rsidP="005462B5">
            <w:pPr>
              <w:pStyle w:val="ListParagraph"/>
              <w:ind w:left="0"/>
              <w:jc w:val="both"/>
              <w:rPr>
                <w:rFonts w:ascii="Arial" w:hAnsi="Arial" w:cs="Arial"/>
                <w:bCs/>
                <w:iCs/>
                <w:sz w:val="20"/>
                <w:szCs w:val="20"/>
              </w:rPr>
            </w:pPr>
          </w:p>
        </w:tc>
        <w:tc>
          <w:tcPr>
            <w:tcW w:w="1705" w:type="dxa"/>
          </w:tcPr>
          <w:p w14:paraId="45F4DF23"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5E212E36"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39F6A80E" w14:textId="77777777" w:rsidR="005462B5" w:rsidRPr="008B0ECE" w:rsidRDefault="005462B5" w:rsidP="005D0BB6">
            <w:pPr>
              <w:pStyle w:val="NoSpacing"/>
              <w:contextualSpacing/>
              <w:jc w:val="both"/>
              <w:rPr>
                <w:rFonts w:ascii="Arial" w:hAnsi="Arial" w:cs="Arial"/>
                <w:sz w:val="20"/>
                <w:szCs w:val="20"/>
              </w:rPr>
            </w:pPr>
          </w:p>
        </w:tc>
      </w:tr>
      <w:tr w:rsidR="005462B5" w:rsidRPr="008B0ECE" w14:paraId="11B7E11A" w14:textId="77777777" w:rsidTr="005D0BB6">
        <w:trPr>
          <w:trHeight w:val="70"/>
        </w:trPr>
        <w:tc>
          <w:tcPr>
            <w:tcW w:w="1525" w:type="dxa"/>
          </w:tcPr>
          <w:p w14:paraId="1D9DB7DD"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46A36A82" w14:textId="77777777" w:rsidR="005462B5" w:rsidRPr="008B0ECE" w:rsidRDefault="005462B5" w:rsidP="005D0BB6">
            <w:pPr>
              <w:spacing w:after="0" w:line="240" w:lineRule="auto"/>
              <w:ind w:left="346"/>
              <w:contextualSpacing/>
              <w:jc w:val="both"/>
              <w:rPr>
                <w:rFonts w:ascii="Arial" w:hAnsi="Arial" w:cs="Arial"/>
                <w:sz w:val="20"/>
                <w:szCs w:val="20"/>
              </w:rPr>
            </w:pPr>
            <w:r w:rsidRPr="008B0ECE">
              <w:rPr>
                <w:rFonts w:ascii="Arial" w:hAnsi="Arial" w:cs="Arial"/>
                <w:sz w:val="20"/>
                <w:szCs w:val="20"/>
              </w:rPr>
              <w:t>We recommended that Management direct the officials in charge with assessment and collection of business taxes to intensify further the collection of business taxes and to perform the following courses of actions:</w:t>
            </w:r>
          </w:p>
          <w:p w14:paraId="0639D32C" w14:textId="77777777" w:rsidR="005462B5" w:rsidRPr="008B0ECE" w:rsidRDefault="005462B5" w:rsidP="005D0BB6">
            <w:pPr>
              <w:spacing w:after="0" w:line="240" w:lineRule="auto"/>
              <w:ind w:left="346"/>
              <w:contextualSpacing/>
              <w:jc w:val="both"/>
              <w:rPr>
                <w:rFonts w:ascii="Arial" w:hAnsi="Arial" w:cs="Arial"/>
                <w:sz w:val="20"/>
                <w:szCs w:val="20"/>
              </w:rPr>
            </w:pPr>
          </w:p>
          <w:p w14:paraId="7366FF92" w14:textId="77777777" w:rsidR="005462B5" w:rsidRPr="008B0ECE" w:rsidRDefault="005462B5" w:rsidP="005D0BB6">
            <w:pPr>
              <w:numPr>
                <w:ilvl w:val="1"/>
                <w:numId w:val="14"/>
              </w:numPr>
              <w:spacing w:after="0" w:line="240" w:lineRule="auto"/>
              <w:ind w:left="609" w:hanging="263"/>
              <w:contextualSpacing/>
              <w:jc w:val="both"/>
              <w:rPr>
                <w:rFonts w:ascii="Arial" w:hAnsi="Arial" w:cs="Arial"/>
                <w:sz w:val="20"/>
                <w:szCs w:val="20"/>
                <w:lang w:val="en-US"/>
              </w:rPr>
            </w:pPr>
            <w:r w:rsidRPr="008B0ECE">
              <w:rPr>
                <w:rFonts w:ascii="Arial" w:hAnsi="Arial" w:cs="Arial"/>
                <w:sz w:val="20"/>
                <w:szCs w:val="20"/>
              </w:rPr>
              <w:t>Identify, capture and update in the database all the establishments conducting business within its territorial jurisdiction to serve as reference for the imposition of business taxes, fees and corresponding charges;</w:t>
            </w:r>
          </w:p>
          <w:p w14:paraId="516773E8" w14:textId="77777777" w:rsidR="005462B5" w:rsidRPr="008B0ECE" w:rsidRDefault="005462B5" w:rsidP="005462B5">
            <w:pPr>
              <w:pStyle w:val="ListParagraph"/>
              <w:ind w:left="436"/>
              <w:jc w:val="both"/>
              <w:rPr>
                <w:rFonts w:ascii="Arial" w:hAnsi="Arial" w:cs="Arial"/>
                <w:sz w:val="20"/>
                <w:szCs w:val="20"/>
              </w:rPr>
            </w:pPr>
          </w:p>
        </w:tc>
        <w:tc>
          <w:tcPr>
            <w:tcW w:w="1705" w:type="dxa"/>
          </w:tcPr>
          <w:p w14:paraId="08D66C78" w14:textId="77777777" w:rsidR="005462B5" w:rsidRPr="008B0ECE" w:rsidRDefault="005462B5" w:rsidP="005D0BB6">
            <w:pPr>
              <w:pStyle w:val="NoSpacing"/>
              <w:contextualSpacing/>
              <w:jc w:val="center"/>
              <w:rPr>
                <w:rFonts w:ascii="Arial" w:hAnsi="Arial" w:cs="Arial"/>
                <w:sz w:val="20"/>
                <w:szCs w:val="20"/>
              </w:rPr>
            </w:pPr>
          </w:p>
          <w:p w14:paraId="250BDB43" w14:textId="77777777" w:rsidR="005462B5" w:rsidRPr="008B0ECE" w:rsidRDefault="005462B5" w:rsidP="005D0BB6">
            <w:pPr>
              <w:pStyle w:val="NoSpacing"/>
              <w:contextualSpacing/>
              <w:jc w:val="center"/>
              <w:rPr>
                <w:rFonts w:ascii="Arial" w:hAnsi="Arial" w:cs="Arial"/>
                <w:sz w:val="20"/>
                <w:szCs w:val="20"/>
              </w:rPr>
            </w:pPr>
          </w:p>
          <w:p w14:paraId="52E75E7F" w14:textId="77777777" w:rsidR="005462B5" w:rsidRPr="008B0ECE" w:rsidRDefault="005462B5" w:rsidP="005D0BB6">
            <w:pPr>
              <w:pStyle w:val="NoSpacing"/>
              <w:contextualSpacing/>
              <w:jc w:val="center"/>
              <w:rPr>
                <w:rFonts w:ascii="Arial" w:hAnsi="Arial" w:cs="Arial"/>
                <w:sz w:val="20"/>
                <w:szCs w:val="20"/>
              </w:rPr>
            </w:pPr>
          </w:p>
          <w:p w14:paraId="11212114" w14:textId="77777777" w:rsidR="005462B5" w:rsidRPr="008B0ECE" w:rsidRDefault="005462B5" w:rsidP="005D0BB6">
            <w:pPr>
              <w:pStyle w:val="NoSpacing"/>
              <w:contextualSpacing/>
              <w:jc w:val="center"/>
              <w:rPr>
                <w:rFonts w:ascii="Arial" w:hAnsi="Arial" w:cs="Arial"/>
                <w:sz w:val="20"/>
                <w:szCs w:val="20"/>
              </w:rPr>
            </w:pPr>
          </w:p>
          <w:p w14:paraId="3EFEC82B" w14:textId="77777777" w:rsidR="005462B5" w:rsidRPr="008B0ECE" w:rsidRDefault="005462B5" w:rsidP="005D0BB6">
            <w:pPr>
              <w:pStyle w:val="NoSpacing"/>
              <w:contextualSpacing/>
              <w:jc w:val="center"/>
              <w:rPr>
                <w:rFonts w:ascii="Arial" w:hAnsi="Arial" w:cs="Arial"/>
                <w:sz w:val="20"/>
                <w:szCs w:val="20"/>
              </w:rPr>
            </w:pPr>
          </w:p>
          <w:p w14:paraId="4F51F389" w14:textId="77777777" w:rsidR="005462B5" w:rsidRPr="008B0ECE" w:rsidRDefault="005462B5" w:rsidP="005D0BB6">
            <w:pPr>
              <w:pStyle w:val="NoSpacing"/>
              <w:contextualSpacing/>
              <w:jc w:val="center"/>
              <w:rPr>
                <w:rFonts w:ascii="Arial" w:hAnsi="Arial" w:cs="Arial"/>
                <w:sz w:val="20"/>
                <w:szCs w:val="20"/>
              </w:rPr>
            </w:pPr>
          </w:p>
          <w:p w14:paraId="15F8A76A" w14:textId="77777777" w:rsidR="005462B5" w:rsidRPr="008B0ECE" w:rsidRDefault="005462B5" w:rsidP="005D0BB6">
            <w:pPr>
              <w:pStyle w:val="NoSpacing"/>
              <w:contextualSpacing/>
              <w:jc w:val="center"/>
              <w:rPr>
                <w:rFonts w:ascii="Arial" w:hAnsi="Arial" w:cs="Arial"/>
                <w:sz w:val="20"/>
                <w:szCs w:val="20"/>
              </w:rPr>
            </w:pPr>
          </w:p>
          <w:p w14:paraId="1A0F5BFC" w14:textId="77777777" w:rsidR="005462B5" w:rsidRPr="008B0ECE" w:rsidRDefault="005462B5" w:rsidP="005D0BB6">
            <w:pPr>
              <w:pStyle w:val="NoSpacing"/>
              <w:contextualSpacing/>
              <w:jc w:val="center"/>
              <w:rPr>
                <w:rFonts w:ascii="Arial" w:hAnsi="Arial" w:cs="Arial"/>
                <w:sz w:val="20"/>
                <w:szCs w:val="20"/>
              </w:rPr>
            </w:pPr>
          </w:p>
          <w:p w14:paraId="7126020E" w14:textId="77777777" w:rsidR="005462B5" w:rsidRPr="008B0ECE" w:rsidRDefault="005462B5" w:rsidP="005D0BB6">
            <w:pPr>
              <w:pStyle w:val="NoSpacing"/>
              <w:contextualSpacing/>
              <w:jc w:val="center"/>
              <w:rPr>
                <w:rFonts w:ascii="Arial" w:hAnsi="Arial" w:cs="Arial"/>
                <w:sz w:val="20"/>
                <w:szCs w:val="20"/>
              </w:rPr>
            </w:pPr>
          </w:p>
          <w:p w14:paraId="7F3B3C69" w14:textId="77777777" w:rsidR="005462B5" w:rsidRPr="008B0ECE" w:rsidRDefault="005462B5" w:rsidP="005D0BB6">
            <w:pPr>
              <w:pStyle w:val="NoSpacing"/>
              <w:contextualSpacing/>
              <w:jc w:val="center"/>
              <w:rPr>
                <w:rFonts w:ascii="Arial" w:hAnsi="Arial" w:cs="Arial"/>
                <w:sz w:val="20"/>
                <w:szCs w:val="20"/>
              </w:rPr>
            </w:pPr>
          </w:p>
          <w:p w14:paraId="1E897D1C" w14:textId="77777777" w:rsidR="005462B5" w:rsidRPr="008B0ECE" w:rsidRDefault="005462B5" w:rsidP="005D0BB6">
            <w:pPr>
              <w:pStyle w:val="NoSpacing"/>
              <w:contextualSpacing/>
              <w:jc w:val="center"/>
              <w:rPr>
                <w:rFonts w:ascii="Arial" w:hAnsi="Arial" w:cs="Arial"/>
                <w:sz w:val="20"/>
                <w:szCs w:val="20"/>
              </w:rPr>
            </w:pPr>
          </w:p>
          <w:p w14:paraId="1B91637B" w14:textId="77777777" w:rsidR="005462B5" w:rsidRPr="008B0ECE" w:rsidRDefault="005462B5" w:rsidP="005D0BB6">
            <w:pPr>
              <w:pStyle w:val="NoSpacing"/>
              <w:contextualSpacing/>
              <w:jc w:val="center"/>
              <w:rPr>
                <w:rFonts w:ascii="Arial" w:hAnsi="Arial" w:cs="Arial"/>
                <w:sz w:val="20"/>
                <w:szCs w:val="20"/>
              </w:rPr>
            </w:pPr>
          </w:p>
          <w:p w14:paraId="33A22406" w14:textId="77777777" w:rsidR="005462B5" w:rsidRPr="008B0ECE" w:rsidRDefault="005462B5" w:rsidP="005D0BB6">
            <w:pPr>
              <w:pStyle w:val="NoSpacing"/>
              <w:contextualSpacing/>
              <w:jc w:val="center"/>
              <w:rPr>
                <w:rFonts w:ascii="Arial" w:hAnsi="Arial" w:cs="Arial"/>
                <w:sz w:val="20"/>
                <w:szCs w:val="20"/>
              </w:rPr>
            </w:pPr>
          </w:p>
          <w:p w14:paraId="6E4CD8D0" w14:textId="77777777"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 xml:space="preserve">Partially Implemented </w:t>
            </w:r>
          </w:p>
        </w:tc>
        <w:tc>
          <w:tcPr>
            <w:tcW w:w="2000" w:type="dxa"/>
          </w:tcPr>
          <w:p w14:paraId="15268D37" w14:textId="77777777" w:rsidR="005462B5" w:rsidRPr="008B0ECE" w:rsidRDefault="005462B5" w:rsidP="005D0BB6">
            <w:pPr>
              <w:spacing w:after="0" w:line="240" w:lineRule="auto"/>
              <w:contextualSpacing/>
              <w:jc w:val="both"/>
              <w:rPr>
                <w:rFonts w:ascii="Arial" w:hAnsi="Arial" w:cs="Arial"/>
                <w:sz w:val="20"/>
                <w:szCs w:val="20"/>
                <w:lang w:val="en-US"/>
              </w:rPr>
            </w:pPr>
          </w:p>
          <w:p w14:paraId="03042EF5" w14:textId="77777777" w:rsidR="005462B5" w:rsidRPr="008B0ECE" w:rsidRDefault="005462B5" w:rsidP="005D0BB6">
            <w:pPr>
              <w:spacing w:after="0" w:line="240" w:lineRule="auto"/>
              <w:contextualSpacing/>
              <w:jc w:val="both"/>
              <w:rPr>
                <w:rFonts w:ascii="Arial" w:hAnsi="Arial" w:cs="Arial"/>
                <w:sz w:val="20"/>
                <w:szCs w:val="20"/>
                <w:lang w:val="en-US"/>
              </w:rPr>
            </w:pPr>
          </w:p>
          <w:p w14:paraId="528A146A" w14:textId="77777777" w:rsidR="005462B5" w:rsidRPr="008B0ECE" w:rsidRDefault="005462B5" w:rsidP="005D0BB6">
            <w:pPr>
              <w:spacing w:after="0" w:line="240" w:lineRule="auto"/>
              <w:contextualSpacing/>
              <w:jc w:val="both"/>
              <w:rPr>
                <w:rFonts w:ascii="Arial" w:hAnsi="Arial" w:cs="Arial"/>
                <w:sz w:val="20"/>
                <w:szCs w:val="20"/>
                <w:lang w:val="en-US"/>
              </w:rPr>
            </w:pPr>
          </w:p>
          <w:p w14:paraId="163E152F" w14:textId="77777777" w:rsidR="005462B5" w:rsidRPr="008B0ECE" w:rsidRDefault="005462B5" w:rsidP="005D0BB6">
            <w:pPr>
              <w:spacing w:after="0" w:line="240" w:lineRule="auto"/>
              <w:contextualSpacing/>
              <w:jc w:val="both"/>
              <w:rPr>
                <w:rFonts w:ascii="Arial" w:hAnsi="Arial" w:cs="Arial"/>
                <w:sz w:val="20"/>
                <w:szCs w:val="20"/>
                <w:lang w:val="en-US"/>
              </w:rPr>
            </w:pPr>
          </w:p>
          <w:p w14:paraId="66BF5B0D" w14:textId="77777777" w:rsidR="005462B5" w:rsidRPr="008B0ECE" w:rsidRDefault="005462B5" w:rsidP="005D0BB6">
            <w:pPr>
              <w:spacing w:after="0" w:line="240" w:lineRule="auto"/>
              <w:contextualSpacing/>
              <w:jc w:val="both"/>
              <w:rPr>
                <w:rFonts w:ascii="Arial" w:hAnsi="Arial" w:cs="Arial"/>
                <w:sz w:val="20"/>
                <w:szCs w:val="20"/>
                <w:lang w:val="en-US"/>
              </w:rPr>
            </w:pPr>
          </w:p>
          <w:p w14:paraId="5614FDA7" w14:textId="77777777" w:rsidR="005462B5" w:rsidRPr="008B0ECE" w:rsidRDefault="005462B5" w:rsidP="005D0BB6">
            <w:pPr>
              <w:spacing w:after="0" w:line="240" w:lineRule="auto"/>
              <w:contextualSpacing/>
              <w:jc w:val="both"/>
              <w:rPr>
                <w:rFonts w:ascii="Arial" w:hAnsi="Arial" w:cs="Arial"/>
                <w:sz w:val="20"/>
                <w:szCs w:val="20"/>
                <w:lang w:val="en-US"/>
              </w:rPr>
            </w:pPr>
          </w:p>
          <w:p w14:paraId="7E53DA23" w14:textId="77777777" w:rsidR="005462B5" w:rsidRPr="008B0ECE" w:rsidRDefault="005462B5" w:rsidP="005D0BB6">
            <w:pPr>
              <w:spacing w:after="0" w:line="240" w:lineRule="auto"/>
              <w:contextualSpacing/>
              <w:jc w:val="both"/>
              <w:rPr>
                <w:rFonts w:ascii="Arial" w:hAnsi="Arial" w:cs="Arial"/>
                <w:sz w:val="20"/>
                <w:szCs w:val="20"/>
                <w:lang w:val="en-US"/>
              </w:rPr>
            </w:pPr>
          </w:p>
          <w:p w14:paraId="71E4752F" w14:textId="77777777" w:rsidR="005462B5" w:rsidRPr="008B0ECE" w:rsidRDefault="005462B5" w:rsidP="005D0BB6">
            <w:pPr>
              <w:spacing w:after="0" w:line="240" w:lineRule="auto"/>
              <w:contextualSpacing/>
              <w:jc w:val="both"/>
              <w:rPr>
                <w:rFonts w:ascii="Arial" w:hAnsi="Arial" w:cs="Arial"/>
                <w:sz w:val="20"/>
                <w:szCs w:val="20"/>
                <w:lang w:val="en-US"/>
              </w:rPr>
            </w:pPr>
          </w:p>
          <w:p w14:paraId="62FE4D01" w14:textId="77777777" w:rsidR="005462B5" w:rsidRPr="008B0ECE" w:rsidRDefault="005462B5" w:rsidP="005D0BB6">
            <w:pPr>
              <w:spacing w:after="0" w:line="240" w:lineRule="auto"/>
              <w:contextualSpacing/>
              <w:jc w:val="both"/>
              <w:rPr>
                <w:rFonts w:ascii="Arial" w:hAnsi="Arial" w:cs="Arial"/>
                <w:sz w:val="20"/>
                <w:szCs w:val="20"/>
                <w:lang w:val="en-US"/>
              </w:rPr>
            </w:pPr>
          </w:p>
          <w:p w14:paraId="0EB6F837" w14:textId="77777777" w:rsidR="005462B5" w:rsidRPr="008B0ECE" w:rsidRDefault="005462B5" w:rsidP="005D0BB6">
            <w:pPr>
              <w:spacing w:after="0" w:line="240" w:lineRule="auto"/>
              <w:contextualSpacing/>
              <w:jc w:val="both"/>
              <w:rPr>
                <w:rFonts w:ascii="Arial" w:hAnsi="Arial" w:cs="Arial"/>
                <w:sz w:val="20"/>
                <w:szCs w:val="20"/>
                <w:lang w:val="en-US"/>
              </w:rPr>
            </w:pPr>
          </w:p>
          <w:p w14:paraId="647091AB" w14:textId="77777777" w:rsidR="005462B5" w:rsidRPr="008B0ECE" w:rsidRDefault="005462B5" w:rsidP="005D0BB6">
            <w:pPr>
              <w:spacing w:after="0" w:line="240" w:lineRule="auto"/>
              <w:contextualSpacing/>
              <w:jc w:val="both"/>
              <w:rPr>
                <w:rFonts w:ascii="Arial" w:hAnsi="Arial" w:cs="Arial"/>
                <w:sz w:val="20"/>
                <w:szCs w:val="20"/>
                <w:lang w:val="en-US"/>
              </w:rPr>
            </w:pPr>
          </w:p>
          <w:p w14:paraId="4D91483A" w14:textId="77777777" w:rsidR="005462B5" w:rsidRPr="008B0ECE" w:rsidRDefault="005462B5" w:rsidP="005D0BB6">
            <w:pPr>
              <w:spacing w:after="0" w:line="240" w:lineRule="auto"/>
              <w:contextualSpacing/>
              <w:jc w:val="both"/>
              <w:rPr>
                <w:rFonts w:ascii="Arial" w:hAnsi="Arial" w:cs="Arial"/>
                <w:sz w:val="20"/>
                <w:szCs w:val="20"/>
                <w:lang w:val="en-US"/>
              </w:rPr>
            </w:pPr>
          </w:p>
          <w:p w14:paraId="598CC39E" w14:textId="77777777" w:rsidR="005462B5" w:rsidRPr="008B0ECE" w:rsidRDefault="005462B5" w:rsidP="005D0BB6">
            <w:pPr>
              <w:spacing w:after="0" w:line="240" w:lineRule="auto"/>
              <w:contextualSpacing/>
              <w:jc w:val="both"/>
              <w:rPr>
                <w:rFonts w:ascii="Arial" w:hAnsi="Arial" w:cs="Arial"/>
                <w:sz w:val="20"/>
                <w:szCs w:val="20"/>
                <w:lang w:val="en-US"/>
              </w:rPr>
            </w:pPr>
          </w:p>
          <w:p w14:paraId="0839697B" w14:textId="023C04E2"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lang w:val="en-US"/>
              </w:rPr>
              <w:t xml:space="preserve">Once </w:t>
            </w:r>
            <w:r w:rsidRPr="008B0ECE">
              <w:rPr>
                <w:rFonts w:ascii="Arial" w:hAnsi="Arial" w:cs="Arial"/>
                <w:sz w:val="20"/>
                <w:szCs w:val="20"/>
              </w:rPr>
              <w:t xml:space="preserve">the License Division </w:t>
            </w:r>
            <w:r w:rsidRPr="008B0ECE">
              <w:rPr>
                <w:rFonts w:ascii="Arial" w:hAnsi="Arial" w:cs="Arial"/>
                <w:sz w:val="20"/>
                <w:szCs w:val="20"/>
                <w:lang w:val="en-US"/>
              </w:rPr>
              <w:t xml:space="preserve">and </w:t>
            </w:r>
            <w:r w:rsidRPr="008B0ECE">
              <w:rPr>
                <w:rFonts w:ascii="Arial" w:hAnsi="Arial" w:cs="Arial"/>
                <w:sz w:val="20"/>
                <w:szCs w:val="20"/>
              </w:rPr>
              <w:t>Bureau of Permits</w:t>
            </w:r>
            <w:r w:rsidRPr="008B0ECE">
              <w:rPr>
                <w:rFonts w:ascii="Arial" w:hAnsi="Arial" w:cs="Arial"/>
                <w:sz w:val="20"/>
                <w:szCs w:val="20"/>
                <w:lang w:val="en-US"/>
              </w:rPr>
              <w:t xml:space="preserve"> (BOP)</w:t>
            </w:r>
            <w:r w:rsidRPr="008B0ECE">
              <w:rPr>
                <w:rFonts w:ascii="Arial" w:hAnsi="Arial" w:cs="Arial"/>
                <w:sz w:val="20"/>
                <w:szCs w:val="20"/>
              </w:rPr>
              <w:t xml:space="preserve"> </w:t>
            </w:r>
            <w:r w:rsidRPr="008B0ECE">
              <w:rPr>
                <w:rFonts w:ascii="Arial" w:hAnsi="Arial" w:cs="Arial"/>
                <w:sz w:val="20"/>
                <w:szCs w:val="20"/>
                <w:lang w:val="en-US"/>
              </w:rPr>
              <w:t xml:space="preserve">have verified their </w:t>
            </w:r>
            <w:r w:rsidRPr="008B0ECE">
              <w:rPr>
                <w:rFonts w:ascii="Arial" w:hAnsi="Arial" w:cs="Arial"/>
                <w:sz w:val="20"/>
                <w:szCs w:val="20"/>
              </w:rPr>
              <w:t>existence on the database</w:t>
            </w:r>
            <w:r w:rsidRPr="008B0ECE">
              <w:rPr>
                <w:rFonts w:ascii="Arial" w:hAnsi="Arial" w:cs="Arial"/>
                <w:sz w:val="20"/>
                <w:szCs w:val="20"/>
                <w:lang w:val="en-US"/>
              </w:rPr>
              <w:t>,</w:t>
            </w:r>
            <w:r w:rsidRPr="008B0ECE">
              <w:rPr>
                <w:rFonts w:ascii="Arial" w:hAnsi="Arial" w:cs="Arial"/>
                <w:sz w:val="20"/>
                <w:szCs w:val="20"/>
              </w:rPr>
              <w:t xml:space="preserve"> </w:t>
            </w:r>
            <w:r w:rsidRPr="008B0ECE">
              <w:rPr>
                <w:rFonts w:ascii="Arial" w:hAnsi="Arial" w:cs="Arial"/>
                <w:sz w:val="20"/>
                <w:szCs w:val="20"/>
                <w:lang w:val="en-US"/>
              </w:rPr>
              <w:t xml:space="preserve">CTO </w:t>
            </w:r>
            <w:r w:rsidRPr="008B0ECE">
              <w:rPr>
                <w:rFonts w:ascii="Arial" w:hAnsi="Arial" w:cs="Arial"/>
                <w:sz w:val="20"/>
                <w:szCs w:val="20"/>
              </w:rPr>
              <w:t xml:space="preserve">shall cause the assessment and collection of business taxes and regulatory fees pursuant to </w:t>
            </w:r>
            <w:r w:rsidR="00AE3D1E">
              <w:rPr>
                <w:rFonts w:ascii="Arial" w:hAnsi="Arial" w:cs="Arial"/>
                <w:sz w:val="20"/>
                <w:szCs w:val="20"/>
              </w:rPr>
              <w:t xml:space="preserve">   </w:t>
            </w:r>
            <w:r w:rsidRPr="008B0ECE">
              <w:rPr>
                <w:rFonts w:ascii="Arial" w:hAnsi="Arial" w:cs="Arial"/>
                <w:sz w:val="20"/>
                <w:szCs w:val="20"/>
              </w:rPr>
              <w:t>Section 152 of the LGC</w:t>
            </w:r>
            <w:r w:rsidRPr="008B0ECE">
              <w:rPr>
                <w:rFonts w:ascii="Arial" w:hAnsi="Arial" w:cs="Arial"/>
                <w:sz w:val="20"/>
                <w:szCs w:val="20"/>
                <w:lang w:val="en-US"/>
              </w:rPr>
              <w:t xml:space="preserve"> and</w:t>
            </w:r>
            <w:r w:rsidRPr="008B0ECE">
              <w:rPr>
                <w:rFonts w:ascii="Arial" w:hAnsi="Arial" w:cs="Arial"/>
                <w:sz w:val="20"/>
                <w:szCs w:val="20"/>
              </w:rPr>
              <w:t xml:space="preserve"> Ordinance No. 8331.</w:t>
            </w:r>
          </w:p>
          <w:p w14:paraId="1D90486F" w14:textId="77777777" w:rsidR="005462B5" w:rsidRPr="008B0ECE" w:rsidRDefault="005462B5" w:rsidP="005D0BB6">
            <w:pPr>
              <w:spacing w:after="0" w:line="240" w:lineRule="auto"/>
              <w:contextualSpacing/>
              <w:jc w:val="both"/>
              <w:rPr>
                <w:rFonts w:ascii="Arial" w:hAnsi="Arial" w:cs="Arial"/>
                <w:sz w:val="20"/>
                <w:szCs w:val="20"/>
              </w:rPr>
            </w:pPr>
          </w:p>
          <w:p w14:paraId="49C1DF74" w14:textId="0C0A3C86" w:rsidR="00D65F4B" w:rsidRDefault="005462B5">
            <w:pPr>
              <w:pStyle w:val="NoSpacing"/>
              <w:contextualSpacing/>
              <w:jc w:val="both"/>
              <w:rPr>
                <w:rFonts w:ascii="Arial" w:hAnsi="Arial" w:cs="Arial"/>
                <w:sz w:val="20"/>
                <w:szCs w:val="20"/>
              </w:rPr>
            </w:pPr>
            <w:r w:rsidRPr="008B0ECE">
              <w:rPr>
                <w:rFonts w:ascii="Arial" w:hAnsi="Arial" w:cs="Arial"/>
                <w:sz w:val="20"/>
                <w:szCs w:val="20"/>
              </w:rPr>
              <w:t xml:space="preserve">The </w:t>
            </w:r>
            <w:r w:rsidRPr="008B0ECE">
              <w:rPr>
                <w:rFonts w:ascii="Arial" w:hAnsi="Arial" w:cs="Arial"/>
                <w:sz w:val="20"/>
                <w:szCs w:val="20"/>
                <w:lang w:val="en-US"/>
              </w:rPr>
              <w:t>BOP</w:t>
            </w:r>
            <w:r w:rsidRPr="008B0ECE">
              <w:rPr>
                <w:rFonts w:ascii="Arial" w:hAnsi="Arial" w:cs="Arial"/>
                <w:sz w:val="20"/>
                <w:szCs w:val="20"/>
              </w:rPr>
              <w:t xml:space="preserve"> requested the Manila Barangay Bureau (MBB) to require all barangays to submit the list of business establishment</w:t>
            </w:r>
            <w:r w:rsidRPr="008B0ECE">
              <w:rPr>
                <w:rFonts w:ascii="Arial" w:hAnsi="Arial" w:cs="Arial"/>
                <w:sz w:val="20"/>
                <w:szCs w:val="20"/>
                <w:lang w:val="en-US"/>
              </w:rPr>
              <w:t>s</w:t>
            </w:r>
            <w:r w:rsidRPr="008B0ECE">
              <w:rPr>
                <w:rFonts w:ascii="Arial" w:hAnsi="Arial" w:cs="Arial"/>
                <w:sz w:val="20"/>
                <w:szCs w:val="20"/>
              </w:rPr>
              <w:t xml:space="preserve"> in </w:t>
            </w:r>
            <w:r w:rsidRPr="008B0ECE">
              <w:rPr>
                <w:rFonts w:ascii="Arial" w:hAnsi="Arial" w:cs="Arial"/>
                <w:sz w:val="20"/>
                <w:szCs w:val="20"/>
              </w:rPr>
              <w:lastRenderedPageBreak/>
              <w:t>their jurisdiction for reconciliation</w:t>
            </w:r>
            <w:r w:rsidRPr="008B0ECE">
              <w:rPr>
                <w:rFonts w:ascii="Arial" w:hAnsi="Arial" w:cs="Arial"/>
                <w:sz w:val="20"/>
                <w:szCs w:val="20"/>
                <w:lang w:val="en-US"/>
              </w:rPr>
              <w:t xml:space="preserve"> / </w:t>
            </w:r>
            <w:r w:rsidRPr="008B0ECE">
              <w:rPr>
                <w:rFonts w:ascii="Arial" w:hAnsi="Arial" w:cs="Arial"/>
                <w:sz w:val="20"/>
                <w:szCs w:val="20"/>
              </w:rPr>
              <w:t>updating of the database</w:t>
            </w:r>
            <w:r w:rsidRPr="008B0ECE">
              <w:rPr>
                <w:rFonts w:ascii="Arial" w:hAnsi="Arial" w:cs="Arial"/>
                <w:sz w:val="20"/>
                <w:szCs w:val="20"/>
                <w:lang w:val="en-US"/>
              </w:rPr>
              <w:t>.</w:t>
            </w:r>
          </w:p>
          <w:p w14:paraId="47E9B935" w14:textId="77777777" w:rsidR="00A9195C" w:rsidRPr="008B0ECE" w:rsidRDefault="00A9195C" w:rsidP="005D0BB6">
            <w:pPr>
              <w:pStyle w:val="NoSpacing"/>
              <w:contextualSpacing/>
              <w:jc w:val="both"/>
              <w:rPr>
                <w:rFonts w:ascii="Arial" w:hAnsi="Arial" w:cs="Arial"/>
                <w:sz w:val="20"/>
                <w:szCs w:val="20"/>
              </w:rPr>
            </w:pPr>
          </w:p>
        </w:tc>
        <w:tc>
          <w:tcPr>
            <w:tcW w:w="1842" w:type="dxa"/>
          </w:tcPr>
          <w:p w14:paraId="6C72FAD8" w14:textId="77777777" w:rsidR="005462B5" w:rsidRPr="008B0ECE" w:rsidRDefault="005462B5" w:rsidP="005D0BB6">
            <w:pPr>
              <w:pStyle w:val="NoSpacing"/>
              <w:contextualSpacing/>
              <w:jc w:val="both"/>
              <w:rPr>
                <w:rFonts w:ascii="Arial" w:hAnsi="Arial" w:cs="Arial"/>
                <w:sz w:val="20"/>
                <w:szCs w:val="20"/>
              </w:rPr>
            </w:pPr>
          </w:p>
          <w:p w14:paraId="120E3372" w14:textId="77777777" w:rsidR="005462B5" w:rsidRPr="008B0ECE" w:rsidRDefault="005462B5" w:rsidP="005D0BB6">
            <w:pPr>
              <w:pStyle w:val="NoSpacing"/>
              <w:contextualSpacing/>
              <w:jc w:val="both"/>
              <w:rPr>
                <w:rFonts w:ascii="Arial" w:hAnsi="Arial" w:cs="Arial"/>
                <w:sz w:val="20"/>
                <w:szCs w:val="20"/>
              </w:rPr>
            </w:pPr>
          </w:p>
          <w:p w14:paraId="45D8635F" w14:textId="77777777" w:rsidR="005462B5" w:rsidRPr="008B0ECE" w:rsidRDefault="005462B5" w:rsidP="005D0BB6">
            <w:pPr>
              <w:pStyle w:val="NoSpacing"/>
              <w:contextualSpacing/>
              <w:jc w:val="both"/>
              <w:rPr>
                <w:rFonts w:ascii="Arial" w:hAnsi="Arial" w:cs="Arial"/>
                <w:sz w:val="20"/>
                <w:szCs w:val="20"/>
              </w:rPr>
            </w:pPr>
          </w:p>
          <w:p w14:paraId="19690DE1" w14:textId="77777777" w:rsidR="005462B5" w:rsidRPr="008B0ECE" w:rsidRDefault="005462B5" w:rsidP="005D0BB6">
            <w:pPr>
              <w:pStyle w:val="NoSpacing"/>
              <w:contextualSpacing/>
              <w:jc w:val="both"/>
              <w:rPr>
                <w:rFonts w:ascii="Arial" w:hAnsi="Arial" w:cs="Arial"/>
                <w:sz w:val="20"/>
                <w:szCs w:val="20"/>
              </w:rPr>
            </w:pPr>
          </w:p>
          <w:p w14:paraId="6E462676" w14:textId="77777777" w:rsidR="005462B5" w:rsidRPr="008B0ECE" w:rsidRDefault="005462B5" w:rsidP="005D0BB6">
            <w:pPr>
              <w:pStyle w:val="NoSpacing"/>
              <w:contextualSpacing/>
              <w:jc w:val="both"/>
              <w:rPr>
                <w:rFonts w:ascii="Arial" w:hAnsi="Arial" w:cs="Arial"/>
                <w:sz w:val="20"/>
                <w:szCs w:val="20"/>
              </w:rPr>
            </w:pPr>
          </w:p>
          <w:p w14:paraId="143E5FC7" w14:textId="77777777" w:rsidR="005462B5" w:rsidRPr="008B0ECE" w:rsidRDefault="005462B5" w:rsidP="005D0BB6">
            <w:pPr>
              <w:pStyle w:val="NoSpacing"/>
              <w:contextualSpacing/>
              <w:jc w:val="both"/>
              <w:rPr>
                <w:rFonts w:ascii="Arial" w:hAnsi="Arial" w:cs="Arial"/>
                <w:sz w:val="20"/>
                <w:szCs w:val="20"/>
              </w:rPr>
            </w:pPr>
          </w:p>
          <w:p w14:paraId="37ECFFC7" w14:textId="77777777" w:rsidR="005462B5" w:rsidRPr="008B0ECE" w:rsidRDefault="005462B5" w:rsidP="005D0BB6">
            <w:pPr>
              <w:pStyle w:val="NoSpacing"/>
              <w:contextualSpacing/>
              <w:jc w:val="both"/>
              <w:rPr>
                <w:rFonts w:ascii="Arial" w:hAnsi="Arial" w:cs="Arial"/>
                <w:sz w:val="20"/>
                <w:szCs w:val="20"/>
              </w:rPr>
            </w:pPr>
          </w:p>
          <w:p w14:paraId="1A1D4EC3" w14:textId="77777777" w:rsidR="005462B5" w:rsidRPr="008B0ECE" w:rsidRDefault="005462B5" w:rsidP="005D0BB6">
            <w:pPr>
              <w:pStyle w:val="NoSpacing"/>
              <w:contextualSpacing/>
              <w:jc w:val="both"/>
              <w:rPr>
                <w:rFonts w:ascii="Arial" w:hAnsi="Arial" w:cs="Arial"/>
                <w:sz w:val="20"/>
                <w:szCs w:val="20"/>
              </w:rPr>
            </w:pPr>
          </w:p>
          <w:p w14:paraId="7E57A24D" w14:textId="77777777" w:rsidR="005462B5" w:rsidRPr="008B0ECE" w:rsidRDefault="005462B5" w:rsidP="005D0BB6">
            <w:pPr>
              <w:pStyle w:val="NoSpacing"/>
              <w:contextualSpacing/>
              <w:jc w:val="both"/>
              <w:rPr>
                <w:rFonts w:ascii="Arial" w:hAnsi="Arial" w:cs="Arial"/>
                <w:sz w:val="20"/>
                <w:szCs w:val="20"/>
              </w:rPr>
            </w:pPr>
          </w:p>
          <w:p w14:paraId="10CBCD9D" w14:textId="77777777" w:rsidR="005462B5" w:rsidRPr="008B0ECE" w:rsidRDefault="005462B5" w:rsidP="005D0BB6">
            <w:pPr>
              <w:pStyle w:val="NoSpacing"/>
              <w:contextualSpacing/>
              <w:jc w:val="both"/>
              <w:rPr>
                <w:rFonts w:ascii="Arial" w:hAnsi="Arial" w:cs="Arial"/>
                <w:sz w:val="20"/>
                <w:szCs w:val="20"/>
              </w:rPr>
            </w:pPr>
          </w:p>
          <w:p w14:paraId="71633DAB" w14:textId="77777777" w:rsidR="005462B5" w:rsidRPr="008B0ECE" w:rsidRDefault="005462B5" w:rsidP="005D0BB6">
            <w:pPr>
              <w:pStyle w:val="NoSpacing"/>
              <w:contextualSpacing/>
              <w:jc w:val="both"/>
              <w:rPr>
                <w:rFonts w:ascii="Arial" w:hAnsi="Arial" w:cs="Arial"/>
                <w:sz w:val="20"/>
                <w:szCs w:val="20"/>
              </w:rPr>
            </w:pPr>
          </w:p>
          <w:p w14:paraId="0741B71F" w14:textId="77777777" w:rsidR="005462B5" w:rsidRPr="008B0ECE" w:rsidRDefault="005462B5" w:rsidP="005D0BB6">
            <w:pPr>
              <w:pStyle w:val="NoSpacing"/>
              <w:contextualSpacing/>
              <w:jc w:val="both"/>
              <w:rPr>
                <w:rFonts w:ascii="Arial" w:hAnsi="Arial" w:cs="Arial"/>
                <w:sz w:val="20"/>
                <w:szCs w:val="20"/>
              </w:rPr>
            </w:pPr>
          </w:p>
          <w:p w14:paraId="7F1AC63F" w14:textId="77777777" w:rsidR="005462B5" w:rsidRPr="008B0ECE" w:rsidRDefault="005462B5" w:rsidP="005D0BB6">
            <w:pPr>
              <w:pStyle w:val="NoSpacing"/>
              <w:contextualSpacing/>
              <w:jc w:val="both"/>
              <w:rPr>
                <w:rFonts w:ascii="Arial" w:hAnsi="Arial" w:cs="Arial"/>
                <w:sz w:val="20"/>
                <w:szCs w:val="20"/>
              </w:rPr>
            </w:pPr>
          </w:p>
          <w:p w14:paraId="4134629C"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rPr>
              <w:t xml:space="preserve">The preparation by the MBB of the requested list of business establishments operating in each barangay is ongoing. </w:t>
            </w:r>
          </w:p>
        </w:tc>
      </w:tr>
      <w:tr w:rsidR="005462B5" w:rsidRPr="008B0ECE" w14:paraId="6B354CCC" w14:textId="77777777" w:rsidTr="005D0BB6">
        <w:trPr>
          <w:trHeight w:val="70"/>
        </w:trPr>
        <w:tc>
          <w:tcPr>
            <w:tcW w:w="1525" w:type="dxa"/>
          </w:tcPr>
          <w:p w14:paraId="56436189"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72019C5C" w14:textId="77777777" w:rsidR="005462B5" w:rsidRPr="008B0ECE" w:rsidRDefault="005462B5" w:rsidP="005D0BB6">
            <w:pPr>
              <w:numPr>
                <w:ilvl w:val="0"/>
                <w:numId w:val="14"/>
              </w:numPr>
              <w:spacing w:after="0" w:line="240" w:lineRule="auto"/>
              <w:ind w:left="609" w:hanging="263"/>
              <w:contextualSpacing/>
              <w:jc w:val="both"/>
              <w:rPr>
                <w:rFonts w:ascii="Arial" w:hAnsi="Arial" w:cs="Arial"/>
                <w:sz w:val="20"/>
                <w:szCs w:val="20"/>
                <w:lang w:val="en-US"/>
              </w:rPr>
            </w:pPr>
            <w:r w:rsidRPr="008B0ECE">
              <w:rPr>
                <w:rFonts w:ascii="Arial" w:hAnsi="Arial" w:cs="Arial"/>
                <w:sz w:val="20"/>
                <w:szCs w:val="20"/>
              </w:rPr>
              <w:t xml:space="preserve">Compare data of identified existing establishments in the </w:t>
            </w:r>
            <w:proofErr w:type="gramStart"/>
            <w:r w:rsidRPr="008B0ECE">
              <w:rPr>
                <w:rFonts w:ascii="Arial" w:hAnsi="Arial" w:cs="Arial"/>
                <w:sz w:val="20"/>
                <w:szCs w:val="20"/>
              </w:rPr>
              <w:t>City</w:t>
            </w:r>
            <w:proofErr w:type="gramEnd"/>
            <w:r w:rsidRPr="008B0ECE">
              <w:rPr>
                <w:rFonts w:ascii="Arial" w:hAnsi="Arial" w:cs="Arial"/>
                <w:sz w:val="20"/>
                <w:szCs w:val="20"/>
              </w:rPr>
              <w:t xml:space="preserve"> against the data of the concerned barangays; and</w:t>
            </w:r>
          </w:p>
          <w:p w14:paraId="42D85C39" w14:textId="77777777" w:rsidR="005462B5" w:rsidRPr="008B0ECE" w:rsidRDefault="005462B5" w:rsidP="005462B5">
            <w:pPr>
              <w:pStyle w:val="ListParagraph"/>
              <w:ind w:left="360"/>
              <w:jc w:val="both"/>
              <w:rPr>
                <w:rFonts w:ascii="Arial" w:hAnsi="Arial" w:cs="Arial"/>
                <w:sz w:val="20"/>
                <w:szCs w:val="20"/>
              </w:rPr>
            </w:pPr>
          </w:p>
        </w:tc>
        <w:tc>
          <w:tcPr>
            <w:tcW w:w="1705" w:type="dxa"/>
          </w:tcPr>
          <w:p w14:paraId="0156D8A4" w14:textId="77777777"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 xml:space="preserve">Partially Implemented </w:t>
            </w:r>
          </w:p>
        </w:tc>
        <w:tc>
          <w:tcPr>
            <w:tcW w:w="2000" w:type="dxa"/>
          </w:tcPr>
          <w:p w14:paraId="7BC1CE90" w14:textId="77777777" w:rsidR="005462B5" w:rsidRPr="008B0ECE" w:rsidRDefault="005462B5" w:rsidP="005D0BB6">
            <w:pPr>
              <w:pStyle w:val="NoSpacing"/>
              <w:contextualSpacing/>
              <w:jc w:val="both"/>
              <w:rPr>
                <w:rFonts w:ascii="Arial" w:hAnsi="Arial" w:cs="Arial"/>
                <w:sz w:val="20"/>
                <w:szCs w:val="20"/>
                <w:lang w:val="en-US"/>
              </w:rPr>
            </w:pPr>
            <w:r w:rsidRPr="008B0ECE">
              <w:rPr>
                <w:rFonts w:ascii="Arial" w:hAnsi="Arial" w:cs="Arial"/>
                <w:sz w:val="20"/>
                <w:szCs w:val="20"/>
              </w:rPr>
              <w:t xml:space="preserve">The </w:t>
            </w:r>
            <w:r w:rsidRPr="008B0ECE">
              <w:rPr>
                <w:rFonts w:ascii="Arial" w:hAnsi="Arial" w:cs="Arial"/>
                <w:sz w:val="20"/>
                <w:szCs w:val="20"/>
                <w:lang w:val="en-US"/>
              </w:rPr>
              <w:t>BOP</w:t>
            </w:r>
            <w:r w:rsidRPr="008B0ECE">
              <w:rPr>
                <w:rFonts w:ascii="Arial" w:hAnsi="Arial" w:cs="Arial"/>
                <w:sz w:val="20"/>
                <w:szCs w:val="20"/>
              </w:rPr>
              <w:t xml:space="preserve"> requested the MBB to require all barangays to submit the list of business establishment</w:t>
            </w:r>
            <w:r w:rsidRPr="008B0ECE">
              <w:rPr>
                <w:rFonts w:ascii="Arial" w:hAnsi="Arial" w:cs="Arial"/>
                <w:sz w:val="20"/>
                <w:szCs w:val="20"/>
                <w:lang w:val="en-US"/>
              </w:rPr>
              <w:t>s</w:t>
            </w:r>
            <w:r w:rsidRPr="008B0ECE">
              <w:rPr>
                <w:rFonts w:ascii="Arial" w:hAnsi="Arial" w:cs="Arial"/>
                <w:sz w:val="20"/>
                <w:szCs w:val="20"/>
              </w:rPr>
              <w:t xml:space="preserve"> in their jurisdiction for reconciliation</w:t>
            </w:r>
            <w:r w:rsidRPr="008B0ECE">
              <w:rPr>
                <w:rFonts w:ascii="Arial" w:hAnsi="Arial" w:cs="Arial"/>
                <w:sz w:val="20"/>
                <w:szCs w:val="20"/>
                <w:lang w:val="en-US"/>
              </w:rPr>
              <w:t xml:space="preserve"> / </w:t>
            </w:r>
            <w:r w:rsidRPr="008B0ECE">
              <w:rPr>
                <w:rFonts w:ascii="Arial" w:hAnsi="Arial" w:cs="Arial"/>
                <w:sz w:val="20"/>
                <w:szCs w:val="20"/>
              </w:rPr>
              <w:t>updating of the database</w:t>
            </w:r>
            <w:r w:rsidRPr="008B0ECE">
              <w:rPr>
                <w:rFonts w:ascii="Arial" w:hAnsi="Arial" w:cs="Arial"/>
                <w:sz w:val="20"/>
                <w:szCs w:val="20"/>
                <w:lang w:val="en-US"/>
              </w:rPr>
              <w:t>.</w:t>
            </w:r>
          </w:p>
          <w:p w14:paraId="551E52FD"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07628FDA"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lang w:val="en-US"/>
              </w:rPr>
              <w:t>Same as above</w:t>
            </w:r>
          </w:p>
        </w:tc>
      </w:tr>
      <w:tr w:rsidR="005462B5" w:rsidRPr="008B0ECE" w14:paraId="3B9026CA" w14:textId="77777777" w:rsidTr="005D0BB6">
        <w:trPr>
          <w:trHeight w:val="70"/>
        </w:trPr>
        <w:tc>
          <w:tcPr>
            <w:tcW w:w="1525" w:type="dxa"/>
          </w:tcPr>
          <w:p w14:paraId="76D02D8F"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2B70C61B" w14:textId="77777777" w:rsidR="005462B5" w:rsidRPr="008B0ECE" w:rsidRDefault="005462B5" w:rsidP="005D0BB6">
            <w:pPr>
              <w:numPr>
                <w:ilvl w:val="0"/>
                <w:numId w:val="14"/>
              </w:numPr>
              <w:spacing w:after="0" w:line="240" w:lineRule="auto"/>
              <w:ind w:left="609" w:hanging="267"/>
              <w:contextualSpacing/>
              <w:jc w:val="both"/>
              <w:rPr>
                <w:rFonts w:ascii="Arial" w:hAnsi="Arial" w:cs="Arial"/>
                <w:sz w:val="20"/>
                <w:szCs w:val="20"/>
                <w:lang w:val="en-US"/>
              </w:rPr>
            </w:pPr>
            <w:r w:rsidRPr="008B0ECE">
              <w:rPr>
                <w:rFonts w:ascii="Arial" w:hAnsi="Arial" w:cs="Arial"/>
                <w:sz w:val="20"/>
                <w:szCs w:val="20"/>
              </w:rPr>
              <w:t>Pursue the checking of the database with the information contained in the schedule attached for establishments listed in the barangays to determine businesses operating in the City without the required permits and conduct inspection of establishments if necessary.</w:t>
            </w:r>
          </w:p>
          <w:p w14:paraId="206CB6BA" w14:textId="77777777" w:rsidR="005462B5" w:rsidRPr="008B0ECE" w:rsidRDefault="005462B5" w:rsidP="005462B5">
            <w:pPr>
              <w:pStyle w:val="ListParagraph"/>
              <w:ind w:left="360"/>
              <w:jc w:val="both"/>
              <w:rPr>
                <w:rFonts w:ascii="Arial" w:hAnsi="Arial" w:cs="Arial"/>
                <w:sz w:val="20"/>
                <w:szCs w:val="20"/>
              </w:rPr>
            </w:pPr>
          </w:p>
        </w:tc>
        <w:tc>
          <w:tcPr>
            <w:tcW w:w="1705" w:type="dxa"/>
          </w:tcPr>
          <w:p w14:paraId="05AACAE6" w14:textId="77777777"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 xml:space="preserve">Partially Implemented </w:t>
            </w:r>
          </w:p>
        </w:tc>
        <w:tc>
          <w:tcPr>
            <w:tcW w:w="2000" w:type="dxa"/>
          </w:tcPr>
          <w:p w14:paraId="04369E6B" w14:textId="77777777" w:rsidR="005462B5" w:rsidRPr="008B0ECE" w:rsidRDefault="005462B5" w:rsidP="005D0BB6">
            <w:pPr>
              <w:pStyle w:val="NoSpacing"/>
              <w:contextualSpacing/>
              <w:jc w:val="both"/>
              <w:rPr>
                <w:rFonts w:ascii="Arial" w:hAnsi="Arial" w:cs="Arial"/>
                <w:sz w:val="20"/>
                <w:szCs w:val="20"/>
                <w:lang w:val="en-US"/>
              </w:rPr>
            </w:pPr>
            <w:r w:rsidRPr="008B0ECE">
              <w:rPr>
                <w:rFonts w:ascii="Arial" w:hAnsi="Arial" w:cs="Arial"/>
                <w:sz w:val="20"/>
                <w:szCs w:val="20"/>
                <w:lang w:val="en-US"/>
              </w:rPr>
              <w:t>Same as above</w:t>
            </w:r>
          </w:p>
        </w:tc>
        <w:tc>
          <w:tcPr>
            <w:tcW w:w="1842" w:type="dxa"/>
          </w:tcPr>
          <w:p w14:paraId="3E681F93"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lang w:val="en-US"/>
              </w:rPr>
              <w:t>Same as above</w:t>
            </w:r>
          </w:p>
        </w:tc>
      </w:tr>
      <w:tr w:rsidR="005462B5" w:rsidRPr="008B0ECE" w14:paraId="03F0FE91" w14:textId="77777777" w:rsidTr="005D0BB6">
        <w:trPr>
          <w:trHeight w:val="70"/>
        </w:trPr>
        <w:tc>
          <w:tcPr>
            <w:tcW w:w="1525" w:type="dxa"/>
          </w:tcPr>
          <w:p w14:paraId="6F653D9E" w14:textId="035991D0"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CY 2018 AAR, Observation No. 24,</w:t>
            </w:r>
          </w:p>
          <w:p w14:paraId="19F9C3DF" w14:textId="41ADF657"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108</w:t>
            </w:r>
          </w:p>
          <w:p w14:paraId="2F50778E" w14:textId="1019CC71" w:rsidR="005462B5" w:rsidRPr="008B0ECE" w:rsidRDefault="005462B5" w:rsidP="005D0BB6">
            <w:pPr>
              <w:pStyle w:val="NoSpacing"/>
              <w:contextualSpacing/>
              <w:jc w:val="center"/>
              <w:rPr>
                <w:rFonts w:ascii="Arial" w:hAnsi="Arial" w:cs="Arial"/>
                <w:sz w:val="20"/>
                <w:szCs w:val="20"/>
              </w:rPr>
            </w:pPr>
          </w:p>
        </w:tc>
        <w:tc>
          <w:tcPr>
            <w:tcW w:w="2525" w:type="dxa"/>
          </w:tcPr>
          <w:p w14:paraId="3D073FE1" w14:textId="77777777" w:rsidR="005462B5" w:rsidRPr="008B0ECE" w:rsidRDefault="005462B5" w:rsidP="005D0BB6">
            <w:pPr>
              <w:numPr>
                <w:ilvl w:val="0"/>
                <w:numId w:val="1"/>
              </w:numPr>
              <w:spacing w:after="0" w:line="240" w:lineRule="auto"/>
              <w:ind w:left="338"/>
              <w:contextualSpacing/>
              <w:jc w:val="both"/>
              <w:rPr>
                <w:rFonts w:ascii="Arial" w:hAnsi="Arial" w:cs="Arial"/>
                <w:sz w:val="20"/>
                <w:szCs w:val="20"/>
                <w:shd w:val="clear" w:color="auto" w:fill="FFFFFF"/>
              </w:rPr>
            </w:pPr>
            <w:r w:rsidRPr="008B0ECE">
              <w:rPr>
                <w:rFonts w:ascii="Arial" w:hAnsi="Arial" w:cs="Arial"/>
                <w:sz w:val="20"/>
                <w:szCs w:val="20"/>
              </w:rPr>
              <w:t xml:space="preserve">The maximum utilization of the 20% Development Fund (DF) was not fully attained due to (a) savings/unexpended balances amounting to P18.513 million not re-appropriated to eligible development projects; (b) 24 prior years’ development projects worth P95.408 million </w:t>
            </w:r>
            <w:r w:rsidRPr="008B0ECE">
              <w:rPr>
                <w:rFonts w:ascii="Arial" w:hAnsi="Arial" w:cs="Arial"/>
                <w:sz w:val="20"/>
                <w:szCs w:val="20"/>
                <w:lang w:val="en-US"/>
              </w:rPr>
              <w:t xml:space="preserve">that </w:t>
            </w:r>
            <w:r w:rsidRPr="008B0ECE">
              <w:rPr>
                <w:rFonts w:ascii="Arial" w:hAnsi="Arial" w:cs="Arial"/>
                <w:sz w:val="20"/>
                <w:szCs w:val="20"/>
              </w:rPr>
              <w:t xml:space="preserve">remained unimplemented; and (c) delay in execution of 47 awarded </w:t>
            </w:r>
            <w:r w:rsidRPr="008B0ECE">
              <w:rPr>
                <w:rFonts w:ascii="Arial" w:hAnsi="Arial" w:cs="Arial"/>
                <w:sz w:val="20"/>
                <w:szCs w:val="20"/>
              </w:rPr>
              <w:lastRenderedPageBreak/>
              <w:t>projects and non-procurement ten projects for lack of proper planning.</w:t>
            </w:r>
          </w:p>
          <w:p w14:paraId="5A2A648B" w14:textId="77777777" w:rsidR="005462B5" w:rsidRPr="008B0ECE" w:rsidRDefault="005462B5" w:rsidP="005462B5">
            <w:pPr>
              <w:pStyle w:val="ListParagraph"/>
              <w:ind w:left="0"/>
              <w:jc w:val="both"/>
              <w:rPr>
                <w:rFonts w:ascii="Arial" w:hAnsi="Arial" w:cs="Arial"/>
                <w:sz w:val="20"/>
                <w:szCs w:val="20"/>
                <w:shd w:val="clear" w:color="auto" w:fill="FFFFFF"/>
              </w:rPr>
            </w:pPr>
          </w:p>
        </w:tc>
        <w:tc>
          <w:tcPr>
            <w:tcW w:w="1705" w:type="dxa"/>
          </w:tcPr>
          <w:p w14:paraId="275FFF1D"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28CAD47A"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0846171A" w14:textId="77777777" w:rsidR="005462B5" w:rsidRPr="008B0ECE" w:rsidRDefault="005462B5" w:rsidP="005D0BB6">
            <w:pPr>
              <w:pStyle w:val="NoSpacing"/>
              <w:contextualSpacing/>
              <w:jc w:val="both"/>
              <w:rPr>
                <w:rFonts w:ascii="Arial" w:hAnsi="Arial" w:cs="Arial"/>
                <w:sz w:val="20"/>
                <w:szCs w:val="20"/>
              </w:rPr>
            </w:pPr>
          </w:p>
        </w:tc>
      </w:tr>
      <w:tr w:rsidR="005462B5" w:rsidRPr="008B0ECE" w14:paraId="789E9960" w14:textId="77777777" w:rsidTr="005D0BB6">
        <w:trPr>
          <w:trHeight w:val="70"/>
        </w:trPr>
        <w:tc>
          <w:tcPr>
            <w:tcW w:w="1525" w:type="dxa"/>
          </w:tcPr>
          <w:p w14:paraId="4F62A40B" w14:textId="77777777" w:rsidR="005462B5" w:rsidRPr="008B0ECE" w:rsidRDefault="005462B5" w:rsidP="005D0BB6">
            <w:pPr>
              <w:pStyle w:val="NoSpacing"/>
              <w:contextualSpacing/>
              <w:jc w:val="center"/>
              <w:rPr>
                <w:rFonts w:ascii="Arial" w:hAnsi="Arial" w:cs="Arial"/>
                <w:sz w:val="20"/>
                <w:szCs w:val="20"/>
              </w:rPr>
            </w:pPr>
          </w:p>
        </w:tc>
        <w:tc>
          <w:tcPr>
            <w:tcW w:w="2525" w:type="dxa"/>
          </w:tcPr>
          <w:p w14:paraId="163C09A6" w14:textId="77777777" w:rsidR="005462B5" w:rsidRDefault="005462B5" w:rsidP="005462B5">
            <w:pPr>
              <w:spacing w:after="0" w:line="240" w:lineRule="auto"/>
              <w:ind w:left="346"/>
              <w:contextualSpacing/>
              <w:jc w:val="both"/>
              <w:rPr>
                <w:rFonts w:ascii="Arial" w:hAnsi="Arial" w:cs="Arial"/>
                <w:sz w:val="20"/>
                <w:szCs w:val="20"/>
              </w:rPr>
            </w:pPr>
            <w:r w:rsidRPr="008B0ECE">
              <w:rPr>
                <w:rFonts w:ascii="Arial" w:hAnsi="Arial" w:cs="Arial"/>
                <w:sz w:val="20"/>
                <w:szCs w:val="20"/>
              </w:rPr>
              <w:t xml:space="preserve">We reiterated our recommendation that the City Budget Officer and the City Development Council of Manila re-appropriate for eligible development projects the savings/unexpended balance from the implementation of projects under the 20% DF pursuant to Section II. 5 of DILG Memorandum Circular No. 99-66 dated </w:t>
            </w:r>
            <w:r w:rsidRPr="008B0ECE">
              <w:rPr>
                <w:rFonts w:ascii="Arial" w:hAnsi="Arial" w:cs="Arial"/>
                <w:sz w:val="20"/>
                <w:szCs w:val="20"/>
              </w:rPr>
              <w:br/>
              <w:t>April 23, 1999, to attain maximum utilization of the fund.</w:t>
            </w:r>
          </w:p>
          <w:p w14:paraId="184ADC01" w14:textId="77777777" w:rsidR="005462B5" w:rsidRPr="008B0ECE" w:rsidRDefault="005462B5" w:rsidP="005D0BB6">
            <w:pPr>
              <w:spacing w:after="0" w:line="240" w:lineRule="auto"/>
              <w:ind w:left="346"/>
              <w:contextualSpacing/>
              <w:jc w:val="both"/>
              <w:rPr>
                <w:rFonts w:ascii="Arial" w:hAnsi="Arial" w:cs="Arial"/>
                <w:sz w:val="20"/>
                <w:szCs w:val="20"/>
                <w:shd w:val="clear" w:color="auto" w:fill="FFFFFF"/>
              </w:rPr>
            </w:pPr>
          </w:p>
        </w:tc>
        <w:tc>
          <w:tcPr>
            <w:tcW w:w="1705" w:type="dxa"/>
          </w:tcPr>
          <w:p w14:paraId="0AE6DCC5"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Partially Implemented</w:t>
            </w:r>
          </w:p>
          <w:p w14:paraId="55B03334" w14:textId="77777777" w:rsidR="005462B5" w:rsidRPr="008B0ECE" w:rsidRDefault="005462B5" w:rsidP="005D0BB6">
            <w:pPr>
              <w:pStyle w:val="NoSpacing"/>
              <w:contextualSpacing/>
              <w:jc w:val="center"/>
              <w:rPr>
                <w:rFonts w:ascii="Arial" w:hAnsi="Arial" w:cs="Arial"/>
                <w:sz w:val="20"/>
                <w:szCs w:val="20"/>
              </w:rPr>
            </w:pPr>
          </w:p>
        </w:tc>
        <w:tc>
          <w:tcPr>
            <w:tcW w:w="2000" w:type="dxa"/>
          </w:tcPr>
          <w:p w14:paraId="63A93039" w14:textId="7870612D"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rPr>
              <w:t xml:space="preserve">The City Budget Officer requested the City Engineer to submit </w:t>
            </w:r>
            <w:r w:rsidRPr="008B0ECE">
              <w:rPr>
                <w:rFonts w:ascii="Arial" w:hAnsi="Arial" w:cs="Arial"/>
                <w:sz w:val="20"/>
                <w:szCs w:val="20"/>
                <w:lang w:val="en-US"/>
              </w:rPr>
              <w:t xml:space="preserve">the </w:t>
            </w:r>
            <w:r w:rsidRPr="008B0ECE">
              <w:rPr>
                <w:rFonts w:ascii="Arial" w:hAnsi="Arial" w:cs="Arial"/>
                <w:sz w:val="20"/>
                <w:szCs w:val="20"/>
              </w:rPr>
              <w:t xml:space="preserve">breakdown of the proposed projects under the 20% DF and OCAT to issue Certificate of Availability of Funds for the unexpended balances from </w:t>
            </w:r>
            <w:r w:rsidR="006E4135">
              <w:rPr>
                <w:rFonts w:ascii="Arial" w:hAnsi="Arial" w:cs="Arial"/>
                <w:sz w:val="20"/>
                <w:szCs w:val="20"/>
              </w:rPr>
              <w:t xml:space="preserve">   </w:t>
            </w:r>
            <w:r w:rsidRPr="008B0ECE">
              <w:rPr>
                <w:rFonts w:ascii="Arial" w:hAnsi="Arial" w:cs="Arial"/>
                <w:sz w:val="20"/>
                <w:szCs w:val="20"/>
              </w:rPr>
              <w:t>CYs 2011 to 2016.</w:t>
            </w:r>
          </w:p>
          <w:p w14:paraId="6CABEED8" w14:textId="77777777" w:rsidR="005462B5" w:rsidRPr="008B0ECE" w:rsidRDefault="005462B5" w:rsidP="005D0BB6">
            <w:pPr>
              <w:pStyle w:val="NoSpacing"/>
              <w:contextualSpacing/>
              <w:jc w:val="both"/>
              <w:rPr>
                <w:rFonts w:ascii="Arial" w:hAnsi="Arial" w:cs="Arial"/>
                <w:sz w:val="20"/>
                <w:szCs w:val="20"/>
              </w:rPr>
            </w:pPr>
          </w:p>
        </w:tc>
        <w:tc>
          <w:tcPr>
            <w:tcW w:w="1842" w:type="dxa"/>
          </w:tcPr>
          <w:p w14:paraId="1AF6C324" w14:textId="77777777" w:rsidR="005462B5" w:rsidRPr="008B0ECE" w:rsidRDefault="005462B5" w:rsidP="005D0BB6">
            <w:pPr>
              <w:pStyle w:val="NoSpacing"/>
              <w:contextualSpacing/>
              <w:jc w:val="both"/>
              <w:rPr>
                <w:rFonts w:ascii="Arial" w:hAnsi="Arial" w:cs="Arial"/>
                <w:sz w:val="20"/>
                <w:szCs w:val="20"/>
              </w:rPr>
            </w:pPr>
            <w:r w:rsidRPr="008B0ECE">
              <w:rPr>
                <w:rFonts w:ascii="Arial" w:hAnsi="Arial" w:cs="Arial"/>
                <w:sz w:val="20"/>
                <w:szCs w:val="20"/>
              </w:rPr>
              <w:t>Re-appropriation of savings/ unexpended balance cannot be determined due to non-submission of the Registry of Appropriations, Allotments and Obligations - Capital Outlay for continuing appropriation of the ongoing infrastructure projects.</w:t>
            </w:r>
          </w:p>
          <w:p w14:paraId="07A8FA7F" w14:textId="77777777" w:rsidR="005462B5" w:rsidRPr="008B0ECE" w:rsidRDefault="005462B5" w:rsidP="005D0BB6">
            <w:pPr>
              <w:pStyle w:val="NoSpacing"/>
              <w:contextualSpacing/>
              <w:jc w:val="both"/>
              <w:rPr>
                <w:rFonts w:ascii="Arial" w:hAnsi="Arial" w:cs="Arial"/>
                <w:sz w:val="20"/>
                <w:szCs w:val="20"/>
              </w:rPr>
            </w:pPr>
          </w:p>
        </w:tc>
      </w:tr>
      <w:tr w:rsidR="005462B5" w:rsidRPr="008B0ECE" w14:paraId="68C5C6E8" w14:textId="77777777" w:rsidTr="005D0BB6">
        <w:trPr>
          <w:trHeight w:val="70"/>
        </w:trPr>
        <w:tc>
          <w:tcPr>
            <w:tcW w:w="1525" w:type="dxa"/>
            <w:tcBorders>
              <w:right w:val="nil"/>
            </w:tcBorders>
          </w:tcPr>
          <w:p w14:paraId="00669B07" w14:textId="3FE14E2D" w:rsidR="005462B5" w:rsidRPr="005D0BB6" w:rsidRDefault="005462B5" w:rsidP="005D0BB6">
            <w:pPr>
              <w:pStyle w:val="NoSpacing"/>
              <w:contextualSpacing/>
              <w:jc w:val="center"/>
              <w:rPr>
                <w:rFonts w:ascii="Arial" w:hAnsi="Arial" w:cs="Arial"/>
                <w:b/>
                <w:bCs/>
                <w:sz w:val="20"/>
                <w:szCs w:val="20"/>
              </w:rPr>
            </w:pPr>
            <w:r w:rsidRPr="005D0BB6">
              <w:rPr>
                <w:rFonts w:ascii="Arial" w:hAnsi="Arial" w:cs="Arial"/>
                <w:b/>
                <w:bCs/>
                <w:sz w:val="20"/>
                <w:szCs w:val="20"/>
              </w:rPr>
              <w:t>2017</w:t>
            </w:r>
          </w:p>
        </w:tc>
        <w:tc>
          <w:tcPr>
            <w:tcW w:w="2525" w:type="dxa"/>
            <w:tcBorders>
              <w:left w:val="nil"/>
              <w:right w:val="nil"/>
            </w:tcBorders>
          </w:tcPr>
          <w:p w14:paraId="7B560A98" w14:textId="77777777" w:rsidR="005462B5" w:rsidRPr="008B0ECE" w:rsidRDefault="005462B5" w:rsidP="005D0BB6">
            <w:pPr>
              <w:spacing w:after="0" w:line="240" w:lineRule="auto"/>
              <w:ind w:left="346"/>
              <w:contextualSpacing/>
              <w:jc w:val="both"/>
              <w:rPr>
                <w:rFonts w:ascii="Arial" w:hAnsi="Arial" w:cs="Arial"/>
                <w:sz w:val="20"/>
                <w:szCs w:val="20"/>
              </w:rPr>
            </w:pPr>
          </w:p>
        </w:tc>
        <w:tc>
          <w:tcPr>
            <w:tcW w:w="1705" w:type="dxa"/>
            <w:tcBorders>
              <w:left w:val="nil"/>
              <w:right w:val="nil"/>
            </w:tcBorders>
          </w:tcPr>
          <w:p w14:paraId="2EE16C1F" w14:textId="77777777" w:rsidR="005462B5" w:rsidRPr="008B0ECE" w:rsidRDefault="005462B5" w:rsidP="005D0BB6">
            <w:pPr>
              <w:spacing w:after="0" w:line="240" w:lineRule="auto"/>
              <w:contextualSpacing/>
              <w:jc w:val="center"/>
              <w:rPr>
                <w:rFonts w:ascii="Arial" w:hAnsi="Arial" w:cs="Arial"/>
                <w:sz w:val="20"/>
                <w:szCs w:val="20"/>
              </w:rPr>
            </w:pPr>
          </w:p>
        </w:tc>
        <w:tc>
          <w:tcPr>
            <w:tcW w:w="2000" w:type="dxa"/>
            <w:tcBorders>
              <w:left w:val="nil"/>
              <w:right w:val="nil"/>
            </w:tcBorders>
          </w:tcPr>
          <w:p w14:paraId="18FDAFB7" w14:textId="77777777" w:rsidR="005462B5" w:rsidRPr="008B0ECE" w:rsidRDefault="005462B5" w:rsidP="005D0BB6">
            <w:pPr>
              <w:pStyle w:val="NoSpacing"/>
              <w:contextualSpacing/>
              <w:jc w:val="both"/>
              <w:rPr>
                <w:rFonts w:ascii="Arial" w:hAnsi="Arial" w:cs="Arial"/>
                <w:sz w:val="20"/>
                <w:szCs w:val="20"/>
              </w:rPr>
            </w:pPr>
          </w:p>
        </w:tc>
        <w:tc>
          <w:tcPr>
            <w:tcW w:w="1842" w:type="dxa"/>
            <w:tcBorders>
              <w:left w:val="nil"/>
            </w:tcBorders>
          </w:tcPr>
          <w:p w14:paraId="574AB9C6" w14:textId="77777777" w:rsidR="005462B5" w:rsidRPr="008B0ECE" w:rsidRDefault="005462B5" w:rsidP="005D0BB6">
            <w:pPr>
              <w:pStyle w:val="NoSpacing"/>
              <w:contextualSpacing/>
              <w:jc w:val="both"/>
              <w:rPr>
                <w:rFonts w:ascii="Arial" w:hAnsi="Arial" w:cs="Arial"/>
                <w:sz w:val="20"/>
                <w:szCs w:val="20"/>
              </w:rPr>
            </w:pPr>
          </w:p>
        </w:tc>
      </w:tr>
      <w:tr w:rsidR="005462B5" w:rsidRPr="008B0ECE" w14:paraId="236C0986"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2D4D1158" w14:textId="003B01F9"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CY 2017 AAR, Observation No. 4,</w:t>
            </w:r>
          </w:p>
          <w:p w14:paraId="009F23C8" w14:textId="41005907"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66</w:t>
            </w:r>
          </w:p>
          <w:p w14:paraId="68DCD64A"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19D6090B" w14:textId="485DD3E8" w:rsidR="005462B5" w:rsidRPr="005D0BB6" w:rsidRDefault="005462B5" w:rsidP="005D0BB6">
            <w:pPr>
              <w:numPr>
                <w:ilvl w:val="0"/>
                <w:numId w:val="1"/>
              </w:numPr>
              <w:spacing w:after="0" w:line="240" w:lineRule="auto"/>
              <w:ind w:left="338"/>
              <w:contextualSpacing/>
              <w:jc w:val="both"/>
              <w:rPr>
                <w:rFonts w:ascii="Arial" w:hAnsi="Arial" w:cs="Arial"/>
                <w:sz w:val="20"/>
                <w:szCs w:val="20"/>
              </w:rPr>
            </w:pPr>
            <w:r w:rsidRPr="008B0ECE">
              <w:rPr>
                <w:rFonts w:ascii="Arial" w:hAnsi="Arial" w:cs="Arial"/>
                <w:sz w:val="20"/>
                <w:szCs w:val="20"/>
              </w:rPr>
              <w:t>Time Deposit (TD) placement for the TF in the amount of P639.134 million is contrary to Section 94, Chapter 5 of the Manual, Volume I.</w:t>
            </w:r>
          </w:p>
          <w:p w14:paraId="7B15B5C3" w14:textId="77777777" w:rsidR="005462B5" w:rsidRPr="008B0ECE" w:rsidRDefault="005462B5" w:rsidP="005D0BB6">
            <w:pPr>
              <w:spacing w:after="0" w:line="240" w:lineRule="auto"/>
              <w:contextualSpacing/>
              <w:jc w:val="both"/>
              <w:rPr>
                <w:rFonts w:ascii="Arial" w:eastAsia="Calibri" w:hAnsi="Arial" w:cs="Arial"/>
                <w:sz w:val="20"/>
                <w:szCs w:val="20"/>
                <w:shd w:val="clear" w:color="auto" w:fill="FFFFFF"/>
              </w:rPr>
            </w:pPr>
          </w:p>
        </w:tc>
        <w:tc>
          <w:tcPr>
            <w:tcW w:w="1705" w:type="dxa"/>
            <w:tcBorders>
              <w:top w:val="single" w:sz="4" w:space="0" w:color="auto"/>
              <w:left w:val="single" w:sz="4" w:space="0" w:color="auto"/>
              <w:bottom w:val="single" w:sz="4" w:space="0" w:color="auto"/>
              <w:right w:val="single" w:sz="4" w:space="0" w:color="auto"/>
            </w:tcBorders>
          </w:tcPr>
          <w:p w14:paraId="0AEAF4BA" w14:textId="77777777" w:rsidR="005462B5" w:rsidRPr="008B0ECE" w:rsidRDefault="005462B5" w:rsidP="005462B5">
            <w:pPr>
              <w:pStyle w:val="ListParagraph"/>
              <w:jc w:val="center"/>
              <w:rPr>
                <w:rFonts w:ascii="Arial" w:hAnsi="Arial" w:cs="Arial"/>
                <w:sz w:val="20"/>
                <w:szCs w:val="20"/>
              </w:rPr>
            </w:pPr>
          </w:p>
          <w:p w14:paraId="72BB32D9" w14:textId="77777777" w:rsidR="005462B5" w:rsidRPr="008B0ECE" w:rsidRDefault="005462B5" w:rsidP="005462B5">
            <w:pPr>
              <w:pStyle w:val="ListParagraph"/>
              <w:jc w:val="center"/>
              <w:rPr>
                <w:rFonts w:ascii="Arial" w:hAnsi="Arial" w:cs="Arial"/>
                <w:sz w:val="20"/>
                <w:szCs w:val="20"/>
              </w:rPr>
            </w:pPr>
          </w:p>
          <w:p w14:paraId="129AA047" w14:textId="77777777" w:rsidR="005462B5" w:rsidRPr="008B0ECE" w:rsidRDefault="005462B5" w:rsidP="005462B5">
            <w:pPr>
              <w:pStyle w:val="ListParagraph"/>
              <w:jc w:val="center"/>
              <w:rPr>
                <w:rFonts w:ascii="Arial" w:hAnsi="Arial" w:cs="Arial"/>
                <w:sz w:val="20"/>
                <w:szCs w:val="20"/>
              </w:rPr>
            </w:pPr>
          </w:p>
          <w:p w14:paraId="51037791" w14:textId="77777777" w:rsidR="005462B5" w:rsidRPr="008B0ECE" w:rsidRDefault="005462B5" w:rsidP="005462B5">
            <w:pPr>
              <w:pStyle w:val="ListParagraph"/>
              <w:jc w:val="center"/>
              <w:rPr>
                <w:rFonts w:ascii="Arial" w:hAnsi="Arial" w:cs="Arial"/>
                <w:sz w:val="20"/>
                <w:szCs w:val="20"/>
              </w:rPr>
            </w:pPr>
          </w:p>
          <w:p w14:paraId="0D0EE339" w14:textId="77777777" w:rsidR="005462B5" w:rsidRPr="008B0ECE" w:rsidRDefault="005462B5" w:rsidP="005462B5">
            <w:pPr>
              <w:pStyle w:val="ListParagraph"/>
              <w:jc w:val="center"/>
              <w:rPr>
                <w:rFonts w:ascii="Arial" w:hAnsi="Arial" w:cs="Arial"/>
                <w:sz w:val="20"/>
                <w:szCs w:val="20"/>
              </w:rPr>
            </w:pPr>
          </w:p>
          <w:p w14:paraId="0F2FCA9E" w14:textId="77777777" w:rsidR="005462B5" w:rsidRPr="008B0ECE" w:rsidRDefault="005462B5" w:rsidP="005462B5">
            <w:pPr>
              <w:pStyle w:val="ListParagraph"/>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377CB8C2" w14:textId="77777777" w:rsidR="005462B5" w:rsidRPr="008B0ECE" w:rsidRDefault="005462B5" w:rsidP="005D0BB6">
            <w:pPr>
              <w:spacing w:after="0" w:line="240" w:lineRule="auto"/>
              <w:contextualSpacing/>
              <w:jc w:val="both"/>
              <w:rPr>
                <w:rFonts w:ascii="Arial" w:hAnsi="Arial" w:cs="Arial"/>
                <w:sz w:val="20"/>
                <w:szCs w:val="20"/>
              </w:rPr>
            </w:pPr>
          </w:p>
          <w:p w14:paraId="46C8CE81" w14:textId="77777777" w:rsidR="005462B5" w:rsidRPr="008B0ECE" w:rsidRDefault="005462B5" w:rsidP="005D0BB6">
            <w:pPr>
              <w:spacing w:after="0" w:line="240" w:lineRule="auto"/>
              <w:contextualSpacing/>
              <w:jc w:val="both"/>
              <w:rPr>
                <w:rFonts w:ascii="Arial" w:hAnsi="Arial" w:cs="Arial"/>
                <w:sz w:val="20"/>
                <w:szCs w:val="20"/>
              </w:rPr>
            </w:pPr>
          </w:p>
          <w:p w14:paraId="20A71783" w14:textId="77777777" w:rsidR="005462B5" w:rsidRPr="008B0ECE" w:rsidRDefault="005462B5" w:rsidP="005D0BB6">
            <w:pPr>
              <w:spacing w:after="0" w:line="240" w:lineRule="auto"/>
              <w:contextualSpacing/>
              <w:jc w:val="both"/>
              <w:rPr>
                <w:rFonts w:ascii="Arial" w:hAnsi="Arial" w:cs="Arial"/>
                <w:sz w:val="20"/>
                <w:szCs w:val="20"/>
              </w:rPr>
            </w:pPr>
          </w:p>
          <w:p w14:paraId="453DBE9A" w14:textId="77777777" w:rsidR="005462B5" w:rsidRPr="008B0ECE" w:rsidRDefault="005462B5" w:rsidP="005D0BB6">
            <w:pPr>
              <w:spacing w:after="0" w:line="240" w:lineRule="auto"/>
              <w:contextualSpacing/>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6CC5F4C2" w14:textId="77777777" w:rsidR="005462B5" w:rsidRPr="008B0ECE" w:rsidRDefault="005462B5" w:rsidP="005D0BB6">
            <w:pPr>
              <w:spacing w:after="0" w:line="240" w:lineRule="auto"/>
              <w:contextualSpacing/>
              <w:jc w:val="both"/>
              <w:rPr>
                <w:rFonts w:ascii="Arial" w:hAnsi="Arial" w:cs="Arial"/>
                <w:sz w:val="20"/>
                <w:szCs w:val="20"/>
              </w:rPr>
            </w:pPr>
          </w:p>
          <w:p w14:paraId="014B9604" w14:textId="77777777" w:rsidR="005462B5" w:rsidRPr="008B0ECE" w:rsidRDefault="005462B5" w:rsidP="005D0BB6">
            <w:pPr>
              <w:spacing w:after="0" w:line="240" w:lineRule="auto"/>
              <w:contextualSpacing/>
              <w:jc w:val="both"/>
              <w:rPr>
                <w:rFonts w:ascii="Arial" w:hAnsi="Arial" w:cs="Arial"/>
                <w:sz w:val="20"/>
                <w:szCs w:val="20"/>
              </w:rPr>
            </w:pPr>
          </w:p>
          <w:p w14:paraId="4BC6BB58" w14:textId="77777777" w:rsidR="005462B5" w:rsidRPr="008B0ECE" w:rsidRDefault="005462B5" w:rsidP="005D0BB6">
            <w:pPr>
              <w:spacing w:after="0" w:line="240" w:lineRule="auto"/>
              <w:contextualSpacing/>
              <w:jc w:val="both"/>
              <w:rPr>
                <w:rFonts w:ascii="Arial" w:hAnsi="Arial" w:cs="Arial"/>
                <w:sz w:val="20"/>
                <w:szCs w:val="20"/>
              </w:rPr>
            </w:pPr>
          </w:p>
          <w:p w14:paraId="220DF909" w14:textId="77777777" w:rsidR="005462B5" w:rsidRPr="008B0ECE" w:rsidRDefault="005462B5" w:rsidP="005D0BB6">
            <w:pPr>
              <w:spacing w:after="0" w:line="240" w:lineRule="auto"/>
              <w:contextualSpacing/>
              <w:jc w:val="both"/>
              <w:rPr>
                <w:rFonts w:ascii="Arial" w:hAnsi="Arial" w:cs="Arial"/>
                <w:sz w:val="20"/>
                <w:szCs w:val="20"/>
              </w:rPr>
            </w:pPr>
          </w:p>
          <w:p w14:paraId="0D1799F3" w14:textId="77777777" w:rsidR="005462B5" w:rsidRPr="008B0ECE" w:rsidRDefault="005462B5" w:rsidP="005D0BB6">
            <w:pPr>
              <w:spacing w:after="0" w:line="240" w:lineRule="auto"/>
              <w:contextualSpacing/>
              <w:jc w:val="both"/>
              <w:rPr>
                <w:rFonts w:ascii="Arial" w:hAnsi="Arial" w:cs="Arial"/>
                <w:sz w:val="20"/>
                <w:szCs w:val="20"/>
              </w:rPr>
            </w:pPr>
          </w:p>
          <w:p w14:paraId="5D79C449" w14:textId="77777777" w:rsidR="005462B5" w:rsidRPr="008B0ECE" w:rsidRDefault="005462B5" w:rsidP="005D0BB6">
            <w:pPr>
              <w:spacing w:after="0" w:line="240" w:lineRule="auto"/>
              <w:contextualSpacing/>
              <w:jc w:val="both"/>
              <w:rPr>
                <w:rFonts w:ascii="Arial" w:hAnsi="Arial" w:cs="Arial"/>
                <w:sz w:val="20"/>
                <w:szCs w:val="20"/>
              </w:rPr>
            </w:pPr>
          </w:p>
        </w:tc>
      </w:tr>
      <w:tr w:rsidR="005462B5" w:rsidRPr="008B0ECE" w14:paraId="29C5E1F1"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02B62DD4"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2208D0D2" w14:textId="77777777" w:rsidR="005462B5" w:rsidRPr="008B0ECE" w:rsidRDefault="005462B5" w:rsidP="005D0BB6">
            <w:pPr>
              <w:spacing w:after="0" w:line="240" w:lineRule="auto"/>
              <w:ind w:left="346"/>
              <w:contextualSpacing/>
              <w:jc w:val="both"/>
              <w:rPr>
                <w:rFonts w:ascii="Arial" w:hAnsi="Arial" w:cs="Arial"/>
                <w:sz w:val="20"/>
                <w:szCs w:val="20"/>
              </w:rPr>
            </w:pPr>
            <w:r w:rsidRPr="008B0ECE">
              <w:rPr>
                <w:rFonts w:ascii="Arial" w:hAnsi="Arial" w:cs="Arial"/>
                <w:sz w:val="20"/>
                <w:szCs w:val="20"/>
              </w:rPr>
              <w:t>We recommended that Management require the City Accountant to:</w:t>
            </w:r>
          </w:p>
          <w:p w14:paraId="473FC19D" w14:textId="77777777" w:rsidR="005462B5" w:rsidRPr="008B0ECE" w:rsidRDefault="005462B5" w:rsidP="005D0BB6">
            <w:pPr>
              <w:spacing w:after="0" w:line="240" w:lineRule="auto"/>
              <w:ind w:left="346"/>
              <w:contextualSpacing/>
              <w:jc w:val="both"/>
              <w:rPr>
                <w:rFonts w:ascii="Arial" w:hAnsi="Arial" w:cs="Arial"/>
                <w:sz w:val="20"/>
                <w:szCs w:val="20"/>
              </w:rPr>
            </w:pPr>
          </w:p>
          <w:p w14:paraId="73F36CCA" w14:textId="77777777" w:rsidR="005462B5" w:rsidRPr="008B0ECE" w:rsidRDefault="005462B5" w:rsidP="005D0BB6">
            <w:pPr>
              <w:numPr>
                <w:ilvl w:val="0"/>
                <w:numId w:val="15"/>
              </w:numPr>
              <w:spacing w:after="0" w:line="240" w:lineRule="auto"/>
              <w:ind w:left="609" w:hanging="249"/>
              <w:contextualSpacing/>
              <w:jc w:val="both"/>
              <w:rPr>
                <w:rFonts w:ascii="Arial" w:hAnsi="Arial" w:cs="Arial"/>
                <w:sz w:val="20"/>
                <w:szCs w:val="20"/>
              </w:rPr>
            </w:pPr>
            <w:r w:rsidRPr="008B0ECE">
              <w:rPr>
                <w:rFonts w:ascii="Arial" w:hAnsi="Arial" w:cs="Arial"/>
                <w:sz w:val="20"/>
                <w:szCs w:val="20"/>
              </w:rPr>
              <w:t>Determine the sources of funds placed in TDs for the TF; and</w:t>
            </w:r>
          </w:p>
          <w:p w14:paraId="5CA16988" w14:textId="77777777" w:rsidR="005462B5" w:rsidRPr="008B0ECE" w:rsidRDefault="005462B5" w:rsidP="005D0BB6">
            <w:pPr>
              <w:pStyle w:val="NoSpacing"/>
              <w:tabs>
                <w:tab w:val="left" w:pos="2070"/>
              </w:tabs>
              <w:ind w:left="342"/>
              <w:contextualSpacing/>
              <w:rPr>
                <w:rFonts w:ascii="Arial" w:hAnsi="Arial" w:cs="Arial"/>
                <w:sz w:val="20"/>
                <w:szCs w:val="20"/>
                <w:shd w:val="clear" w:color="auto" w:fill="FFFFFF"/>
              </w:rPr>
            </w:pPr>
          </w:p>
        </w:tc>
        <w:tc>
          <w:tcPr>
            <w:tcW w:w="1705" w:type="dxa"/>
            <w:tcBorders>
              <w:top w:val="single" w:sz="4" w:space="0" w:color="auto"/>
              <w:left w:val="single" w:sz="4" w:space="0" w:color="auto"/>
              <w:bottom w:val="single" w:sz="4" w:space="0" w:color="auto"/>
              <w:right w:val="single" w:sz="4" w:space="0" w:color="auto"/>
            </w:tcBorders>
          </w:tcPr>
          <w:p w14:paraId="375A72D4" w14:textId="77777777" w:rsidR="005462B5" w:rsidRPr="008B0ECE" w:rsidRDefault="005462B5" w:rsidP="005D0BB6">
            <w:pPr>
              <w:spacing w:after="0" w:line="240" w:lineRule="auto"/>
              <w:contextualSpacing/>
              <w:jc w:val="center"/>
              <w:rPr>
                <w:rFonts w:ascii="Arial" w:hAnsi="Arial" w:cs="Arial"/>
                <w:sz w:val="20"/>
                <w:szCs w:val="20"/>
              </w:rPr>
            </w:pPr>
          </w:p>
          <w:p w14:paraId="23F4027D" w14:textId="77777777" w:rsidR="005462B5" w:rsidRPr="008B0ECE" w:rsidRDefault="005462B5" w:rsidP="005D0BB6">
            <w:pPr>
              <w:spacing w:after="0" w:line="240" w:lineRule="auto"/>
              <w:contextualSpacing/>
              <w:rPr>
                <w:rFonts w:ascii="Arial" w:hAnsi="Arial" w:cs="Arial"/>
                <w:sz w:val="20"/>
                <w:szCs w:val="20"/>
              </w:rPr>
            </w:pPr>
          </w:p>
          <w:p w14:paraId="63103639" w14:textId="77777777" w:rsidR="005462B5" w:rsidRPr="008B0ECE" w:rsidRDefault="005462B5" w:rsidP="005D0BB6">
            <w:pPr>
              <w:spacing w:after="0" w:line="240" w:lineRule="auto"/>
              <w:contextualSpacing/>
              <w:rPr>
                <w:rFonts w:ascii="Arial" w:hAnsi="Arial" w:cs="Arial"/>
                <w:sz w:val="20"/>
                <w:szCs w:val="20"/>
              </w:rPr>
            </w:pPr>
          </w:p>
          <w:p w14:paraId="62A4B5EE" w14:textId="77777777" w:rsidR="005462B5" w:rsidRPr="008B0ECE" w:rsidRDefault="005462B5" w:rsidP="005D0BB6">
            <w:pPr>
              <w:spacing w:after="0" w:line="240" w:lineRule="auto"/>
              <w:contextualSpacing/>
              <w:rPr>
                <w:rFonts w:ascii="Arial" w:hAnsi="Arial" w:cs="Arial"/>
                <w:sz w:val="20"/>
                <w:szCs w:val="20"/>
              </w:rPr>
            </w:pPr>
          </w:p>
          <w:p w14:paraId="7FFD071D" w14:textId="77777777" w:rsidR="005462B5" w:rsidRPr="008B0ECE" w:rsidRDefault="005462B5" w:rsidP="005D0BB6">
            <w:pPr>
              <w:spacing w:after="0" w:line="240" w:lineRule="auto"/>
              <w:contextualSpacing/>
              <w:jc w:val="center"/>
              <w:rPr>
                <w:rFonts w:ascii="Arial" w:hAnsi="Arial" w:cs="Arial"/>
                <w:sz w:val="20"/>
                <w:szCs w:val="20"/>
              </w:rPr>
            </w:pPr>
          </w:p>
          <w:p w14:paraId="2906DEA5"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Not Implemented</w:t>
            </w:r>
          </w:p>
          <w:p w14:paraId="07982434" w14:textId="77777777" w:rsidR="005462B5" w:rsidRPr="008B0ECE" w:rsidRDefault="005462B5" w:rsidP="005462B5">
            <w:pPr>
              <w:pStyle w:val="ListParagraph"/>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72B1A492" w14:textId="77777777" w:rsidR="005462B5" w:rsidRPr="008B0ECE" w:rsidRDefault="005462B5" w:rsidP="005D0BB6">
            <w:pPr>
              <w:spacing w:after="0" w:line="240" w:lineRule="auto"/>
              <w:contextualSpacing/>
              <w:jc w:val="both"/>
              <w:rPr>
                <w:rFonts w:ascii="Arial" w:hAnsi="Arial" w:cs="Arial"/>
                <w:sz w:val="20"/>
                <w:szCs w:val="20"/>
                <w:lang w:val="en-US"/>
              </w:rPr>
            </w:pPr>
          </w:p>
          <w:p w14:paraId="24037265" w14:textId="77777777" w:rsidR="005462B5" w:rsidRPr="008B0ECE" w:rsidRDefault="005462B5" w:rsidP="005D0BB6">
            <w:pPr>
              <w:spacing w:after="0" w:line="240" w:lineRule="auto"/>
              <w:contextualSpacing/>
              <w:jc w:val="both"/>
              <w:rPr>
                <w:rFonts w:ascii="Arial" w:hAnsi="Arial" w:cs="Arial"/>
                <w:sz w:val="20"/>
                <w:szCs w:val="20"/>
                <w:lang w:val="en-US"/>
              </w:rPr>
            </w:pPr>
          </w:p>
          <w:p w14:paraId="33486230" w14:textId="77777777" w:rsidR="005462B5" w:rsidRPr="008B0ECE" w:rsidRDefault="005462B5" w:rsidP="005D0BB6">
            <w:pPr>
              <w:spacing w:after="0" w:line="240" w:lineRule="auto"/>
              <w:contextualSpacing/>
              <w:jc w:val="both"/>
              <w:rPr>
                <w:rFonts w:ascii="Arial" w:hAnsi="Arial" w:cs="Arial"/>
                <w:sz w:val="20"/>
                <w:szCs w:val="20"/>
                <w:lang w:val="en-US"/>
              </w:rPr>
            </w:pPr>
          </w:p>
          <w:p w14:paraId="4CD6B0AF" w14:textId="77777777" w:rsidR="005462B5" w:rsidRPr="008B0ECE" w:rsidRDefault="005462B5" w:rsidP="005D0BB6">
            <w:pPr>
              <w:spacing w:after="0" w:line="240" w:lineRule="auto"/>
              <w:contextualSpacing/>
              <w:jc w:val="both"/>
              <w:rPr>
                <w:rFonts w:ascii="Arial" w:hAnsi="Arial" w:cs="Arial"/>
                <w:sz w:val="20"/>
                <w:szCs w:val="20"/>
                <w:lang w:val="en-US"/>
              </w:rPr>
            </w:pPr>
          </w:p>
          <w:p w14:paraId="7AEB8893" w14:textId="77777777" w:rsidR="005462B5" w:rsidRPr="008B0ECE" w:rsidRDefault="005462B5" w:rsidP="005D0BB6">
            <w:pPr>
              <w:spacing w:after="0" w:line="240" w:lineRule="auto"/>
              <w:contextualSpacing/>
              <w:jc w:val="both"/>
              <w:rPr>
                <w:rFonts w:ascii="Arial" w:hAnsi="Arial" w:cs="Arial"/>
                <w:sz w:val="20"/>
                <w:szCs w:val="20"/>
                <w:lang w:val="en-US"/>
              </w:rPr>
            </w:pPr>
          </w:p>
          <w:p w14:paraId="38E377FF"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lang w:val="en-US"/>
              </w:rPr>
              <w:t xml:space="preserve">Identification </w:t>
            </w:r>
            <w:r w:rsidRPr="008B0ECE">
              <w:rPr>
                <w:rFonts w:ascii="Arial" w:hAnsi="Arial" w:cs="Arial"/>
                <w:sz w:val="20"/>
                <w:szCs w:val="20"/>
              </w:rPr>
              <w:t>of sources of funds</w:t>
            </w:r>
            <w:r w:rsidRPr="008B0ECE">
              <w:rPr>
                <w:rFonts w:ascii="Arial" w:hAnsi="Arial" w:cs="Arial"/>
                <w:sz w:val="20"/>
                <w:szCs w:val="20"/>
                <w:lang w:val="en-US"/>
              </w:rPr>
              <w:t xml:space="preserve"> by </w:t>
            </w:r>
            <w:r w:rsidRPr="008B0ECE">
              <w:rPr>
                <w:rFonts w:ascii="Arial" w:hAnsi="Arial" w:cs="Arial"/>
                <w:sz w:val="20"/>
                <w:szCs w:val="20"/>
              </w:rPr>
              <w:t>CTO</w:t>
            </w:r>
            <w:r w:rsidRPr="008B0ECE">
              <w:rPr>
                <w:rFonts w:ascii="Arial" w:hAnsi="Arial" w:cs="Arial"/>
                <w:sz w:val="20"/>
                <w:szCs w:val="20"/>
                <w:lang w:val="en-US"/>
              </w:rPr>
              <w:t xml:space="preserve"> and </w:t>
            </w:r>
            <w:r w:rsidRPr="008B0ECE">
              <w:rPr>
                <w:rFonts w:ascii="Arial" w:hAnsi="Arial" w:cs="Arial"/>
                <w:sz w:val="20"/>
                <w:szCs w:val="20"/>
              </w:rPr>
              <w:t xml:space="preserve">OCAT </w:t>
            </w:r>
            <w:r w:rsidRPr="008B0ECE">
              <w:rPr>
                <w:rFonts w:ascii="Arial" w:hAnsi="Arial" w:cs="Arial"/>
                <w:sz w:val="20"/>
                <w:szCs w:val="20"/>
                <w:lang w:val="en-US"/>
              </w:rPr>
              <w:t>is ongoing.</w:t>
            </w:r>
            <w:r w:rsidRPr="008B0ECE">
              <w:rPr>
                <w:rFonts w:ascii="Arial" w:hAnsi="Arial" w:cs="Arial"/>
                <w:sz w:val="20"/>
                <w:szCs w:val="20"/>
              </w:rPr>
              <w:t xml:space="preserve"> </w:t>
            </w:r>
          </w:p>
          <w:p w14:paraId="097F5093" w14:textId="77777777" w:rsidR="005462B5" w:rsidRPr="008B0ECE" w:rsidRDefault="005462B5" w:rsidP="005D0BB6">
            <w:pPr>
              <w:spacing w:after="0" w:line="240" w:lineRule="auto"/>
              <w:contextualSpacing/>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7442D032" w14:textId="77777777" w:rsidR="005462B5" w:rsidRPr="008B0ECE" w:rsidRDefault="005462B5" w:rsidP="005D0BB6">
            <w:pPr>
              <w:spacing w:after="0" w:line="240" w:lineRule="auto"/>
              <w:contextualSpacing/>
              <w:jc w:val="both"/>
              <w:rPr>
                <w:rFonts w:ascii="Arial" w:hAnsi="Arial" w:cs="Arial"/>
                <w:sz w:val="20"/>
                <w:szCs w:val="20"/>
              </w:rPr>
            </w:pPr>
          </w:p>
          <w:p w14:paraId="423A023A" w14:textId="77777777" w:rsidR="005462B5" w:rsidRPr="008B0ECE" w:rsidRDefault="005462B5" w:rsidP="005D0BB6">
            <w:pPr>
              <w:spacing w:after="0" w:line="240" w:lineRule="auto"/>
              <w:contextualSpacing/>
              <w:jc w:val="both"/>
              <w:rPr>
                <w:rFonts w:ascii="Arial" w:hAnsi="Arial" w:cs="Arial"/>
                <w:sz w:val="20"/>
                <w:szCs w:val="20"/>
              </w:rPr>
            </w:pPr>
          </w:p>
          <w:p w14:paraId="0444049D" w14:textId="77777777" w:rsidR="005462B5" w:rsidRPr="008B0ECE" w:rsidRDefault="005462B5" w:rsidP="005D0BB6">
            <w:pPr>
              <w:spacing w:after="0" w:line="240" w:lineRule="auto"/>
              <w:contextualSpacing/>
              <w:jc w:val="both"/>
              <w:rPr>
                <w:rFonts w:ascii="Arial" w:hAnsi="Arial" w:cs="Arial"/>
                <w:sz w:val="20"/>
                <w:szCs w:val="20"/>
              </w:rPr>
            </w:pPr>
          </w:p>
          <w:p w14:paraId="3A7CEE7B" w14:textId="77777777" w:rsidR="005462B5" w:rsidRPr="008B0ECE" w:rsidRDefault="005462B5" w:rsidP="005D0BB6">
            <w:pPr>
              <w:spacing w:after="0" w:line="240" w:lineRule="auto"/>
              <w:contextualSpacing/>
              <w:jc w:val="both"/>
              <w:rPr>
                <w:rFonts w:ascii="Arial" w:hAnsi="Arial" w:cs="Arial"/>
                <w:sz w:val="20"/>
                <w:szCs w:val="20"/>
              </w:rPr>
            </w:pPr>
          </w:p>
          <w:p w14:paraId="20EA9843" w14:textId="77777777" w:rsidR="005462B5" w:rsidRPr="008B0ECE" w:rsidRDefault="005462B5" w:rsidP="005D0BB6">
            <w:pPr>
              <w:spacing w:after="0" w:line="240" w:lineRule="auto"/>
              <w:contextualSpacing/>
              <w:jc w:val="both"/>
              <w:rPr>
                <w:rFonts w:ascii="Arial" w:hAnsi="Arial" w:cs="Arial"/>
                <w:sz w:val="20"/>
                <w:szCs w:val="20"/>
              </w:rPr>
            </w:pPr>
          </w:p>
          <w:p w14:paraId="779B1842" w14:textId="0E3E1F3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The sources of funds placed in TDs has not been determined yet by the OCAT.</w:t>
            </w:r>
          </w:p>
          <w:p w14:paraId="13FE9C7B" w14:textId="77777777" w:rsidR="005462B5" w:rsidRPr="008B0ECE" w:rsidRDefault="005462B5" w:rsidP="005D0BB6">
            <w:pPr>
              <w:spacing w:after="0" w:line="240" w:lineRule="auto"/>
              <w:contextualSpacing/>
              <w:jc w:val="both"/>
              <w:rPr>
                <w:rFonts w:ascii="Arial" w:hAnsi="Arial" w:cs="Arial"/>
                <w:sz w:val="20"/>
                <w:szCs w:val="20"/>
              </w:rPr>
            </w:pPr>
          </w:p>
        </w:tc>
      </w:tr>
      <w:tr w:rsidR="005462B5" w:rsidRPr="008B0ECE" w14:paraId="1FAC9A66"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2779AA6D"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018BE334" w14:textId="77777777" w:rsidR="005462B5" w:rsidRPr="008B0ECE" w:rsidRDefault="005462B5" w:rsidP="005D0BB6">
            <w:pPr>
              <w:numPr>
                <w:ilvl w:val="0"/>
                <w:numId w:val="15"/>
              </w:numPr>
              <w:spacing w:after="0" w:line="240" w:lineRule="auto"/>
              <w:ind w:left="609" w:hanging="249"/>
              <w:contextualSpacing/>
              <w:jc w:val="both"/>
              <w:rPr>
                <w:rFonts w:ascii="Arial" w:hAnsi="Arial" w:cs="Arial"/>
                <w:sz w:val="20"/>
                <w:szCs w:val="20"/>
                <w:lang w:val="en-US"/>
              </w:rPr>
            </w:pPr>
            <w:r w:rsidRPr="008B0ECE">
              <w:rPr>
                <w:rFonts w:ascii="Arial" w:hAnsi="Arial" w:cs="Arial"/>
                <w:sz w:val="20"/>
                <w:szCs w:val="20"/>
              </w:rPr>
              <w:t xml:space="preserve">Coordinate with the CTO for the review of agreements and commitments of the City and establish linkages </w:t>
            </w:r>
            <w:r w:rsidRPr="008B0ECE">
              <w:rPr>
                <w:rFonts w:ascii="Arial" w:hAnsi="Arial" w:cs="Arial"/>
                <w:sz w:val="20"/>
                <w:szCs w:val="20"/>
              </w:rPr>
              <w:lastRenderedPageBreak/>
              <w:t>with the concerned agencies to determine if there remain existing liabilities to the national government agencies (NGAs) / other government agencies so that return of excess / unutilized funds may be made as required; otherwise, transfer the remaining balance to the GF after reconciliation or remit to the Bureau of the Treasury (</w:t>
            </w:r>
            <w:proofErr w:type="spellStart"/>
            <w:r w:rsidRPr="008B0ECE">
              <w:rPr>
                <w:rFonts w:ascii="Arial" w:hAnsi="Arial" w:cs="Arial"/>
                <w:sz w:val="20"/>
                <w:szCs w:val="20"/>
              </w:rPr>
              <w:t>BTr</w:t>
            </w:r>
            <w:proofErr w:type="spellEnd"/>
            <w:r w:rsidRPr="008B0ECE">
              <w:rPr>
                <w:rFonts w:ascii="Arial" w:hAnsi="Arial" w:cs="Arial"/>
                <w:sz w:val="20"/>
                <w:szCs w:val="20"/>
              </w:rPr>
              <w:t>).</w:t>
            </w:r>
          </w:p>
          <w:p w14:paraId="6E97FFEE" w14:textId="77777777" w:rsidR="005462B5" w:rsidRPr="008B0ECE" w:rsidRDefault="005462B5" w:rsidP="005D0BB6">
            <w:pPr>
              <w:pStyle w:val="NoSpacing"/>
              <w:tabs>
                <w:tab w:val="left" w:pos="2070"/>
              </w:tabs>
              <w:ind w:left="342"/>
              <w:contextualSpacing/>
              <w:rPr>
                <w:rFonts w:ascii="Arial" w:hAnsi="Arial" w:cs="Arial"/>
                <w:sz w:val="20"/>
                <w:szCs w:val="20"/>
                <w:shd w:val="clear" w:color="auto" w:fill="FFFFFF"/>
              </w:rPr>
            </w:pPr>
          </w:p>
        </w:tc>
        <w:tc>
          <w:tcPr>
            <w:tcW w:w="1705" w:type="dxa"/>
            <w:tcBorders>
              <w:top w:val="single" w:sz="4" w:space="0" w:color="auto"/>
              <w:left w:val="single" w:sz="4" w:space="0" w:color="auto"/>
              <w:bottom w:val="single" w:sz="4" w:space="0" w:color="auto"/>
              <w:right w:val="single" w:sz="4" w:space="0" w:color="auto"/>
            </w:tcBorders>
          </w:tcPr>
          <w:p w14:paraId="58423696"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lastRenderedPageBreak/>
              <w:t>Partially Implemented</w:t>
            </w:r>
          </w:p>
          <w:p w14:paraId="7F34F7DF" w14:textId="77777777" w:rsidR="005462B5" w:rsidRPr="008B0ECE" w:rsidRDefault="005462B5" w:rsidP="005462B5">
            <w:pPr>
              <w:pStyle w:val="ListParagraph"/>
              <w:ind w:left="0"/>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2E162EFB" w14:textId="45EE8EF0"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lang w:val="en-US"/>
              </w:rPr>
              <w:t xml:space="preserve">The TF </w:t>
            </w:r>
            <w:r w:rsidRPr="008B0ECE">
              <w:rPr>
                <w:rFonts w:ascii="Arial" w:hAnsi="Arial" w:cs="Arial"/>
                <w:sz w:val="20"/>
                <w:szCs w:val="20"/>
              </w:rPr>
              <w:t>30</w:t>
            </w:r>
            <w:r w:rsidRPr="008B0ECE">
              <w:rPr>
                <w:rFonts w:ascii="Arial" w:hAnsi="Arial" w:cs="Arial"/>
                <w:sz w:val="20"/>
                <w:szCs w:val="20"/>
                <w:lang w:val="en-US"/>
              </w:rPr>
              <w:t>-</w:t>
            </w:r>
            <w:r w:rsidRPr="008B0ECE">
              <w:rPr>
                <w:rFonts w:ascii="Arial" w:hAnsi="Arial" w:cs="Arial"/>
                <w:sz w:val="20"/>
                <w:szCs w:val="20"/>
              </w:rPr>
              <w:t xml:space="preserve">day TD started in </w:t>
            </w:r>
            <w:r w:rsidRPr="008B0ECE">
              <w:rPr>
                <w:rFonts w:ascii="Arial" w:hAnsi="Arial" w:cs="Arial"/>
                <w:sz w:val="20"/>
                <w:szCs w:val="20"/>
              </w:rPr>
              <w:br/>
              <w:t>CYs 2009, 2010, 2013 and 2014</w:t>
            </w:r>
            <w:r w:rsidRPr="008B0ECE">
              <w:rPr>
                <w:rFonts w:ascii="Arial" w:hAnsi="Arial" w:cs="Arial"/>
                <w:sz w:val="20"/>
                <w:szCs w:val="20"/>
                <w:lang w:val="en-US"/>
              </w:rPr>
              <w:t xml:space="preserve">, </w:t>
            </w:r>
            <w:r w:rsidRPr="008B0ECE">
              <w:rPr>
                <w:rFonts w:ascii="Arial" w:hAnsi="Arial" w:cs="Arial"/>
                <w:sz w:val="20"/>
                <w:szCs w:val="20"/>
              </w:rPr>
              <w:t xml:space="preserve">to generate </w:t>
            </w:r>
            <w:r w:rsidRPr="008B0ECE">
              <w:rPr>
                <w:rFonts w:ascii="Arial" w:hAnsi="Arial" w:cs="Arial"/>
                <w:sz w:val="20"/>
                <w:szCs w:val="20"/>
                <w:lang w:val="en-US"/>
              </w:rPr>
              <w:t>fund for p</w:t>
            </w:r>
            <w:proofErr w:type="spellStart"/>
            <w:r w:rsidRPr="008B0ECE">
              <w:rPr>
                <w:rFonts w:ascii="Arial" w:hAnsi="Arial" w:cs="Arial"/>
                <w:sz w:val="20"/>
                <w:szCs w:val="20"/>
              </w:rPr>
              <w:t>rojects</w:t>
            </w:r>
            <w:proofErr w:type="spellEnd"/>
            <w:r w:rsidRPr="008B0ECE">
              <w:rPr>
                <w:rFonts w:ascii="Arial" w:hAnsi="Arial" w:cs="Arial"/>
                <w:sz w:val="20"/>
                <w:szCs w:val="20"/>
              </w:rPr>
              <w:t xml:space="preserve">. </w:t>
            </w:r>
            <w:r w:rsidRPr="008B0ECE">
              <w:rPr>
                <w:rFonts w:ascii="Arial" w:hAnsi="Arial" w:cs="Arial"/>
                <w:sz w:val="20"/>
                <w:szCs w:val="20"/>
                <w:lang w:val="en-US"/>
              </w:rPr>
              <w:t>I</w:t>
            </w:r>
            <w:proofErr w:type="spellStart"/>
            <w:r w:rsidRPr="008B0ECE">
              <w:rPr>
                <w:rFonts w:ascii="Arial" w:hAnsi="Arial" w:cs="Arial"/>
                <w:sz w:val="20"/>
                <w:szCs w:val="20"/>
              </w:rPr>
              <w:t>nterest</w:t>
            </w:r>
            <w:proofErr w:type="spellEnd"/>
            <w:r w:rsidRPr="008B0ECE">
              <w:rPr>
                <w:rFonts w:ascii="Arial" w:hAnsi="Arial" w:cs="Arial"/>
                <w:sz w:val="20"/>
                <w:szCs w:val="20"/>
                <w:lang w:val="en-US"/>
              </w:rPr>
              <w:t>s</w:t>
            </w:r>
            <w:r w:rsidRPr="008B0ECE">
              <w:rPr>
                <w:rFonts w:ascii="Arial" w:hAnsi="Arial" w:cs="Arial"/>
                <w:sz w:val="20"/>
                <w:szCs w:val="20"/>
              </w:rPr>
              <w:t xml:space="preserve"> </w:t>
            </w:r>
            <w:r w:rsidRPr="008B0ECE">
              <w:rPr>
                <w:rFonts w:ascii="Arial" w:hAnsi="Arial" w:cs="Arial"/>
                <w:sz w:val="20"/>
                <w:szCs w:val="20"/>
              </w:rPr>
              <w:lastRenderedPageBreak/>
              <w:t xml:space="preserve">earned </w:t>
            </w:r>
            <w:r w:rsidRPr="008B0ECE">
              <w:rPr>
                <w:rFonts w:ascii="Arial" w:hAnsi="Arial" w:cs="Arial"/>
                <w:sz w:val="20"/>
                <w:szCs w:val="20"/>
                <w:lang w:val="en-US"/>
              </w:rPr>
              <w:t xml:space="preserve">to date is </w:t>
            </w:r>
            <w:r w:rsidRPr="008B0ECE">
              <w:rPr>
                <w:rFonts w:ascii="Arial" w:hAnsi="Arial" w:cs="Arial"/>
                <w:sz w:val="20"/>
                <w:szCs w:val="20"/>
              </w:rPr>
              <w:t>P109.451 million,</w:t>
            </w:r>
            <w:r w:rsidRPr="008B0ECE">
              <w:rPr>
                <w:rFonts w:ascii="Arial" w:hAnsi="Arial" w:cs="Arial"/>
                <w:sz w:val="20"/>
                <w:szCs w:val="20"/>
                <w:lang w:val="en-US"/>
              </w:rPr>
              <w:t xml:space="preserve"> </w:t>
            </w:r>
            <w:r w:rsidRPr="008B0ECE">
              <w:rPr>
                <w:rFonts w:ascii="Arial" w:hAnsi="Arial" w:cs="Arial"/>
                <w:sz w:val="20"/>
                <w:szCs w:val="20"/>
              </w:rPr>
              <w:t xml:space="preserve">P60 million </w:t>
            </w:r>
            <w:r w:rsidRPr="008B0ECE">
              <w:rPr>
                <w:rFonts w:ascii="Arial" w:hAnsi="Arial" w:cs="Arial"/>
                <w:sz w:val="20"/>
                <w:szCs w:val="20"/>
                <w:lang w:val="en-US"/>
              </w:rPr>
              <w:t xml:space="preserve">of which funded the </w:t>
            </w:r>
            <w:r w:rsidRPr="008B0ECE">
              <w:rPr>
                <w:rFonts w:ascii="Arial" w:hAnsi="Arial" w:cs="Arial"/>
                <w:sz w:val="20"/>
                <w:szCs w:val="20"/>
              </w:rPr>
              <w:t xml:space="preserve">Supplemental Budget No. 1, </w:t>
            </w:r>
            <w:r w:rsidRPr="008B0ECE">
              <w:rPr>
                <w:rFonts w:ascii="Arial" w:hAnsi="Arial" w:cs="Arial"/>
                <w:sz w:val="20"/>
                <w:szCs w:val="20"/>
              </w:rPr>
              <w:br/>
            </w:r>
            <w:r w:rsidRPr="008B0ECE">
              <w:rPr>
                <w:rFonts w:ascii="Arial" w:hAnsi="Arial" w:cs="Arial"/>
                <w:sz w:val="20"/>
                <w:szCs w:val="20"/>
                <w:lang w:val="en-US"/>
              </w:rPr>
              <w:t xml:space="preserve">s. </w:t>
            </w:r>
            <w:r w:rsidRPr="008B0ECE">
              <w:rPr>
                <w:rFonts w:ascii="Arial" w:hAnsi="Arial" w:cs="Arial"/>
                <w:sz w:val="20"/>
                <w:szCs w:val="20"/>
              </w:rPr>
              <w:t>2020</w:t>
            </w:r>
            <w:r w:rsidR="006E4135">
              <w:rPr>
                <w:rFonts w:ascii="Arial" w:hAnsi="Arial" w:cs="Arial"/>
                <w:sz w:val="20"/>
                <w:szCs w:val="20"/>
              </w:rPr>
              <w:t>,</w:t>
            </w:r>
            <w:r w:rsidRPr="008B0ECE">
              <w:rPr>
                <w:rFonts w:ascii="Arial" w:hAnsi="Arial" w:cs="Arial"/>
                <w:sz w:val="20"/>
                <w:szCs w:val="20"/>
              </w:rPr>
              <w:t xml:space="preserve"> intended to help the </w:t>
            </w:r>
            <w:r w:rsidRPr="008B0ECE">
              <w:rPr>
                <w:rFonts w:ascii="Arial" w:hAnsi="Arial" w:cs="Arial"/>
                <w:sz w:val="20"/>
                <w:szCs w:val="20"/>
                <w:lang w:val="en-US"/>
              </w:rPr>
              <w:t xml:space="preserve">City’s </w:t>
            </w:r>
            <w:r w:rsidRPr="008B0ECE">
              <w:rPr>
                <w:rFonts w:ascii="Arial" w:hAnsi="Arial" w:cs="Arial"/>
                <w:sz w:val="20"/>
                <w:szCs w:val="20"/>
              </w:rPr>
              <w:t xml:space="preserve">employees affected by </w:t>
            </w:r>
            <w:r w:rsidRPr="008B0ECE">
              <w:rPr>
                <w:rFonts w:ascii="Arial" w:hAnsi="Arial" w:cs="Arial"/>
                <w:sz w:val="20"/>
                <w:szCs w:val="20"/>
                <w:lang w:val="en-US"/>
              </w:rPr>
              <w:t xml:space="preserve">the </w:t>
            </w:r>
            <w:r w:rsidRPr="008B0ECE">
              <w:rPr>
                <w:rFonts w:ascii="Arial" w:hAnsi="Arial" w:cs="Arial"/>
                <w:sz w:val="20"/>
                <w:szCs w:val="20"/>
              </w:rPr>
              <w:t>COVID-19.</w:t>
            </w:r>
          </w:p>
          <w:p w14:paraId="24152E86" w14:textId="77777777" w:rsidR="005462B5" w:rsidRPr="008B0ECE" w:rsidRDefault="005462B5" w:rsidP="005D0BB6">
            <w:pPr>
              <w:spacing w:after="0" w:line="240" w:lineRule="auto"/>
              <w:contextualSpacing/>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5BA68E43" w14:textId="77777777" w:rsidR="005462B5" w:rsidRPr="008B0ECE" w:rsidRDefault="005462B5" w:rsidP="005D0BB6">
            <w:pPr>
              <w:spacing w:after="0" w:line="240" w:lineRule="auto"/>
              <w:contextualSpacing/>
              <w:jc w:val="both"/>
              <w:rPr>
                <w:rFonts w:ascii="Arial" w:hAnsi="Arial" w:cs="Arial"/>
                <w:sz w:val="20"/>
                <w:szCs w:val="20"/>
                <w:lang w:val="en-US"/>
              </w:rPr>
            </w:pPr>
            <w:r w:rsidRPr="008B0ECE">
              <w:rPr>
                <w:rFonts w:ascii="Arial" w:hAnsi="Arial" w:cs="Arial"/>
                <w:sz w:val="20"/>
                <w:szCs w:val="20"/>
              </w:rPr>
              <w:lastRenderedPageBreak/>
              <w:t>Establishing the accuracy and correctness of records is ongoing.</w:t>
            </w:r>
          </w:p>
        </w:tc>
      </w:tr>
      <w:tr w:rsidR="005462B5" w:rsidRPr="008B0ECE" w14:paraId="54F8994F"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45D2953F" w14:textId="1B490CD7"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CY 2017 AAR, Observation No. 10,</w:t>
            </w:r>
          </w:p>
          <w:p w14:paraId="3AB46FEC" w14:textId="665E54B1"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78</w:t>
            </w:r>
          </w:p>
          <w:p w14:paraId="2ECB3B5D" w14:textId="5CEBC796" w:rsidR="005462B5" w:rsidRPr="008B0ECE" w:rsidRDefault="005462B5" w:rsidP="005D0BB6">
            <w:pPr>
              <w:pStyle w:val="NoSpacing"/>
              <w:contextualSpacing/>
              <w:jc w:val="center"/>
              <w:rPr>
                <w:rFonts w:ascii="Arial" w:hAnsi="Arial" w:cs="Arial"/>
                <w:sz w:val="20"/>
                <w:szCs w:val="20"/>
              </w:rPr>
            </w:pPr>
          </w:p>
          <w:p w14:paraId="45B11927"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58A2686B" w14:textId="448E31A0" w:rsidR="005462B5" w:rsidRPr="008B0ECE" w:rsidRDefault="005462B5" w:rsidP="005D0BB6">
            <w:pPr>
              <w:numPr>
                <w:ilvl w:val="0"/>
                <w:numId w:val="1"/>
              </w:numPr>
              <w:spacing w:after="0" w:line="240" w:lineRule="auto"/>
              <w:ind w:left="338"/>
              <w:contextualSpacing/>
              <w:jc w:val="both"/>
              <w:rPr>
                <w:rFonts w:ascii="Arial" w:eastAsia="Calibri" w:hAnsi="Arial" w:cs="Arial"/>
                <w:sz w:val="20"/>
                <w:szCs w:val="20"/>
                <w:shd w:val="clear" w:color="auto" w:fill="FFFFFF"/>
              </w:rPr>
            </w:pPr>
            <w:r w:rsidRPr="008B0ECE">
              <w:rPr>
                <w:rFonts w:ascii="Arial" w:hAnsi="Arial" w:cs="Arial"/>
                <w:sz w:val="20"/>
                <w:szCs w:val="20"/>
              </w:rPr>
              <w:t xml:space="preserve">The Traffic TF balance in the amount of P75.735 million recorded as Due to Officers and Employees-Ordinance Violation Receipt (OVR), 25% sub-account under the TF was reclassified to Due to Officers and Employees-OVR, 20% and Due to Officers and Employees-OVR, 5% sub-accounts in the amount of P60.588 million and P15.147 million, respectively, without the necessary list of payees, thus, the corresponding back-up cash of the said account may be compromised, if the same is released to traffic enforcers </w:t>
            </w:r>
            <w:r w:rsidR="000455D9">
              <w:rPr>
                <w:rFonts w:ascii="Arial" w:hAnsi="Arial" w:cs="Arial"/>
                <w:sz w:val="20"/>
                <w:szCs w:val="20"/>
              </w:rPr>
              <w:t xml:space="preserve">       </w:t>
            </w:r>
            <w:r w:rsidRPr="008B0ECE">
              <w:rPr>
                <w:rFonts w:ascii="Arial" w:hAnsi="Arial" w:cs="Arial"/>
                <w:sz w:val="20"/>
                <w:szCs w:val="20"/>
              </w:rPr>
              <w:t>(20 per</w:t>
            </w:r>
            <w:r>
              <w:rPr>
                <w:rFonts w:ascii="Arial" w:hAnsi="Arial" w:cs="Arial"/>
                <w:sz w:val="20"/>
                <w:szCs w:val="20"/>
              </w:rPr>
              <w:t xml:space="preserve"> </w:t>
            </w:r>
            <w:r w:rsidRPr="008B0ECE">
              <w:rPr>
                <w:rFonts w:ascii="Arial" w:hAnsi="Arial" w:cs="Arial"/>
                <w:sz w:val="20"/>
                <w:szCs w:val="20"/>
              </w:rPr>
              <w:t>cent) and traffic enforcement units (five per</w:t>
            </w:r>
            <w:r>
              <w:rPr>
                <w:rFonts w:ascii="Arial" w:hAnsi="Arial" w:cs="Arial"/>
                <w:sz w:val="20"/>
                <w:szCs w:val="20"/>
              </w:rPr>
              <w:t xml:space="preserve"> </w:t>
            </w:r>
            <w:r w:rsidRPr="008B0ECE">
              <w:rPr>
                <w:rFonts w:ascii="Arial" w:hAnsi="Arial" w:cs="Arial"/>
                <w:sz w:val="20"/>
                <w:szCs w:val="20"/>
              </w:rPr>
              <w:t>cent) of the City.</w:t>
            </w:r>
          </w:p>
        </w:tc>
        <w:tc>
          <w:tcPr>
            <w:tcW w:w="1705" w:type="dxa"/>
            <w:tcBorders>
              <w:top w:val="single" w:sz="4" w:space="0" w:color="auto"/>
              <w:left w:val="single" w:sz="4" w:space="0" w:color="auto"/>
              <w:bottom w:val="single" w:sz="4" w:space="0" w:color="auto"/>
              <w:right w:val="single" w:sz="4" w:space="0" w:color="auto"/>
            </w:tcBorders>
          </w:tcPr>
          <w:p w14:paraId="698CC190" w14:textId="77777777" w:rsidR="005462B5" w:rsidRPr="008B0ECE" w:rsidRDefault="005462B5" w:rsidP="005462B5">
            <w:pPr>
              <w:pStyle w:val="ListParagraph"/>
              <w:ind w:left="0"/>
              <w:jc w:val="center"/>
              <w:rPr>
                <w:rFonts w:ascii="Arial" w:hAnsi="Arial" w:cs="Arial"/>
                <w:sz w:val="20"/>
                <w:szCs w:val="20"/>
              </w:rPr>
            </w:pPr>
          </w:p>
          <w:p w14:paraId="57EA9258" w14:textId="77777777" w:rsidR="005462B5" w:rsidRPr="008B0ECE" w:rsidRDefault="005462B5" w:rsidP="005462B5">
            <w:pPr>
              <w:pStyle w:val="ListParagraph"/>
              <w:ind w:left="0"/>
              <w:jc w:val="center"/>
              <w:rPr>
                <w:rFonts w:ascii="Arial" w:hAnsi="Arial" w:cs="Arial"/>
                <w:sz w:val="20"/>
                <w:szCs w:val="20"/>
              </w:rPr>
            </w:pPr>
          </w:p>
          <w:p w14:paraId="5CFD1C6C" w14:textId="77777777" w:rsidR="005462B5" w:rsidRPr="008B0ECE" w:rsidRDefault="005462B5" w:rsidP="005462B5">
            <w:pPr>
              <w:pStyle w:val="ListParagraph"/>
              <w:ind w:left="0"/>
              <w:jc w:val="center"/>
              <w:rPr>
                <w:rFonts w:ascii="Arial" w:hAnsi="Arial" w:cs="Arial"/>
                <w:sz w:val="20"/>
                <w:szCs w:val="20"/>
              </w:rPr>
            </w:pPr>
          </w:p>
          <w:p w14:paraId="75384EFF" w14:textId="77777777" w:rsidR="005462B5" w:rsidRPr="008B0ECE" w:rsidRDefault="005462B5" w:rsidP="005462B5">
            <w:pPr>
              <w:pStyle w:val="ListParagraph"/>
              <w:ind w:left="0"/>
              <w:jc w:val="center"/>
              <w:rPr>
                <w:rFonts w:ascii="Arial" w:hAnsi="Arial" w:cs="Arial"/>
                <w:sz w:val="20"/>
                <w:szCs w:val="20"/>
              </w:rPr>
            </w:pPr>
          </w:p>
          <w:p w14:paraId="0C3B7ED5" w14:textId="77777777" w:rsidR="005462B5" w:rsidRPr="008B0ECE" w:rsidRDefault="005462B5" w:rsidP="005462B5">
            <w:pPr>
              <w:pStyle w:val="ListParagraph"/>
              <w:ind w:left="0"/>
              <w:jc w:val="center"/>
              <w:rPr>
                <w:rFonts w:ascii="Arial" w:hAnsi="Arial" w:cs="Arial"/>
                <w:sz w:val="20"/>
                <w:szCs w:val="20"/>
              </w:rPr>
            </w:pPr>
          </w:p>
          <w:p w14:paraId="617D5DF6" w14:textId="77777777" w:rsidR="005462B5" w:rsidRPr="008B0ECE" w:rsidRDefault="005462B5" w:rsidP="005462B5">
            <w:pPr>
              <w:pStyle w:val="ListParagraph"/>
              <w:ind w:left="0"/>
              <w:jc w:val="center"/>
              <w:rPr>
                <w:rFonts w:ascii="Arial" w:hAnsi="Arial" w:cs="Arial"/>
                <w:sz w:val="20"/>
                <w:szCs w:val="20"/>
              </w:rPr>
            </w:pPr>
          </w:p>
          <w:p w14:paraId="218A8321" w14:textId="77777777" w:rsidR="005462B5" w:rsidRPr="008B0ECE" w:rsidRDefault="005462B5" w:rsidP="005462B5">
            <w:pPr>
              <w:pStyle w:val="ListParagraph"/>
              <w:ind w:left="0"/>
              <w:jc w:val="center"/>
              <w:rPr>
                <w:rFonts w:ascii="Arial" w:hAnsi="Arial" w:cs="Arial"/>
                <w:sz w:val="20"/>
                <w:szCs w:val="20"/>
              </w:rPr>
            </w:pPr>
          </w:p>
          <w:p w14:paraId="59D55DE1" w14:textId="77777777" w:rsidR="005462B5" w:rsidRPr="008B0ECE" w:rsidRDefault="005462B5" w:rsidP="005462B5">
            <w:pPr>
              <w:pStyle w:val="ListParagraph"/>
              <w:ind w:left="0"/>
              <w:jc w:val="center"/>
              <w:rPr>
                <w:rFonts w:ascii="Arial" w:hAnsi="Arial" w:cs="Arial"/>
                <w:sz w:val="20"/>
                <w:szCs w:val="20"/>
              </w:rPr>
            </w:pPr>
          </w:p>
          <w:p w14:paraId="697F7939" w14:textId="77777777" w:rsidR="005462B5" w:rsidRPr="008B0ECE" w:rsidRDefault="005462B5" w:rsidP="005462B5">
            <w:pPr>
              <w:pStyle w:val="ListParagraph"/>
              <w:ind w:left="0"/>
              <w:jc w:val="center"/>
              <w:rPr>
                <w:rFonts w:ascii="Arial" w:hAnsi="Arial" w:cs="Arial"/>
                <w:sz w:val="20"/>
                <w:szCs w:val="20"/>
              </w:rPr>
            </w:pPr>
          </w:p>
          <w:p w14:paraId="5A5A5C8B" w14:textId="77777777" w:rsidR="005462B5" w:rsidRPr="008B0ECE" w:rsidRDefault="005462B5" w:rsidP="005462B5">
            <w:pPr>
              <w:pStyle w:val="ListParagraph"/>
              <w:ind w:left="0"/>
              <w:jc w:val="center"/>
              <w:rPr>
                <w:rFonts w:ascii="Arial" w:hAnsi="Arial" w:cs="Arial"/>
                <w:sz w:val="20"/>
                <w:szCs w:val="20"/>
              </w:rPr>
            </w:pPr>
          </w:p>
          <w:p w14:paraId="579D1C5B" w14:textId="77777777" w:rsidR="005462B5" w:rsidRPr="008B0ECE" w:rsidRDefault="005462B5" w:rsidP="005462B5">
            <w:pPr>
              <w:pStyle w:val="ListParagraph"/>
              <w:ind w:left="0"/>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4155C36C" w14:textId="77777777" w:rsidR="005462B5" w:rsidRPr="008B0ECE" w:rsidRDefault="005462B5" w:rsidP="005D0BB6">
            <w:pPr>
              <w:spacing w:after="0" w:line="240" w:lineRule="auto"/>
              <w:contextualSpacing/>
              <w:jc w:val="both"/>
              <w:rPr>
                <w:rFonts w:ascii="Arial" w:hAnsi="Arial" w:cs="Arial"/>
                <w:sz w:val="20"/>
                <w:szCs w:val="20"/>
              </w:rPr>
            </w:pPr>
          </w:p>
          <w:p w14:paraId="1236E373" w14:textId="77777777" w:rsidR="005462B5" w:rsidRPr="008B0ECE" w:rsidRDefault="005462B5" w:rsidP="005D0BB6">
            <w:pPr>
              <w:spacing w:after="0" w:line="240" w:lineRule="auto"/>
              <w:contextualSpacing/>
              <w:jc w:val="both"/>
              <w:rPr>
                <w:rFonts w:ascii="Arial" w:hAnsi="Arial" w:cs="Arial"/>
                <w:sz w:val="20"/>
                <w:szCs w:val="20"/>
              </w:rPr>
            </w:pPr>
          </w:p>
          <w:p w14:paraId="5EC064C1" w14:textId="77777777" w:rsidR="005462B5" w:rsidRPr="008B0ECE" w:rsidRDefault="005462B5" w:rsidP="005D0BB6">
            <w:pPr>
              <w:spacing w:after="0" w:line="240" w:lineRule="auto"/>
              <w:contextualSpacing/>
              <w:jc w:val="both"/>
              <w:rPr>
                <w:rFonts w:ascii="Arial" w:hAnsi="Arial" w:cs="Arial"/>
                <w:sz w:val="20"/>
                <w:szCs w:val="20"/>
              </w:rPr>
            </w:pPr>
          </w:p>
          <w:p w14:paraId="15E61FE0" w14:textId="77777777" w:rsidR="005462B5" w:rsidRPr="008B0ECE" w:rsidRDefault="005462B5" w:rsidP="005D0BB6">
            <w:pPr>
              <w:spacing w:after="0" w:line="240" w:lineRule="auto"/>
              <w:contextualSpacing/>
              <w:jc w:val="both"/>
              <w:rPr>
                <w:rFonts w:ascii="Arial" w:hAnsi="Arial" w:cs="Arial"/>
                <w:sz w:val="20"/>
                <w:szCs w:val="20"/>
              </w:rPr>
            </w:pPr>
          </w:p>
          <w:p w14:paraId="38618D19" w14:textId="77777777" w:rsidR="005462B5" w:rsidRPr="008B0ECE" w:rsidRDefault="005462B5" w:rsidP="005D0BB6">
            <w:pPr>
              <w:spacing w:after="0" w:line="240" w:lineRule="auto"/>
              <w:contextualSpacing/>
              <w:jc w:val="both"/>
              <w:rPr>
                <w:rFonts w:ascii="Arial" w:hAnsi="Arial" w:cs="Arial"/>
                <w:sz w:val="20"/>
                <w:szCs w:val="20"/>
              </w:rPr>
            </w:pPr>
          </w:p>
          <w:p w14:paraId="116EBED1" w14:textId="77777777" w:rsidR="005462B5" w:rsidRPr="008B0ECE" w:rsidRDefault="005462B5" w:rsidP="005D0BB6">
            <w:pPr>
              <w:spacing w:after="0" w:line="240" w:lineRule="auto"/>
              <w:contextualSpacing/>
              <w:jc w:val="both"/>
              <w:rPr>
                <w:rFonts w:ascii="Arial" w:hAnsi="Arial" w:cs="Arial"/>
                <w:sz w:val="20"/>
                <w:szCs w:val="20"/>
              </w:rPr>
            </w:pPr>
          </w:p>
          <w:p w14:paraId="609B1D62" w14:textId="77777777" w:rsidR="005462B5" w:rsidRPr="008B0ECE" w:rsidRDefault="005462B5" w:rsidP="005D0BB6">
            <w:pPr>
              <w:spacing w:after="0" w:line="240" w:lineRule="auto"/>
              <w:contextualSpacing/>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39C3210D" w14:textId="77777777" w:rsidR="005462B5" w:rsidRPr="008B0ECE" w:rsidRDefault="005462B5" w:rsidP="005D0BB6">
            <w:pPr>
              <w:spacing w:after="0" w:line="240" w:lineRule="auto"/>
              <w:contextualSpacing/>
              <w:jc w:val="both"/>
              <w:rPr>
                <w:rFonts w:ascii="Arial" w:hAnsi="Arial" w:cs="Arial"/>
                <w:sz w:val="20"/>
                <w:szCs w:val="20"/>
              </w:rPr>
            </w:pPr>
          </w:p>
          <w:p w14:paraId="0DD7D182" w14:textId="77777777" w:rsidR="005462B5" w:rsidRPr="008B0ECE" w:rsidRDefault="005462B5" w:rsidP="005D0BB6">
            <w:pPr>
              <w:spacing w:after="0" w:line="240" w:lineRule="auto"/>
              <w:contextualSpacing/>
              <w:jc w:val="both"/>
              <w:rPr>
                <w:rFonts w:ascii="Arial" w:hAnsi="Arial" w:cs="Arial"/>
                <w:sz w:val="20"/>
                <w:szCs w:val="20"/>
              </w:rPr>
            </w:pPr>
          </w:p>
          <w:p w14:paraId="2B8D1D47" w14:textId="77777777" w:rsidR="005462B5" w:rsidRPr="008B0ECE" w:rsidRDefault="005462B5" w:rsidP="005D0BB6">
            <w:pPr>
              <w:spacing w:after="0" w:line="240" w:lineRule="auto"/>
              <w:contextualSpacing/>
              <w:jc w:val="both"/>
              <w:rPr>
                <w:rFonts w:ascii="Arial" w:hAnsi="Arial" w:cs="Arial"/>
                <w:sz w:val="20"/>
                <w:szCs w:val="20"/>
              </w:rPr>
            </w:pPr>
          </w:p>
          <w:p w14:paraId="5FA8F758" w14:textId="77777777" w:rsidR="005462B5" w:rsidRPr="008B0ECE" w:rsidRDefault="005462B5" w:rsidP="005D0BB6">
            <w:pPr>
              <w:spacing w:after="0" w:line="240" w:lineRule="auto"/>
              <w:contextualSpacing/>
              <w:jc w:val="both"/>
              <w:rPr>
                <w:rFonts w:ascii="Arial" w:hAnsi="Arial" w:cs="Arial"/>
                <w:sz w:val="20"/>
                <w:szCs w:val="20"/>
              </w:rPr>
            </w:pPr>
          </w:p>
          <w:p w14:paraId="7025E0E7" w14:textId="77777777" w:rsidR="005462B5" w:rsidRPr="008B0ECE" w:rsidRDefault="005462B5" w:rsidP="005D0BB6">
            <w:pPr>
              <w:spacing w:after="0" w:line="240" w:lineRule="auto"/>
              <w:contextualSpacing/>
              <w:jc w:val="both"/>
              <w:rPr>
                <w:rFonts w:ascii="Arial" w:hAnsi="Arial" w:cs="Arial"/>
                <w:sz w:val="20"/>
                <w:szCs w:val="20"/>
              </w:rPr>
            </w:pPr>
          </w:p>
          <w:p w14:paraId="7831FA5F" w14:textId="77777777" w:rsidR="005462B5" w:rsidRPr="008B0ECE" w:rsidRDefault="005462B5" w:rsidP="005D0BB6">
            <w:pPr>
              <w:spacing w:after="0" w:line="240" w:lineRule="auto"/>
              <w:contextualSpacing/>
              <w:jc w:val="both"/>
              <w:rPr>
                <w:rFonts w:ascii="Arial" w:hAnsi="Arial" w:cs="Arial"/>
                <w:sz w:val="20"/>
                <w:szCs w:val="20"/>
              </w:rPr>
            </w:pPr>
          </w:p>
          <w:p w14:paraId="305F037A" w14:textId="77777777" w:rsidR="005462B5" w:rsidRPr="008B0ECE" w:rsidRDefault="005462B5" w:rsidP="005D0BB6">
            <w:pPr>
              <w:spacing w:after="0" w:line="240" w:lineRule="auto"/>
              <w:contextualSpacing/>
              <w:jc w:val="both"/>
              <w:rPr>
                <w:rFonts w:ascii="Arial" w:hAnsi="Arial" w:cs="Arial"/>
                <w:sz w:val="20"/>
                <w:szCs w:val="20"/>
              </w:rPr>
            </w:pPr>
          </w:p>
          <w:p w14:paraId="481527A0" w14:textId="77777777" w:rsidR="005462B5" w:rsidRPr="008B0ECE" w:rsidRDefault="005462B5" w:rsidP="005D0BB6">
            <w:pPr>
              <w:spacing w:after="0" w:line="240" w:lineRule="auto"/>
              <w:contextualSpacing/>
              <w:jc w:val="both"/>
              <w:rPr>
                <w:rFonts w:ascii="Arial" w:hAnsi="Arial" w:cs="Arial"/>
                <w:sz w:val="20"/>
                <w:szCs w:val="20"/>
              </w:rPr>
            </w:pPr>
          </w:p>
          <w:p w14:paraId="6E9E09D3" w14:textId="77777777" w:rsidR="005462B5" w:rsidRPr="008B0ECE" w:rsidRDefault="005462B5" w:rsidP="005D0BB6">
            <w:pPr>
              <w:spacing w:after="0" w:line="240" w:lineRule="auto"/>
              <w:contextualSpacing/>
              <w:jc w:val="both"/>
              <w:rPr>
                <w:rFonts w:ascii="Arial" w:hAnsi="Arial" w:cs="Arial"/>
                <w:sz w:val="20"/>
                <w:szCs w:val="20"/>
              </w:rPr>
            </w:pPr>
          </w:p>
          <w:p w14:paraId="3FEBE8A7" w14:textId="77777777" w:rsidR="005462B5" w:rsidRPr="008B0ECE" w:rsidRDefault="005462B5" w:rsidP="005D0BB6">
            <w:pPr>
              <w:spacing w:after="0" w:line="240" w:lineRule="auto"/>
              <w:contextualSpacing/>
              <w:jc w:val="both"/>
              <w:rPr>
                <w:rFonts w:ascii="Arial" w:hAnsi="Arial" w:cs="Arial"/>
                <w:sz w:val="20"/>
                <w:szCs w:val="20"/>
              </w:rPr>
            </w:pPr>
          </w:p>
          <w:p w14:paraId="58491207" w14:textId="77777777" w:rsidR="005462B5" w:rsidRPr="008B0ECE" w:rsidRDefault="005462B5" w:rsidP="005D0BB6">
            <w:pPr>
              <w:spacing w:after="0" w:line="240" w:lineRule="auto"/>
              <w:contextualSpacing/>
              <w:jc w:val="both"/>
              <w:rPr>
                <w:rFonts w:ascii="Arial" w:hAnsi="Arial" w:cs="Arial"/>
                <w:sz w:val="20"/>
                <w:szCs w:val="20"/>
              </w:rPr>
            </w:pPr>
          </w:p>
          <w:p w14:paraId="06457BB3" w14:textId="77777777" w:rsidR="005462B5" w:rsidRPr="008B0ECE" w:rsidRDefault="005462B5" w:rsidP="005D0BB6">
            <w:pPr>
              <w:spacing w:after="0" w:line="240" w:lineRule="auto"/>
              <w:contextualSpacing/>
              <w:jc w:val="both"/>
              <w:rPr>
                <w:rFonts w:ascii="Arial" w:hAnsi="Arial" w:cs="Arial"/>
                <w:sz w:val="20"/>
                <w:szCs w:val="20"/>
              </w:rPr>
            </w:pPr>
          </w:p>
          <w:p w14:paraId="32A73DBF" w14:textId="77777777" w:rsidR="005462B5" w:rsidRPr="008B0ECE" w:rsidRDefault="005462B5" w:rsidP="005D0BB6">
            <w:pPr>
              <w:spacing w:after="0" w:line="240" w:lineRule="auto"/>
              <w:contextualSpacing/>
              <w:jc w:val="both"/>
              <w:rPr>
                <w:rFonts w:ascii="Arial" w:hAnsi="Arial" w:cs="Arial"/>
                <w:sz w:val="20"/>
                <w:szCs w:val="20"/>
              </w:rPr>
            </w:pPr>
          </w:p>
        </w:tc>
      </w:tr>
      <w:tr w:rsidR="005462B5" w:rsidRPr="008B0ECE" w14:paraId="404AA8B3"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601E4C21"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055B856E" w14:textId="77777777" w:rsidR="005462B5" w:rsidRPr="008B0ECE" w:rsidRDefault="005462B5" w:rsidP="005D0BB6">
            <w:pPr>
              <w:spacing w:after="0" w:line="240" w:lineRule="auto"/>
              <w:ind w:left="346"/>
              <w:contextualSpacing/>
              <w:jc w:val="both"/>
              <w:rPr>
                <w:rFonts w:ascii="Arial" w:hAnsi="Arial" w:cs="Arial"/>
                <w:sz w:val="20"/>
                <w:szCs w:val="20"/>
                <w:lang w:val="en-US"/>
              </w:rPr>
            </w:pPr>
            <w:r w:rsidRPr="008B0ECE">
              <w:rPr>
                <w:rFonts w:ascii="Arial" w:hAnsi="Arial" w:cs="Arial"/>
                <w:sz w:val="20"/>
                <w:szCs w:val="20"/>
              </w:rPr>
              <w:t>We recommended that Management direct the OCAT to revert the said amount from the TF to the GF in the event that the sub-account does not belong or could no longer be determined as pertaining to any specific payee, traffic enforcers and traffic enforcement units, particularly the amount recorded prior to the amendment of the Ordinance.</w:t>
            </w:r>
          </w:p>
          <w:p w14:paraId="231A6E9B" w14:textId="77777777" w:rsidR="005462B5" w:rsidRPr="008B0ECE" w:rsidRDefault="005462B5" w:rsidP="005D0BB6">
            <w:pPr>
              <w:pStyle w:val="NoSpacing"/>
              <w:tabs>
                <w:tab w:val="left" w:pos="2070"/>
              </w:tabs>
              <w:contextualSpacing/>
              <w:rPr>
                <w:rFonts w:ascii="Arial" w:hAnsi="Arial" w:cs="Arial"/>
                <w:sz w:val="20"/>
                <w:szCs w:val="20"/>
                <w:shd w:val="clear" w:color="auto" w:fill="FFFFFF"/>
              </w:rPr>
            </w:pPr>
          </w:p>
        </w:tc>
        <w:tc>
          <w:tcPr>
            <w:tcW w:w="1705" w:type="dxa"/>
            <w:tcBorders>
              <w:top w:val="single" w:sz="4" w:space="0" w:color="auto"/>
              <w:left w:val="single" w:sz="4" w:space="0" w:color="auto"/>
              <w:bottom w:val="single" w:sz="4" w:space="0" w:color="auto"/>
              <w:right w:val="single" w:sz="4" w:space="0" w:color="auto"/>
            </w:tcBorders>
          </w:tcPr>
          <w:p w14:paraId="4811F924"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Not Implemented</w:t>
            </w:r>
          </w:p>
          <w:p w14:paraId="748FA2D5" w14:textId="77777777" w:rsidR="005462B5" w:rsidRPr="008B0ECE" w:rsidRDefault="005462B5" w:rsidP="005462B5">
            <w:pPr>
              <w:pStyle w:val="ListParagraph"/>
              <w:ind w:left="0"/>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4566AD87"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The MTPB had coordinated with the OCAT and CTO to facilitate the determination of the specific payees or employees entitled to the same.</w:t>
            </w:r>
          </w:p>
        </w:tc>
        <w:tc>
          <w:tcPr>
            <w:tcW w:w="1842" w:type="dxa"/>
            <w:tcBorders>
              <w:top w:val="single" w:sz="4" w:space="0" w:color="auto"/>
              <w:left w:val="single" w:sz="4" w:space="0" w:color="auto"/>
              <w:bottom w:val="single" w:sz="4" w:space="0" w:color="auto"/>
              <w:right w:val="single" w:sz="4" w:space="0" w:color="auto"/>
            </w:tcBorders>
          </w:tcPr>
          <w:p w14:paraId="0F1C0078"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No reversion yet from TF to GF has been made by the OCAT.</w:t>
            </w:r>
          </w:p>
        </w:tc>
      </w:tr>
      <w:tr w:rsidR="005462B5" w:rsidRPr="008B0ECE" w14:paraId="26BB3A38"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2267603C" w14:textId="61C02914"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CY 2017 AAR, Observation No. 11,</w:t>
            </w:r>
          </w:p>
          <w:p w14:paraId="72E399A9" w14:textId="62E0639F"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80</w:t>
            </w:r>
          </w:p>
          <w:p w14:paraId="0FD8B39E"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076F8134" w14:textId="2E0A73F8" w:rsidR="005462B5" w:rsidRPr="008B0ECE" w:rsidRDefault="005462B5" w:rsidP="005D0BB6">
            <w:pPr>
              <w:numPr>
                <w:ilvl w:val="0"/>
                <w:numId w:val="1"/>
              </w:numPr>
              <w:spacing w:after="0" w:line="240" w:lineRule="auto"/>
              <w:ind w:left="338"/>
              <w:contextualSpacing/>
              <w:jc w:val="both"/>
              <w:rPr>
                <w:rFonts w:ascii="Arial" w:eastAsia="Calibri" w:hAnsi="Arial" w:cs="Arial"/>
                <w:sz w:val="20"/>
                <w:szCs w:val="20"/>
                <w:shd w:val="clear" w:color="auto" w:fill="FFFFFF"/>
              </w:rPr>
            </w:pPr>
            <w:r w:rsidRPr="008B0ECE">
              <w:rPr>
                <w:rFonts w:ascii="Arial" w:hAnsi="Arial" w:cs="Arial"/>
                <w:sz w:val="20"/>
                <w:szCs w:val="20"/>
              </w:rPr>
              <w:t>Out of the City’s Shares from Philippine Amusement and Gaming Corporation (PAGCOR), Lotto Charity Fund (LCF), and donations and Endowment Fund from the Philippine Charity Sweepstakes Office (PCSO) in the aggregate amount of P281.149 million, only P78.027 million or 28 per</w:t>
            </w:r>
            <w:r>
              <w:rPr>
                <w:rFonts w:ascii="Arial" w:hAnsi="Arial" w:cs="Arial"/>
                <w:sz w:val="20"/>
                <w:szCs w:val="20"/>
              </w:rPr>
              <w:t xml:space="preserve"> </w:t>
            </w:r>
            <w:r w:rsidRPr="008B0ECE">
              <w:rPr>
                <w:rFonts w:ascii="Arial" w:hAnsi="Arial" w:cs="Arial"/>
                <w:sz w:val="20"/>
                <w:szCs w:val="20"/>
              </w:rPr>
              <w:t>cent was utilized, thus, the optimum use of the funds, the intentions and the purposes for which the funds were granted were not fully achieved</w:t>
            </w:r>
            <w:r w:rsidRPr="008B0ECE">
              <w:rPr>
                <w:rFonts w:ascii="Arial" w:hAnsi="Arial" w:cs="Arial"/>
                <w:sz w:val="20"/>
                <w:szCs w:val="20"/>
                <w:lang w:val="en-US"/>
              </w:rPr>
              <w:t>.</w:t>
            </w:r>
            <w:r w:rsidRPr="008B0ECE">
              <w:rPr>
                <w:rFonts w:ascii="Arial" w:hAnsi="Arial" w:cs="Arial"/>
                <w:sz w:val="20"/>
                <w:szCs w:val="20"/>
              </w:rPr>
              <w:br/>
            </w:r>
            <w:r w:rsidRPr="008B0ECE">
              <w:rPr>
                <w:rFonts w:ascii="Arial" w:hAnsi="Arial" w:cs="Arial"/>
                <w:sz w:val="20"/>
                <w:szCs w:val="20"/>
              </w:rPr>
              <w:br/>
              <w:t>The City’s Shares from PAGCOR was not fully utilized.</w:t>
            </w:r>
            <w:r w:rsidRPr="008B0ECE">
              <w:rPr>
                <w:rFonts w:ascii="Arial" w:hAnsi="Arial" w:cs="Arial"/>
                <w:sz w:val="20"/>
                <w:szCs w:val="20"/>
                <w:lang w:val="en-US"/>
              </w:rPr>
              <w:t xml:space="preserve"> </w:t>
            </w:r>
            <w:r w:rsidRPr="008B0ECE">
              <w:rPr>
                <w:rFonts w:ascii="Arial" w:hAnsi="Arial" w:cs="Arial"/>
                <w:sz w:val="20"/>
                <w:szCs w:val="20"/>
              </w:rPr>
              <w:t xml:space="preserve">Unutilized share from the PCSO Lotto Charity Fund and Donations to Hospitals in the amount of P90.886 million and P1.514 million, respectively. </w:t>
            </w:r>
            <w:r w:rsidRPr="008B0ECE">
              <w:rPr>
                <w:rFonts w:ascii="Arial" w:hAnsi="Arial" w:cs="Arial"/>
                <w:sz w:val="20"/>
                <w:szCs w:val="20"/>
                <w:lang w:val="en-US"/>
              </w:rPr>
              <w:lastRenderedPageBreak/>
              <w:t>Out</w:t>
            </w:r>
            <w:r w:rsidRPr="008B0ECE">
              <w:rPr>
                <w:rFonts w:ascii="Arial" w:hAnsi="Arial" w:cs="Arial"/>
                <w:sz w:val="20"/>
                <w:szCs w:val="20"/>
              </w:rPr>
              <w:t xml:space="preserve"> of the Endowment Fund for the three city hospitals of P3.500 million, only P0.100 million was utilized </w:t>
            </w:r>
            <w:r w:rsidRPr="008B0ECE">
              <w:rPr>
                <w:rFonts w:ascii="Arial" w:hAnsi="Arial" w:cs="Arial"/>
                <w:sz w:val="20"/>
                <w:szCs w:val="20"/>
                <w:lang w:val="en-US"/>
              </w:rPr>
              <w:t xml:space="preserve">or </w:t>
            </w:r>
            <w:r w:rsidRPr="008B0ECE">
              <w:rPr>
                <w:rFonts w:ascii="Arial" w:hAnsi="Arial" w:cs="Arial"/>
                <w:sz w:val="20"/>
                <w:szCs w:val="20"/>
              </w:rPr>
              <w:t>2.8</w:t>
            </w:r>
            <w:r>
              <w:rPr>
                <w:rFonts w:ascii="Arial" w:hAnsi="Arial" w:cs="Arial"/>
                <w:sz w:val="20"/>
                <w:szCs w:val="20"/>
              </w:rPr>
              <w:t>0</w:t>
            </w:r>
            <w:r w:rsidRPr="008B0ECE">
              <w:rPr>
                <w:rFonts w:ascii="Arial" w:hAnsi="Arial" w:cs="Arial"/>
                <w:sz w:val="20"/>
                <w:szCs w:val="20"/>
              </w:rPr>
              <w:t xml:space="preserve"> per</w:t>
            </w:r>
            <w:r>
              <w:rPr>
                <w:rFonts w:ascii="Arial" w:hAnsi="Arial" w:cs="Arial"/>
                <w:sz w:val="20"/>
                <w:szCs w:val="20"/>
              </w:rPr>
              <w:t xml:space="preserve"> </w:t>
            </w:r>
            <w:r w:rsidRPr="008B0ECE">
              <w:rPr>
                <w:rFonts w:ascii="Arial" w:hAnsi="Arial" w:cs="Arial"/>
                <w:sz w:val="20"/>
                <w:szCs w:val="20"/>
              </w:rPr>
              <w:t>cent of the amount.</w:t>
            </w:r>
          </w:p>
          <w:p w14:paraId="5BBC6255" w14:textId="77777777" w:rsidR="005462B5" w:rsidRPr="008B0ECE" w:rsidRDefault="005462B5" w:rsidP="005D0BB6">
            <w:pPr>
              <w:spacing w:after="0" w:line="240" w:lineRule="auto"/>
              <w:ind w:left="338"/>
              <w:contextualSpacing/>
              <w:jc w:val="both"/>
              <w:rPr>
                <w:rFonts w:ascii="Arial" w:eastAsia="Calibri" w:hAnsi="Arial" w:cs="Arial"/>
                <w:sz w:val="20"/>
                <w:szCs w:val="20"/>
                <w:shd w:val="clear" w:color="auto" w:fill="FFFFFF"/>
              </w:rPr>
            </w:pPr>
          </w:p>
        </w:tc>
        <w:tc>
          <w:tcPr>
            <w:tcW w:w="1705" w:type="dxa"/>
            <w:tcBorders>
              <w:top w:val="single" w:sz="4" w:space="0" w:color="auto"/>
              <w:left w:val="single" w:sz="4" w:space="0" w:color="auto"/>
              <w:bottom w:val="single" w:sz="4" w:space="0" w:color="auto"/>
              <w:right w:val="single" w:sz="4" w:space="0" w:color="auto"/>
            </w:tcBorders>
          </w:tcPr>
          <w:p w14:paraId="65154ACB" w14:textId="77777777" w:rsidR="005462B5" w:rsidRPr="008B0ECE" w:rsidRDefault="005462B5" w:rsidP="005462B5">
            <w:pPr>
              <w:pStyle w:val="ListParagraph"/>
              <w:ind w:left="0"/>
              <w:jc w:val="center"/>
              <w:rPr>
                <w:rFonts w:ascii="Arial" w:hAnsi="Arial" w:cs="Arial"/>
                <w:sz w:val="20"/>
                <w:szCs w:val="20"/>
              </w:rPr>
            </w:pPr>
          </w:p>
          <w:p w14:paraId="7CE32782" w14:textId="77777777" w:rsidR="005462B5" w:rsidRPr="008B0ECE" w:rsidRDefault="005462B5" w:rsidP="005462B5">
            <w:pPr>
              <w:pStyle w:val="ListParagraph"/>
              <w:ind w:left="0"/>
              <w:jc w:val="center"/>
              <w:rPr>
                <w:rFonts w:ascii="Arial" w:hAnsi="Arial" w:cs="Arial"/>
                <w:sz w:val="20"/>
                <w:szCs w:val="20"/>
              </w:rPr>
            </w:pPr>
          </w:p>
          <w:p w14:paraId="316F974B" w14:textId="77777777" w:rsidR="005462B5" w:rsidRPr="008B0ECE" w:rsidRDefault="005462B5" w:rsidP="005462B5">
            <w:pPr>
              <w:pStyle w:val="ListParagraph"/>
              <w:ind w:left="0"/>
              <w:jc w:val="center"/>
              <w:rPr>
                <w:rFonts w:ascii="Arial" w:hAnsi="Arial" w:cs="Arial"/>
                <w:sz w:val="20"/>
                <w:szCs w:val="20"/>
              </w:rPr>
            </w:pPr>
          </w:p>
          <w:p w14:paraId="210BF5D5" w14:textId="77777777" w:rsidR="005462B5" w:rsidRPr="008B0ECE" w:rsidRDefault="005462B5" w:rsidP="005462B5">
            <w:pPr>
              <w:pStyle w:val="ListParagraph"/>
              <w:ind w:left="0"/>
              <w:jc w:val="center"/>
              <w:rPr>
                <w:rFonts w:ascii="Arial" w:hAnsi="Arial" w:cs="Arial"/>
                <w:sz w:val="20"/>
                <w:szCs w:val="20"/>
              </w:rPr>
            </w:pPr>
          </w:p>
          <w:p w14:paraId="62E2C132" w14:textId="77777777" w:rsidR="005462B5" w:rsidRPr="008B0ECE" w:rsidRDefault="005462B5" w:rsidP="005462B5">
            <w:pPr>
              <w:pStyle w:val="ListParagraph"/>
              <w:ind w:left="0"/>
              <w:jc w:val="center"/>
              <w:rPr>
                <w:rFonts w:ascii="Arial" w:hAnsi="Arial" w:cs="Arial"/>
                <w:sz w:val="20"/>
                <w:szCs w:val="20"/>
              </w:rPr>
            </w:pPr>
          </w:p>
          <w:p w14:paraId="301A8CAF" w14:textId="77777777" w:rsidR="005462B5" w:rsidRPr="008B0ECE" w:rsidRDefault="005462B5" w:rsidP="005462B5">
            <w:pPr>
              <w:pStyle w:val="ListParagraph"/>
              <w:ind w:left="0"/>
              <w:jc w:val="center"/>
              <w:rPr>
                <w:rFonts w:ascii="Arial" w:hAnsi="Arial" w:cs="Arial"/>
                <w:sz w:val="20"/>
                <w:szCs w:val="20"/>
              </w:rPr>
            </w:pPr>
          </w:p>
          <w:p w14:paraId="0593D02C" w14:textId="77777777" w:rsidR="005462B5" w:rsidRPr="008B0ECE" w:rsidRDefault="005462B5" w:rsidP="005462B5">
            <w:pPr>
              <w:pStyle w:val="ListParagraph"/>
              <w:ind w:left="0"/>
              <w:jc w:val="center"/>
              <w:rPr>
                <w:rFonts w:ascii="Arial" w:hAnsi="Arial" w:cs="Arial"/>
                <w:sz w:val="20"/>
                <w:szCs w:val="20"/>
              </w:rPr>
            </w:pPr>
          </w:p>
          <w:p w14:paraId="12A5DD1D" w14:textId="77777777" w:rsidR="005462B5" w:rsidRPr="008B0ECE" w:rsidRDefault="005462B5" w:rsidP="005462B5">
            <w:pPr>
              <w:pStyle w:val="ListParagraph"/>
              <w:ind w:left="0"/>
              <w:jc w:val="center"/>
              <w:rPr>
                <w:rFonts w:ascii="Arial" w:hAnsi="Arial" w:cs="Arial"/>
                <w:sz w:val="20"/>
                <w:szCs w:val="20"/>
              </w:rPr>
            </w:pPr>
          </w:p>
          <w:p w14:paraId="00204CB3" w14:textId="77777777" w:rsidR="005462B5" w:rsidRPr="008B0ECE" w:rsidRDefault="005462B5" w:rsidP="005462B5">
            <w:pPr>
              <w:pStyle w:val="ListParagraph"/>
              <w:ind w:left="0"/>
              <w:jc w:val="center"/>
              <w:rPr>
                <w:rFonts w:ascii="Arial" w:hAnsi="Arial" w:cs="Arial"/>
                <w:sz w:val="20"/>
                <w:szCs w:val="20"/>
              </w:rPr>
            </w:pPr>
          </w:p>
          <w:p w14:paraId="722B141D" w14:textId="77777777" w:rsidR="005462B5" w:rsidRPr="008B0ECE" w:rsidRDefault="005462B5" w:rsidP="005462B5">
            <w:pPr>
              <w:pStyle w:val="ListParagraph"/>
              <w:ind w:left="0"/>
              <w:jc w:val="center"/>
              <w:rPr>
                <w:rFonts w:ascii="Arial" w:hAnsi="Arial" w:cs="Arial"/>
                <w:sz w:val="20"/>
                <w:szCs w:val="20"/>
              </w:rPr>
            </w:pPr>
          </w:p>
          <w:p w14:paraId="79AF995D" w14:textId="77777777" w:rsidR="005462B5" w:rsidRPr="008B0ECE" w:rsidRDefault="005462B5" w:rsidP="005462B5">
            <w:pPr>
              <w:pStyle w:val="ListParagraph"/>
              <w:ind w:left="0"/>
              <w:jc w:val="center"/>
              <w:rPr>
                <w:rFonts w:ascii="Arial" w:hAnsi="Arial" w:cs="Arial"/>
                <w:sz w:val="20"/>
                <w:szCs w:val="20"/>
              </w:rPr>
            </w:pPr>
          </w:p>
          <w:p w14:paraId="609B8489" w14:textId="77777777" w:rsidR="005462B5" w:rsidRPr="008B0ECE" w:rsidRDefault="005462B5" w:rsidP="005462B5">
            <w:pPr>
              <w:pStyle w:val="ListParagraph"/>
              <w:ind w:left="0"/>
              <w:jc w:val="center"/>
              <w:rPr>
                <w:rFonts w:ascii="Arial" w:hAnsi="Arial" w:cs="Arial"/>
                <w:sz w:val="20"/>
                <w:szCs w:val="20"/>
              </w:rPr>
            </w:pPr>
          </w:p>
          <w:p w14:paraId="4938706F" w14:textId="77777777" w:rsidR="005462B5" w:rsidRPr="008B0ECE" w:rsidRDefault="005462B5" w:rsidP="005462B5">
            <w:pPr>
              <w:pStyle w:val="ListParagraph"/>
              <w:ind w:left="0"/>
              <w:jc w:val="center"/>
              <w:rPr>
                <w:rFonts w:ascii="Arial" w:hAnsi="Arial" w:cs="Arial"/>
                <w:sz w:val="20"/>
                <w:szCs w:val="20"/>
              </w:rPr>
            </w:pPr>
          </w:p>
          <w:p w14:paraId="153E250C" w14:textId="77777777" w:rsidR="005462B5" w:rsidRPr="008B0ECE" w:rsidRDefault="005462B5" w:rsidP="005462B5">
            <w:pPr>
              <w:pStyle w:val="ListParagraph"/>
              <w:ind w:left="0"/>
              <w:jc w:val="center"/>
              <w:rPr>
                <w:rFonts w:ascii="Arial" w:hAnsi="Arial" w:cs="Arial"/>
                <w:sz w:val="20"/>
                <w:szCs w:val="20"/>
              </w:rPr>
            </w:pPr>
          </w:p>
          <w:p w14:paraId="0C200538" w14:textId="77777777" w:rsidR="005462B5" w:rsidRPr="008B0ECE" w:rsidRDefault="005462B5" w:rsidP="005462B5">
            <w:pPr>
              <w:pStyle w:val="ListParagraph"/>
              <w:ind w:left="0"/>
              <w:jc w:val="center"/>
              <w:rPr>
                <w:rFonts w:ascii="Arial" w:hAnsi="Arial" w:cs="Arial"/>
                <w:sz w:val="20"/>
                <w:szCs w:val="20"/>
              </w:rPr>
            </w:pPr>
          </w:p>
          <w:p w14:paraId="4374F03D" w14:textId="77777777" w:rsidR="005462B5" w:rsidRPr="008B0ECE" w:rsidRDefault="005462B5" w:rsidP="005462B5">
            <w:pPr>
              <w:pStyle w:val="ListParagraph"/>
              <w:ind w:left="0"/>
              <w:jc w:val="center"/>
              <w:rPr>
                <w:rFonts w:ascii="Arial" w:hAnsi="Arial" w:cs="Arial"/>
                <w:sz w:val="20"/>
                <w:szCs w:val="20"/>
              </w:rPr>
            </w:pPr>
          </w:p>
          <w:p w14:paraId="78312528" w14:textId="77777777" w:rsidR="005462B5" w:rsidRPr="008B0ECE" w:rsidRDefault="005462B5" w:rsidP="005462B5">
            <w:pPr>
              <w:pStyle w:val="ListParagraph"/>
              <w:ind w:left="0"/>
              <w:jc w:val="center"/>
              <w:rPr>
                <w:rFonts w:ascii="Arial" w:hAnsi="Arial" w:cs="Arial"/>
                <w:sz w:val="20"/>
                <w:szCs w:val="20"/>
              </w:rPr>
            </w:pPr>
          </w:p>
          <w:p w14:paraId="106B56EF" w14:textId="77777777" w:rsidR="005462B5" w:rsidRPr="008B0ECE" w:rsidRDefault="005462B5" w:rsidP="005462B5">
            <w:pPr>
              <w:pStyle w:val="ListParagraph"/>
              <w:ind w:left="0"/>
              <w:jc w:val="center"/>
              <w:rPr>
                <w:rFonts w:ascii="Arial" w:hAnsi="Arial" w:cs="Arial"/>
                <w:sz w:val="20"/>
                <w:szCs w:val="20"/>
              </w:rPr>
            </w:pPr>
          </w:p>
          <w:p w14:paraId="00F2DBC8" w14:textId="77777777" w:rsidR="005462B5" w:rsidRPr="008B0ECE" w:rsidRDefault="005462B5" w:rsidP="005462B5">
            <w:pPr>
              <w:pStyle w:val="ListParagraph"/>
              <w:ind w:left="0"/>
              <w:jc w:val="center"/>
              <w:rPr>
                <w:rFonts w:ascii="Arial" w:hAnsi="Arial" w:cs="Arial"/>
                <w:sz w:val="20"/>
                <w:szCs w:val="20"/>
              </w:rPr>
            </w:pPr>
          </w:p>
          <w:p w14:paraId="7FE629AC" w14:textId="77777777" w:rsidR="005462B5" w:rsidRPr="008B0ECE" w:rsidRDefault="005462B5" w:rsidP="005462B5">
            <w:pPr>
              <w:pStyle w:val="ListParagraph"/>
              <w:ind w:left="0"/>
              <w:jc w:val="center"/>
              <w:rPr>
                <w:rFonts w:ascii="Arial" w:hAnsi="Arial" w:cs="Arial"/>
                <w:sz w:val="20"/>
                <w:szCs w:val="20"/>
              </w:rPr>
            </w:pPr>
          </w:p>
          <w:p w14:paraId="3BD99728" w14:textId="77777777" w:rsidR="005462B5" w:rsidRPr="008B0ECE" w:rsidRDefault="005462B5" w:rsidP="005462B5">
            <w:pPr>
              <w:pStyle w:val="ListParagraph"/>
              <w:ind w:left="0"/>
              <w:jc w:val="center"/>
              <w:rPr>
                <w:rFonts w:ascii="Arial" w:hAnsi="Arial" w:cs="Arial"/>
                <w:sz w:val="20"/>
                <w:szCs w:val="20"/>
              </w:rPr>
            </w:pPr>
          </w:p>
          <w:p w14:paraId="2588BFA9" w14:textId="77777777" w:rsidR="005462B5" w:rsidRPr="008B0ECE" w:rsidRDefault="005462B5" w:rsidP="005462B5">
            <w:pPr>
              <w:pStyle w:val="ListParagraph"/>
              <w:ind w:left="0"/>
              <w:jc w:val="center"/>
              <w:rPr>
                <w:rFonts w:ascii="Arial" w:hAnsi="Arial" w:cs="Arial"/>
                <w:sz w:val="20"/>
                <w:szCs w:val="20"/>
              </w:rPr>
            </w:pPr>
          </w:p>
          <w:p w14:paraId="0A2D7FFA" w14:textId="77777777" w:rsidR="005462B5" w:rsidRPr="008B0ECE" w:rsidRDefault="005462B5" w:rsidP="005462B5">
            <w:pPr>
              <w:pStyle w:val="ListParagraph"/>
              <w:ind w:left="0"/>
              <w:jc w:val="center"/>
              <w:rPr>
                <w:rFonts w:ascii="Arial" w:hAnsi="Arial" w:cs="Arial"/>
                <w:sz w:val="20"/>
                <w:szCs w:val="20"/>
              </w:rPr>
            </w:pPr>
          </w:p>
          <w:p w14:paraId="0E935B89" w14:textId="77777777" w:rsidR="005462B5" w:rsidRPr="008B0ECE" w:rsidRDefault="005462B5" w:rsidP="005462B5">
            <w:pPr>
              <w:pStyle w:val="ListParagraph"/>
              <w:ind w:left="0"/>
              <w:rPr>
                <w:rFonts w:ascii="Arial" w:hAnsi="Arial" w:cs="Arial"/>
                <w:sz w:val="20"/>
                <w:szCs w:val="20"/>
              </w:rPr>
            </w:pPr>
          </w:p>
          <w:p w14:paraId="462B55B6" w14:textId="77777777" w:rsidR="005462B5" w:rsidRPr="008B0ECE" w:rsidRDefault="005462B5" w:rsidP="005462B5">
            <w:pPr>
              <w:pStyle w:val="ListParagraph"/>
              <w:ind w:left="0"/>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0783F0C7" w14:textId="77777777" w:rsidR="005462B5" w:rsidRPr="008B0ECE" w:rsidRDefault="005462B5" w:rsidP="005D0BB6">
            <w:pPr>
              <w:spacing w:after="0" w:line="240" w:lineRule="auto"/>
              <w:contextualSpacing/>
              <w:jc w:val="both"/>
              <w:rPr>
                <w:rFonts w:ascii="Arial" w:hAnsi="Arial" w:cs="Arial"/>
                <w:sz w:val="20"/>
                <w:szCs w:val="20"/>
              </w:rPr>
            </w:pPr>
          </w:p>
          <w:p w14:paraId="6BB8A49C" w14:textId="77777777" w:rsidR="005462B5" w:rsidRPr="008B0ECE" w:rsidRDefault="005462B5" w:rsidP="005D0BB6">
            <w:pPr>
              <w:spacing w:after="0" w:line="240" w:lineRule="auto"/>
              <w:contextualSpacing/>
              <w:jc w:val="both"/>
              <w:rPr>
                <w:rFonts w:ascii="Arial" w:hAnsi="Arial" w:cs="Arial"/>
                <w:sz w:val="20"/>
                <w:szCs w:val="20"/>
              </w:rPr>
            </w:pPr>
          </w:p>
          <w:p w14:paraId="258FD5DB" w14:textId="77777777" w:rsidR="005462B5" w:rsidRPr="008B0ECE" w:rsidRDefault="005462B5" w:rsidP="005D0BB6">
            <w:pPr>
              <w:spacing w:after="0" w:line="240" w:lineRule="auto"/>
              <w:contextualSpacing/>
              <w:jc w:val="both"/>
              <w:rPr>
                <w:rFonts w:ascii="Arial" w:hAnsi="Arial" w:cs="Arial"/>
                <w:sz w:val="20"/>
                <w:szCs w:val="20"/>
              </w:rPr>
            </w:pPr>
          </w:p>
          <w:p w14:paraId="1A0BFCAA" w14:textId="77777777" w:rsidR="005462B5" w:rsidRPr="008B0ECE" w:rsidRDefault="005462B5" w:rsidP="005D0BB6">
            <w:pPr>
              <w:spacing w:after="0" w:line="240" w:lineRule="auto"/>
              <w:contextualSpacing/>
              <w:jc w:val="both"/>
              <w:rPr>
                <w:rFonts w:ascii="Arial" w:hAnsi="Arial" w:cs="Arial"/>
                <w:sz w:val="20"/>
                <w:szCs w:val="20"/>
              </w:rPr>
            </w:pPr>
          </w:p>
          <w:p w14:paraId="58E8D1E2" w14:textId="77777777" w:rsidR="005462B5" w:rsidRPr="008B0ECE" w:rsidRDefault="005462B5" w:rsidP="005D0BB6">
            <w:pPr>
              <w:spacing w:after="0" w:line="240" w:lineRule="auto"/>
              <w:contextualSpacing/>
              <w:jc w:val="both"/>
              <w:rPr>
                <w:rFonts w:ascii="Arial" w:hAnsi="Arial" w:cs="Arial"/>
                <w:sz w:val="20"/>
                <w:szCs w:val="20"/>
              </w:rPr>
            </w:pPr>
          </w:p>
          <w:p w14:paraId="76C8B9EB" w14:textId="77777777" w:rsidR="005462B5" w:rsidRPr="008B0ECE" w:rsidRDefault="005462B5" w:rsidP="005D0BB6">
            <w:pPr>
              <w:spacing w:after="0" w:line="240" w:lineRule="auto"/>
              <w:contextualSpacing/>
              <w:jc w:val="both"/>
              <w:rPr>
                <w:rFonts w:ascii="Arial" w:hAnsi="Arial" w:cs="Arial"/>
                <w:sz w:val="20"/>
                <w:szCs w:val="20"/>
              </w:rPr>
            </w:pPr>
          </w:p>
          <w:p w14:paraId="0D915F04" w14:textId="77777777" w:rsidR="005462B5" w:rsidRPr="008B0ECE" w:rsidRDefault="005462B5" w:rsidP="005D0BB6">
            <w:pPr>
              <w:spacing w:after="0" w:line="240" w:lineRule="auto"/>
              <w:contextualSpacing/>
              <w:jc w:val="both"/>
              <w:rPr>
                <w:rFonts w:ascii="Arial" w:hAnsi="Arial" w:cs="Arial"/>
                <w:sz w:val="20"/>
                <w:szCs w:val="20"/>
              </w:rPr>
            </w:pPr>
          </w:p>
          <w:p w14:paraId="1CF6CCA2" w14:textId="77777777" w:rsidR="005462B5" w:rsidRPr="008B0ECE" w:rsidRDefault="005462B5" w:rsidP="005D0BB6">
            <w:pPr>
              <w:spacing w:after="0" w:line="240" w:lineRule="auto"/>
              <w:contextualSpacing/>
              <w:jc w:val="both"/>
              <w:rPr>
                <w:rFonts w:ascii="Arial" w:hAnsi="Arial" w:cs="Arial"/>
                <w:sz w:val="20"/>
                <w:szCs w:val="20"/>
              </w:rPr>
            </w:pPr>
          </w:p>
          <w:p w14:paraId="431534D3" w14:textId="77777777" w:rsidR="005462B5" w:rsidRPr="008B0ECE" w:rsidRDefault="005462B5" w:rsidP="005D0BB6">
            <w:pPr>
              <w:spacing w:after="0" w:line="240" w:lineRule="auto"/>
              <w:contextualSpacing/>
              <w:jc w:val="both"/>
              <w:rPr>
                <w:rFonts w:ascii="Arial" w:hAnsi="Arial" w:cs="Arial"/>
                <w:sz w:val="20"/>
                <w:szCs w:val="20"/>
              </w:rPr>
            </w:pPr>
          </w:p>
          <w:p w14:paraId="1F98518E" w14:textId="77777777" w:rsidR="005462B5" w:rsidRPr="008B0ECE" w:rsidRDefault="005462B5" w:rsidP="005D0BB6">
            <w:pPr>
              <w:spacing w:after="0" w:line="240" w:lineRule="auto"/>
              <w:contextualSpacing/>
              <w:jc w:val="both"/>
              <w:rPr>
                <w:rFonts w:ascii="Arial" w:hAnsi="Arial" w:cs="Arial"/>
                <w:sz w:val="20"/>
                <w:szCs w:val="20"/>
              </w:rPr>
            </w:pPr>
          </w:p>
          <w:p w14:paraId="317D7254" w14:textId="77777777" w:rsidR="005462B5" w:rsidRPr="008B0ECE" w:rsidRDefault="005462B5" w:rsidP="005D0BB6">
            <w:pPr>
              <w:spacing w:after="0" w:line="240" w:lineRule="auto"/>
              <w:contextualSpacing/>
              <w:jc w:val="both"/>
              <w:rPr>
                <w:rFonts w:ascii="Arial" w:hAnsi="Arial" w:cs="Arial"/>
                <w:sz w:val="20"/>
                <w:szCs w:val="20"/>
              </w:rPr>
            </w:pPr>
          </w:p>
          <w:p w14:paraId="3497CDC5" w14:textId="77777777" w:rsidR="005462B5" w:rsidRPr="008B0ECE" w:rsidRDefault="005462B5" w:rsidP="005D0BB6">
            <w:pPr>
              <w:spacing w:after="0" w:line="240" w:lineRule="auto"/>
              <w:contextualSpacing/>
              <w:jc w:val="both"/>
              <w:rPr>
                <w:rFonts w:ascii="Arial" w:hAnsi="Arial" w:cs="Arial"/>
                <w:sz w:val="20"/>
                <w:szCs w:val="20"/>
              </w:rPr>
            </w:pPr>
          </w:p>
          <w:p w14:paraId="3EBDBC75" w14:textId="77777777" w:rsidR="005462B5" w:rsidRPr="008B0ECE" w:rsidRDefault="005462B5" w:rsidP="005D0BB6">
            <w:pPr>
              <w:spacing w:after="0" w:line="240" w:lineRule="auto"/>
              <w:contextualSpacing/>
              <w:jc w:val="both"/>
              <w:rPr>
                <w:rFonts w:ascii="Arial" w:hAnsi="Arial" w:cs="Arial"/>
                <w:sz w:val="20"/>
                <w:szCs w:val="20"/>
              </w:rPr>
            </w:pPr>
          </w:p>
          <w:p w14:paraId="0FF3AFB2" w14:textId="77777777" w:rsidR="005462B5" w:rsidRPr="008B0ECE" w:rsidRDefault="005462B5" w:rsidP="005D0BB6">
            <w:pPr>
              <w:spacing w:after="0" w:line="240" w:lineRule="auto"/>
              <w:contextualSpacing/>
              <w:jc w:val="both"/>
              <w:rPr>
                <w:rFonts w:ascii="Arial" w:hAnsi="Arial" w:cs="Arial"/>
                <w:sz w:val="20"/>
                <w:szCs w:val="20"/>
              </w:rPr>
            </w:pPr>
          </w:p>
          <w:p w14:paraId="12A7F551" w14:textId="77777777" w:rsidR="005462B5" w:rsidRPr="008B0ECE" w:rsidRDefault="005462B5" w:rsidP="005D0BB6">
            <w:pPr>
              <w:spacing w:after="0" w:line="240" w:lineRule="auto"/>
              <w:contextualSpacing/>
              <w:jc w:val="both"/>
              <w:rPr>
                <w:rFonts w:ascii="Arial" w:hAnsi="Arial" w:cs="Arial"/>
                <w:sz w:val="20"/>
                <w:szCs w:val="20"/>
              </w:rPr>
            </w:pPr>
          </w:p>
          <w:p w14:paraId="507ADA00" w14:textId="77777777" w:rsidR="005462B5" w:rsidRPr="008B0ECE" w:rsidRDefault="005462B5" w:rsidP="005D0BB6">
            <w:pPr>
              <w:spacing w:after="0" w:line="240" w:lineRule="auto"/>
              <w:contextualSpacing/>
              <w:jc w:val="both"/>
              <w:rPr>
                <w:rFonts w:ascii="Arial" w:hAnsi="Arial" w:cs="Arial"/>
                <w:sz w:val="20"/>
                <w:szCs w:val="20"/>
              </w:rPr>
            </w:pPr>
          </w:p>
          <w:p w14:paraId="140A06F9" w14:textId="77777777" w:rsidR="005462B5" w:rsidRPr="008B0ECE" w:rsidRDefault="005462B5" w:rsidP="005D0BB6">
            <w:pPr>
              <w:spacing w:after="0" w:line="240" w:lineRule="auto"/>
              <w:contextualSpacing/>
              <w:jc w:val="both"/>
              <w:rPr>
                <w:rFonts w:ascii="Arial" w:hAnsi="Arial" w:cs="Arial"/>
                <w:sz w:val="20"/>
                <w:szCs w:val="20"/>
              </w:rPr>
            </w:pPr>
          </w:p>
          <w:p w14:paraId="5FBA312F" w14:textId="77777777" w:rsidR="005462B5" w:rsidRPr="008B0ECE" w:rsidRDefault="005462B5" w:rsidP="005D0BB6">
            <w:pPr>
              <w:spacing w:after="0" w:line="240" w:lineRule="auto"/>
              <w:contextualSpacing/>
              <w:jc w:val="both"/>
              <w:rPr>
                <w:rFonts w:ascii="Arial" w:hAnsi="Arial" w:cs="Arial"/>
                <w:sz w:val="20"/>
                <w:szCs w:val="20"/>
              </w:rPr>
            </w:pPr>
          </w:p>
          <w:p w14:paraId="04FDB0CB" w14:textId="77777777" w:rsidR="005462B5" w:rsidRPr="008B0ECE" w:rsidRDefault="005462B5" w:rsidP="005D0BB6">
            <w:pPr>
              <w:spacing w:after="0" w:line="240" w:lineRule="auto"/>
              <w:contextualSpacing/>
              <w:jc w:val="both"/>
              <w:rPr>
                <w:rFonts w:ascii="Arial" w:hAnsi="Arial" w:cs="Arial"/>
                <w:sz w:val="20"/>
                <w:szCs w:val="20"/>
              </w:rPr>
            </w:pPr>
          </w:p>
          <w:p w14:paraId="1374119F" w14:textId="77777777" w:rsidR="005462B5" w:rsidRPr="008B0ECE" w:rsidRDefault="005462B5" w:rsidP="005D0BB6">
            <w:pPr>
              <w:spacing w:after="0" w:line="240" w:lineRule="auto"/>
              <w:contextualSpacing/>
              <w:jc w:val="both"/>
              <w:rPr>
                <w:rFonts w:ascii="Arial" w:hAnsi="Arial" w:cs="Arial"/>
                <w:sz w:val="20"/>
                <w:szCs w:val="20"/>
              </w:rPr>
            </w:pPr>
          </w:p>
          <w:p w14:paraId="66D4CB3D" w14:textId="77777777" w:rsidR="005462B5" w:rsidRPr="008B0ECE" w:rsidRDefault="005462B5" w:rsidP="005D0BB6">
            <w:pPr>
              <w:spacing w:after="0" w:line="240" w:lineRule="auto"/>
              <w:contextualSpacing/>
              <w:jc w:val="both"/>
              <w:rPr>
                <w:rFonts w:ascii="Arial" w:hAnsi="Arial" w:cs="Arial"/>
                <w:sz w:val="20"/>
                <w:szCs w:val="20"/>
              </w:rPr>
            </w:pPr>
          </w:p>
          <w:p w14:paraId="0C85D222" w14:textId="77777777" w:rsidR="005462B5" w:rsidRPr="008B0ECE" w:rsidRDefault="005462B5" w:rsidP="005D0BB6">
            <w:pPr>
              <w:spacing w:after="0" w:line="240" w:lineRule="auto"/>
              <w:contextualSpacing/>
              <w:jc w:val="both"/>
              <w:rPr>
                <w:rFonts w:ascii="Arial" w:hAnsi="Arial" w:cs="Arial"/>
                <w:sz w:val="20"/>
                <w:szCs w:val="20"/>
              </w:rPr>
            </w:pPr>
          </w:p>
          <w:p w14:paraId="04DB1635" w14:textId="77777777" w:rsidR="005462B5" w:rsidRPr="008B0ECE" w:rsidRDefault="005462B5" w:rsidP="005D0BB6">
            <w:pPr>
              <w:spacing w:after="0" w:line="240" w:lineRule="auto"/>
              <w:contextualSpacing/>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63EF970A" w14:textId="77777777" w:rsidR="005462B5" w:rsidRPr="008B0ECE" w:rsidRDefault="005462B5" w:rsidP="005D0BB6">
            <w:pPr>
              <w:spacing w:after="0" w:line="240" w:lineRule="auto"/>
              <w:contextualSpacing/>
              <w:jc w:val="both"/>
              <w:rPr>
                <w:rFonts w:ascii="Arial" w:hAnsi="Arial" w:cs="Arial"/>
                <w:sz w:val="20"/>
                <w:szCs w:val="20"/>
              </w:rPr>
            </w:pPr>
          </w:p>
          <w:p w14:paraId="798245C7" w14:textId="77777777" w:rsidR="005462B5" w:rsidRPr="008B0ECE" w:rsidRDefault="005462B5" w:rsidP="005D0BB6">
            <w:pPr>
              <w:spacing w:after="0" w:line="240" w:lineRule="auto"/>
              <w:contextualSpacing/>
              <w:jc w:val="both"/>
              <w:rPr>
                <w:rFonts w:ascii="Arial" w:hAnsi="Arial" w:cs="Arial"/>
                <w:sz w:val="20"/>
                <w:szCs w:val="20"/>
              </w:rPr>
            </w:pPr>
          </w:p>
          <w:p w14:paraId="15BBD9C2" w14:textId="77777777" w:rsidR="005462B5" w:rsidRPr="008B0ECE" w:rsidRDefault="005462B5" w:rsidP="005D0BB6">
            <w:pPr>
              <w:spacing w:after="0" w:line="240" w:lineRule="auto"/>
              <w:contextualSpacing/>
              <w:jc w:val="both"/>
              <w:rPr>
                <w:rFonts w:ascii="Arial" w:hAnsi="Arial" w:cs="Arial"/>
                <w:sz w:val="20"/>
                <w:szCs w:val="20"/>
              </w:rPr>
            </w:pPr>
          </w:p>
          <w:p w14:paraId="629DA1B2" w14:textId="77777777" w:rsidR="005462B5" w:rsidRPr="008B0ECE" w:rsidRDefault="005462B5" w:rsidP="005D0BB6">
            <w:pPr>
              <w:spacing w:after="0" w:line="240" w:lineRule="auto"/>
              <w:contextualSpacing/>
              <w:jc w:val="both"/>
              <w:rPr>
                <w:rFonts w:ascii="Arial" w:hAnsi="Arial" w:cs="Arial"/>
                <w:sz w:val="20"/>
                <w:szCs w:val="20"/>
              </w:rPr>
            </w:pPr>
          </w:p>
          <w:p w14:paraId="545108AC" w14:textId="77777777" w:rsidR="005462B5" w:rsidRPr="008B0ECE" w:rsidRDefault="005462B5" w:rsidP="005D0BB6">
            <w:pPr>
              <w:spacing w:after="0" w:line="240" w:lineRule="auto"/>
              <w:contextualSpacing/>
              <w:jc w:val="both"/>
              <w:rPr>
                <w:rFonts w:ascii="Arial" w:hAnsi="Arial" w:cs="Arial"/>
                <w:sz w:val="20"/>
                <w:szCs w:val="20"/>
              </w:rPr>
            </w:pPr>
          </w:p>
          <w:p w14:paraId="43C6949D" w14:textId="77777777" w:rsidR="005462B5" w:rsidRPr="008B0ECE" w:rsidRDefault="005462B5" w:rsidP="005D0BB6">
            <w:pPr>
              <w:spacing w:after="0" w:line="240" w:lineRule="auto"/>
              <w:contextualSpacing/>
              <w:jc w:val="both"/>
              <w:rPr>
                <w:rFonts w:ascii="Arial" w:hAnsi="Arial" w:cs="Arial"/>
                <w:sz w:val="20"/>
                <w:szCs w:val="20"/>
              </w:rPr>
            </w:pPr>
          </w:p>
          <w:p w14:paraId="3440149E" w14:textId="77777777" w:rsidR="005462B5" w:rsidRPr="008B0ECE" w:rsidRDefault="005462B5" w:rsidP="005D0BB6">
            <w:pPr>
              <w:spacing w:after="0" w:line="240" w:lineRule="auto"/>
              <w:contextualSpacing/>
              <w:jc w:val="both"/>
              <w:rPr>
                <w:rFonts w:ascii="Arial" w:hAnsi="Arial" w:cs="Arial"/>
                <w:sz w:val="20"/>
                <w:szCs w:val="20"/>
              </w:rPr>
            </w:pPr>
          </w:p>
          <w:p w14:paraId="1963B31D" w14:textId="77777777" w:rsidR="005462B5" w:rsidRPr="008B0ECE" w:rsidRDefault="005462B5" w:rsidP="005D0BB6">
            <w:pPr>
              <w:spacing w:after="0" w:line="240" w:lineRule="auto"/>
              <w:contextualSpacing/>
              <w:jc w:val="both"/>
              <w:rPr>
                <w:rFonts w:ascii="Arial" w:hAnsi="Arial" w:cs="Arial"/>
                <w:sz w:val="20"/>
                <w:szCs w:val="20"/>
              </w:rPr>
            </w:pPr>
          </w:p>
          <w:p w14:paraId="20DB1E7A" w14:textId="77777777" w:rsidR="005462B5" w:rsidRPr="008B0ECE" w:rsidRDefault="005462B5" w:rsidP="005D0BB6">
            <w:pPr>
              <w:spacing w:after="0" w:line="240" w:lineRule="auto"/>
              <w:contextualSpacing/>
              <w:jc w:val="both"/>
              <w:rPr>
                <w:rFonts w:ascii="Arial" w:hAnsi="Arial" w:cs="Arial"/>
                <w:sz w:val="20"/>
                <w:szCs w:val="20"/>
              </w:rPr>
            </w:pPr>
          </w:p>
          <w:p w14:paraId="112CF7FA" w14:textId="77777777" w:rsidR="005462B5" w:rsidRPr="008B0ECE" w:rsidRDefault="005462B5" w:rsidP="005D0BB6">
            <w:pPr>
              <w:spacing w:after="0" w:line="240" w:lineRule="auto"/>
              <w:contextualSpacing/>
              <w:jc w:val="both"/>
              <w:rPr>
                <w:rFonts w:ascii="Arial" w:hAnsi="Arial" w:cs="Arial"/>
                <w:sz w:val="20"/>
                <w:szCs w:val="20"/>
              </w:rPr>
            </w:pPr>
          </w:p>
          <w:p w14:paraId="0531FA81" w14:textId="77777777" w:rsidR="005462B5" w:rsidRPr="008B0ECE" w:rsidRDefault="005462B5" w:rsidP="005D0BB6">
            <w:pPr>
              <w:spacing w:after="0" w:line="240" w:lineRule="auto"/>
              <w:contextualSpacing/>
              <w:jc w:val="both"/>
              <w:rPr>
                <w:rFonts w:ascii="Arial" w:hAnsi="Arial" w:cs="Arial"/>
                <w:sz w:val="20"/>
                <w:szCs w:val="20"/>
              </w:rPr>
            </w:pPr>
          </w:p>
          <w:p w14:paraId="6963E1AE" w14:textId="77777777" w:rsidR="005462B5" w:rsidRPr="008B0ECE" w:rsidRDefault="005462B5" w:rsidP="005D0BB6">
            <w:pPr>
              <w:spacing w:after="0" w:line="240" w:lineRule="auto"/>
              <w:contextualSpacing/>
              <w:jc w:val="both"/>
              <w:rPr>
                <w:rFonts w:ascii="Arial" w:hAnsi="Arial" w:cs="Arial"/>
                <w:sz w:val="20"/>
                <w:szCs w:val="20"/>
              </w:rPr>
            </w:pPr>
          </w:p>
          <w:p w14:paraId="37D5C09B" w14:textId="77777777" w:rsidR="005462B5" w:rsidRPr="008B0ECE" w:rsidRDefault="005462B5" w:rsidP="005D0BB6">
            <w:pPr>
              <w:spacing w:after="0" w:line="240" w:lineRule="auto"/>
              <w:contextualSpacing/>
              <w:jc w:val="both"/>
              <w:rPr>
                <w:rFonts w:ascii="Arial" w:hAnsi="Arial" w:cs="Arial"/>
                <w:sz w:val="20"/>
                <w:szCs w:val="20"/>
              </w:rPr>
            </w:pPr>
          </w:p>
          <w:p w14:paraId="1E4ABF78" w14:textId="77777777" w:rsidR="005462B5" w:rsidRPr="008B0ECE" w:rsidRDefault="005462B5" w:rsidP="005D0BB6">
            <w:pPr>
              <w:spacing w:after="0" w:line="240" w:lineRule="auto"/>
              <w:contextualSpacing/>
              <w:jc w:val="both"/>
              <w:rPr>
                <w:rFonts w:ascii="Arial" w:hAnsi="Arial" w:cs="Arial"/>
                <w:sz w:val="20"/>
                <w:szCs w:val="20"/>
              </w:rPr>
            </w:pPr>
          </w:p>
          <w:p w14:paraId="34A02B2C" w14:textId="77777777" w:rsidR="005462B5" w:rsidRPr="008B0ECE" w:rsidRDefault="005462B5" w:rsidP="005D0BB6">
            <w:pPr>
              <w:spacing w:after="0" w:line="240" w:lineRule="auto"/>
              <w:contextualSpacing/>
              <w:jc w:val="both"/>
              <w:rPr>
                <w:rFonts w:ascii="Arial" w:hAnsi="Arial" w:cs="Arial"/>
                <w:sz w:val="20"/>
                <w:szCs w:val="20"/>
              </w:rPr>
            </w:pPr>
          </w:p>
          <w:p w14:paraId="7FA502E2" w14:textId="77777777" w:rsidR="005462B5" w:rsidRPr="008B0ECE" w:rsidRDefault="005462B5" w:rsidP="005D0BB6">
            <w:pPr>
              <w:spacing w:after="0" w:line="240" w:lineRule="auto"/>
              <w:contextualSpacing/>
              <w:jc w:val="both"/>
              <w:rPr>
                <w:rFonts w:ascii="Arial" w:hAnsi="Arial" w:cs="Arial"/>
                <w:sz w:val="20"/>
                <w:szCs w:val="20"/>
              </w:rPr>
            </w:pPr>
          </w:p>
          <w:p w14:paraId="786C9860" w14:textId="77777777" w:rsidR="005462B5" w:rsidRPr="008B0ECE" w:rsidRDefault="005462B5" w:rsidP="005D0BB6">
            <w:pPr>
              <w:spacing w:after="0" w:line="240" w:lineRule="auto"/>
              <w:contextualSpacing/>
              <w:jc w:val="both"/>
              <w:rPr>
                <w:rFonts w:ascii="Arial" w:hAnsi="Arial" w:cs="Arial"/>
                <w:sz w:val="20"/>
                <w:szCs w:val="20"/>
              </w:rPr>
            </w:pPr>
          </w:p>
          <w:p w14:paraId="791E99E0" w14:textId="77777777" w:rsidR="005462B5" w:rsidRPr="008B0ECE" w:rsidRDefault="005462B5" w:rsidP="005D0BB6">
            <w:pPr>
              <w:spacing w:after="0" w:line="240" w:lineRule="auto"/>
              <w:contextualSpacing/>
              <w:jc w:val="both"/>
              <w:rPr>
                <w:rFonts w:ascii="Arial" w:hAnsi="Arial" w:cs="Arial"/>
                <w:sz w:val="20"/>
                <w:szCs w:val="20"/>
              </w:rPr>
            </w:pPr>
          </w:p>
          <w:p w14:paraId="26022215" w14:textId="77777777" w:rsidR="005462B5" w:rsidRPr="008B0ECE" w:rsidRDefault="005462B5" w:rsidP="005D0BB6">
            <w:pPr>
              <w:spacing w:after="0" w:line="240" w:lineRule="auto"/>
              <w:contextualSpacing/>
              <w:jc w:val="both"/>
              <w:rPr>
                <w:rFonts w:ascii="Arial" w:hAnsi="Arial" w:cs="Arial"/>
                <w:sz w:val="20"/>
                <w:szCs w:val="20"/>
              </w:rPr>
            </w:pPr>
          </w:p>
          <w:p w14:paraId="3AE25546" w14:textId="77777777" w:rsidR="005462B5" w:rsidRPr="008B0ECE" w:rsidRDefault="005462B5" w:rsidP="005D0BB6">
            <w:pPr>
              <w:spacing w:after="0" w:line="240" w:lineRule="auto"/>
              <w:contextualSpacing/>
              <w:jc w:val="both"/>
              <w:rPr>
                <w:rFonts w:ascii="Arial" w:hAnsi="Arial" w:cs="Arial"/>
                <w:sz w:val="20"/>
                <w:szCs w:val="20"/>
              </w:rPr>
            </w:pPr>
          </w:p>
          <w:p w14:paraId="17EE2983" w14:textId="77777777" w:rsidR="005462B5" w:rsidRPr="008B0ECE" w:rsidRDefault="005462B5" w:rsidP="005D0BB6">
            <w:pPr>
              <w:spacing w:after="0" w:line="240" w:lineRule="auto"/>
              <w:contextualSpacing/>
              <w:jc w:val="both"/>
              <w:rPr>
                <w:rFonts w:ascii="Arial" w:hAnsi="Arial" w:cs="Arial"/>
                <w:sz w:val="20"/>
                <w:szCs w:val="20"/>
              </w:rPr>
            </w:pPr>
          </w:p>
        </w:tc>
      </w:tr>
      <w:tr w:rsidR="005462B5" w:rsidRPr="008B0ECE" w14:paraId="5703EE3E"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77B52F96"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7CEF8500" w14:textId="77777777" w:rsidR="005462B5" w:rsidRPr="008B0ECE" w:rsidRDefault="005462B5" w:rsidP="005D0BB6">
            <w:pPr>
              <w:spacing w:after="0" w:line="240" w:lineRule="auto"/>
              <w:ind w:left="346"/>
              <w:contextualSpacing/>
              <w:jc w:val="both"/>
              <w:rPr>
                <w:rFonts w:ascii="Arial" w:hAnsi="Arial" w:cs="Arial"/>
                <w:sz w:val="20"/>
                <w:szCs w:val="20"/>
                <w:lang w:val="en-US"/>
              </w:rPr>
            </w:pPr>
            <w:r w:rsidRPr="008B0ECE">
              <w:rPr>
                <w:rFonts w:ascii="Arial" w:hAnsi="Arial" w:cs="Arial"/>
                <w:sz w:val="20"/>
                <w:szCs w:val="20"/>
                <w:lang w:val="en-US"/>
              </w:rPr>
              <w:t>We recommended that Management:</w:t>
            </w:r>
          </w:p>
          <w:p w14:paraId="0BCE466B" w14:textId="77777777" w:rsidR="005462B5" w:rsidRPr="008B0ECE" w:rsidRDefault="005462B5" w:rsidP="005D0BB6">
            <w:pPr>
              <w:spacing w:after="0" w:line="240" w:lineRule="auto"/>
              <w:contextualSpacing/>
              <w:jc w:val="both"/>
              <w:rPr>
                <w:rFonts w:ascii="Arial" w:hAnsi="Arial" w:cs="Arial"/>
                <w:sz w:val="20"/>
                <w:szCs w:val="20"/>
                <w:lang w:val="en-US"/>
              </w:rPr>
            </w:pPr>
          </w:p>
          <w:p w14:paraId="03701C44" w14:textId="77777777" w:rsidR="005462B5" w:rsidRPr="008B0ECE" w:rsidRDefault="005462B5" w:rsidP="005D0BB6">
            <w:pPr>
              <w:numPr>
                <w:ilvl w:val="0"/>
                <w:numId w:val="16"/>
              </w:numPr>
              <w:spacing w:after="0" w:line="240" w:lineRule="auto"/>
              <w:ind w:left="609" w:hanging="249"/>
              <w:contextualSpacing/>
              <w:jc w:val="both"/>
              <w:rPr>
                <w:rFonts w:ascii="Arial" w:hAnsi="Arial" w:cs="Arial"/>
                <w:sz w:val="20"/>
                <w:szCs w:val="20"/>
                <w:lang w:val="en-US"/>
              </w:rPr>
            </w:pPr>
            <w:r w:rsidRPr="008B0ECE">
              <w:rPr>
                <w:rFonts w:ascii="Arial" w:hAnsi="Arial" w:cs="Arial"/>
                <w:sz w:val="20"/>
                <w:szCs w:val="20"/>
              </w:rPr>
              <w:t>Consider in the preparation of the City’s annual plan those qualified PPAs to be funded under the PAGCOR fund to fully achieve the objectives and purposes for which the fund was granted;</w:t>
            </w:r>
          </w:p>
          <w:p w14:paraId="7EF90250" w14:textId="77777777" w:rsidR="005462B5" w:rsidRPr="008B0ECE" w:rsidRDefault="005462B5" w:rsidP="005462B5">
            <w:pPr>
              <w:pStyle w:val="ListParagraph"/>
              <w:ind w:left="342"/>
              <w:jc w:val="both"/>
              <w:rPr>
                <w:rFonts w:ascii="Arial" w:eastAsia="Calibri" w:hAnsi="Arial" w:cs="Arial"/>
                <w:sz w:val="20"/>
                <w:szCs w:val="20"/>
                <w:shd w:val="clear" w:color="auto" w:fill="FFFFFF"/>
                <w:lang w:val="en-PH"/>
              </w:rPr>
            </w:pPr>
          </w:p>
        </w:tc>
        <w:tc>
          <w:tcPr>
            <w:tcW w:w="1705" w:type="dxa"/>
            <w:tcBorders>
              <w:top w:val="single" w:sz="4" w:space="0" w:color="auto"/>
              <w:left w:val="single" w:sz="4" w:space="0" w:color="auto"/>
              <w:bottom w:val="single" w:sz="4" w:space="0" w:color="auto"/>
              <w:right w:val="single" w:sz="4" w:space="0" w:color="auto"/>
            </w:tcBorders>
          </w:tcPr>
          <w:p w14:paraId="31DABE4F" w14:textId="77777777" w:rsidR="005462B5" w:rsidRPr="008B0ECE" w:rsidRDefault="005462B5" w:rsidP="005D0BB6">
            <w:pPr>
              <w:spacing w:after="0" w:line="240" w:lineRule="auto"/>
              <w:contextualSpacing/>
              <w:jc w:val="center"/>
              <w:rPr>
                <w:rFonts w:ascii="Arial" w:hAnsi="Arial" w:cs="Arial"/>
                <w:sz w:val="20"/>
                <w:szCs w:val="20"/>
              </w:rPr>
            </w:pPr>
          </w:p>
          <w:p w14:paraId="2FC3B14B" w14:textId="77777777" w:rsidR="005462B5" w:rsidRPr="008B0ECE" w:rsidRDefault="005462B5" w:rsidP="005D0BB6">
            <w:pPr>
              <w:spacing w:after="0" w:line="240" w:lineRule="auto"/>
              <w:contextualSpacing/>
              <w:jc w:val="center"/>
              <w:rPr>
                <w:rFonts w:ascii="Arial" w:hAnsi="Arial" w:cs="Arial"/>
                <w:sz w:val="20"/>
                <w:szCs w:val="20"/>
              </w:rPr>
            </w:pPr>
          </w:p>
          <w:p w14:paraId="017566DD" w14:textId="77777777" w:rsidR="005462B5" w:rsidRPr="008B0ECE" w:rsidRDefault="005462B5" w:rsidP="005D0BB6">
            <w:pPr>
              <w:spacing w:after="0" w:line="240" w:lineRule="auto"/>
              <w:contextualSpacing/>
              <w:jc w:val="center"/>
              <w:rPr>
                <w:rFonts w:ascii="Arial" w:hAnsi="Arial" w:cs="Arial"/>
                <w:sz w:val="20"/>
                <w:szCs w:val="20"/>
              </w:rPr>
            </w:pPr>
          </w:p>
          <w:p w14:paraId="0FF7CCE2"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Partially Implemented</w:t>
            </w:r>
          </w:p>
          <w:p w14:paraId="307BAE1B" w14:textId="77777777" w:rsidR="005462B5" w:rsidRPr="008B0ECE" w:rsidRDefault="005462B5" w:rsidP="005462B5">
            <w:pPr>
              <w:pStyle w:val="ListParagraph"/>
              <w:ind w:left="0"/>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13D30309" w14:textId="77777777" w:rsidR="005462B5" w:rsidRPr="008B0ECE" w:rsidRDefault="005462B5" w:rsidP="005D0BB6">
            <w:pPr>
              <w:spacing w:after="0" w:line="240" w:lineRule="auto"/>
              <w:contextualSpacing/>
              <w:jc w:val="both"/>
              <w:rPr>
                <w:rFonts w:ascii="Arial" w:hAnsi="Arial" w:cs="Arial"/>
                <w:sz w:val="20"/>
                <w:szCs w:val="20"/>
                <w:lang w:val="en-US"/>
              </w:rPr>
            </w:pPr>
          </w:p>
          <w:p w14:paraId="21283B76" w14:textId="77777777" w:rsidR="005462B5" w:rsidRPr="008B0ECE" w:rsidRDefault="005462B5" w:rsidP="005D0BB6">
            <w:pPr>
              <w:spacing w:after="0" w:line="240" w:lineRule="auto"/>
              <w:contextualSpacing/>
              <w:jc w:val="both"/>
              <w:rPr>
                <w:rFonts w:ascii="Arial" w:hAnsi="Arial" w:cs="Arial"/>
                <w:sz w:val="20"/>
                <w:szCs w:val="20"/>
                <w:lang w:val="en-US"/>
              </w:rPr>
            </w:pPr>
          </w:p>
          <w:p w14:paraId="1F7DEF21" w14:textId="77777777" w:rsidR="005462B5" w:rsidRPr="008B0ECE" w:rsidRDefault="005462B5" w:rsidP="005D0BB6">
            <w:pPr>
              <w:spacing w:after="0" w:line="240" w:lineRule="auto"/>
              <w:contextualSpacing/>
              <w:jc w:val="both"/>
              <w:rPr>
                <w:rFonts w:ascii="Arial" w:hAnsi="Arial" w:cs="Arial"/>
                <w:sz w:val="20"/>
                <w:szCs w:val="20"/>
                <w:lang w:val="en-US"/>
              </w:rPr>
            </w:pPr>
          </w:p>
          <w:p w14:paraId="08371E3B" w14:textId="4BB03E16" w:rsidR="006E4135" w:rsidRDefault="005462B5">
            <w:pPr>
              <w:spacing w:after="0" w:line="240" w:lineRule="auto"/>
              <w:contextualSpacing/>
              <w:jc w:val="both"/>
              <w:rPr>
                <w:rFonts w:ascii="Arial" w:hAnsi="Arial" w:cs="Arial"/>
                <w:sz w:val="20"/>
                <w:szCs w:val="20"/>
              </w:rPr>
            </w:pPr>
            <w:r w:rsidRPr="008B0ECE">
              <w:rPr>
                <w:rFonts w:ascii="Arial" w:hAnsi="Arial" w:cs="Arial"/>
                <w:sz w:val="20"/>
                <w:szCs w:val="20"/>
                <w:lang w:val="en-US"/>
              </w:rPr>
              <w:t>Out of the</w:t>
            </w:r>
            <w:r w:rsidRPr="008B0ECE">
              <w:rPr>
                <w:rFonts w:ascii="Arial" w:hAnsi="Arial" w:cs="Arial"/>
                <w:sz w:val="20"/>
                <w:szCs w:val="20"/>
              </w:rPr>
              <w:t xml:space="preserve"> PAGCOR fund, P39.332 million was utilized while the balance increased to P442.348 million as of </w:t>
            </w:r>
          </w:p>
          <w:p w14:paraId="3D4B8B3C" w14:textId="434AAA7C"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December</w:t>
            </w:r>
            <w:r w:rsidRPr="005D0BB6">
              <w:rPr>
                <w:rFonts w:ascii="Arial" w:hAnsi="Arial" w:cs="Arial"/>
                <w:sz w:val="19"/>
                <w:szCs w:val="19"/>
              </w:rPr>
              <w:t xml:space="preserve"> </w:t>
            </w:r>
            <w:r w:rsidRPr="008B0ECE">
              <w:rPr>
                <w:rFonts w:ascii="Arial" w:hAnsi="Arial" w:cs="Arial"/>
                <w:sz w:val="20"/>
                <w:szCs w:val="20"/>
              </w:rPr>
              <w:t>31,</w:t>
            </w:r>
            <w:r w:rsidR="006E4135">
              <w:rPr>
                <w:rFonts w:ascii="Arial" w:hAnsi="Arial" w:cs="Arial"/>
                <w:sz w:val="20"/>
                <w:szCs w:val="20"/>
              </w:rPr>
              <w:t xml:space="preserve"> </w:t>
            </w:r>
            <w:r w:rsidRPr="008B0ECE">
              <w:rPr>
                <w:rFonts w:ascii="Arial" w:hAnsi="Arial" w:cs="Arial"/>
                <w:sz w:val="20"/>
                <w:szCs w:val="20"/>
              </w:rPr>
              <w:t xml:space="preserve">2020. </w:t>
            </w:r>
          </w:p>
          <w:p w14:paraId="16294E82" w14:textId="77777777" w:rsidR="005462B5" w:rsidRPr="008B0ECE" w:rsidRDefault="005462B5" w:rsidP="005D0BB6">
            <w:pPr>
              <w:spacing w:after="0" w:line="240" w:lineRule="auto"/>
              <w:contextualSpacing/>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49B59AF5" w14:textId="77777777" w:rsidR="005462B5" w:rsidRPr="008B0ECE" w:rsidRDefault="005462B5" w:rsidP="005D0BB6">
            <w:pPr>
              <w:spacing w:after="0" w:line="240" w:lineRule="auto"/>
              <w:contextualSpacing/>
              <w:jc w:val="both"/>
              <w:rPr>
                <w:rFonts w:ascii="Arial" w:hAnsi="Arial" w:cs="Arial"/>
                <w:sz w:val="20"/>
                <w:szCs w:val="20"/>
              </w:rPr>
            </w:pPr>
          </w:p>
          <w:p w14:paraId="570678A7" w14:textId="77777777" w:rsidR="005462B5" w:rsidRPr="008B0ECE" w:rsidRDefault="005462B5" w:rsidP="005D0BB6">
            <w:pPr>
              <w:spacing w:after="0" w:line="240" w:lineRule="auto"/>
              <w:contextualSpacing/>
              <w:jc w:val="both"/>
              <w:rPr>
                <w:rFonts w:ascii="Arial" w:hAnsi="Arial" w:cs="Arial"/>
                <w:sz w:val="20"/>
                <w:szCs w:val="20"/>
              </w:rPr>
            </w:pPr>
          </w:p>
          <w:p w14:paraId="2E4F7BBB" w14:textId="77777777" w:rsidR="005462B5" w:rsidRPr="008B0ECE" w:rsidRDefault="005462B5" w:rsidP="005D0BB6">
            <w:pPr>
              <w:spacing w:after="0" w:line="240" w:lineRule="auto"/>
              <w:contextualSpacing/>
              <w:jc w:val="both"/>
              <w:rPr>
                <w:rFonts w:ascii="Arial" w:hAnsi="Arial" w:cs="Arial"/>
                <w:sz w:val="20"/>
                <w:szCs w:val="20"/>
              </w:rPr>
            </w:pPr>
          </w:p>
          <w:p w14:paraId="3A4A7F57"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The PAGCOR fund was not yet transferred from the TF to the GF.</w:t>
            </w:r>
          </w:p>
        </w:tc>
      </w:tr>
      <w:tr w:rsidR="005462B5" w:rsidRPr="008B0ECE" w14:paraId="5B6F116B"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4CD79EDC"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06F62BB4" w14:textId="77777777" w:rsidR="005462B5" w:rsidRPr="008B0ECE" w:rsidRDefault="005462B5" w:rsidP="005D0BB6">
            <w:pPr>
              <w:numPr>
                <w:ilvl w:val="0"/>
                <w:numId w:val="16"/>
              </w:numPr>
              <w:spacing w:after="0" w:line="240" w:lineRule="auto"/>
              <w:ind w:left="609" w:hanging="249"/>
              <w:contextualSpacing/>
              <w:jc w:val="both"/>
              <w:rPr>
                <w:rFonts w:ascii="Arial" w:hAnsi="Arial" w:cs="Arial"/>
                <w:sz w:val="20"/>
                <w:szCs w:val="20"/>
                <w:lang w:val="en-US"/>
              </w:rPr>
            </w:pPr>
            <w:r w:rsidRPr="008B0ECE">
              <w:rPr>
                <w:rFonts w:ascii="Arial" w:hAnsi="Arial" w:cs="Arial"/>
                <w:sz w:val="20"/>
                <w:szCs w:val="20"/>
              </w:rPr>
              <w:t>Consider in the preparation of the City’s annual plan some of the PPAs which could be funded under the PCSO aligned with the intentions/purposes of the fund authorized by the Board of Directors of the said office;</w:t>
            </w:r>
          </w:p>
          <w:p w14:paraId="2CF73A56" w14:textId="77777777" w:rsidR="005462B5" w:rsidRPr="008B0ECE" w:rsidRDefault="005462B5" w:rsidP="005D0BB6">
            <w:pPr>
              <w:spacing w:after="0" w:line="240" w:lineRule="auto"/>
              <w:ind w:left="609"/>
              <w:contextualSpacing/>
              <w:jc w:val="both"/>
              <w:rPr>
                <w:rFonts w:ascii="Arial" w:hAnsi="Arial" w:cs="Arial"/>
                <w:sz w:val="20"/>
                <w:szCs w:val="20"/>
                <w:lang w:val="en-US"/>
              </w:rPr>
            </w:pPr>
          </w:p>
        </w:tc>
        <w:tc>
          <w:tcPr>
            <w:tcW w:w="1705" w:type="dxa"/>
            <w:tcBorders>
              <w:top w:val="single" w:sz="4" w:space="0" w:color="auto"/>
              <w:left w:val="single" w:sz="4" w:space="0" w:color="auto"/>
              <w:bottom w:val="single" w:sz="4" w:space="0" w:color="auto"/>
              <w:right w:val="single" w:sz="4" w:space="0" w:color="auto"/>
            </w:tcBorders>
          </w:tcPr>
          <w:p w14:paraId="2385B396"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Not Implemented</w:t>
            </w:r>
          </w:p>
          <w:p w14:paraId="5B4739C3" w14:textId="77777777" w:rsidR="005462B5" w:rsidRPr="008B0ECE" w:rsidRDefault="005462B5" w:rsidP="005462B5">
            <w:pPr>
              <w:pStyle w:val="ListParagraph"/>
              <w:ind w:left="0"/>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567FD77D"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 xml:space="preserve">None in the Host City Shares received for </w:t>
            </w:r>
            <w:r w:rsidRPr="008B0ECE">
              <w:rPr>
                <w:rFonts w:ascii="Arial" w:hAnsi="Arial" w:cs="Arial"/>
                <w:sz w:val="20"/>
                <w:szCs w:val="20"/>
              </w:rPr>
              <w:br/>
              <w:t>CY 2020 was utilized.</w:t>
            </w:r>
          </w:p>
        </w:tc>
        <w:tc>
          <w:tcPr>
            <w:tcW w:w="1842" w:type="dxa"/>
            <w:tcBorders>
              <w:top w:val="single" w:sz="4" w:space="0" w:color="auto"/>
              <w:left w:val="single" w:sz="4" w:space="0" w:color="auto"/>
              <w:bottom w:val="single" w:sz="4" w:space="0" w:color="auto"/>
              <w:right w:val="single" w:sz="4" w:space="0" w:color="auto"/>
            </w:tcBorders>
          </w:tcPr>
          <w:p w14:paraId="017AB499" w14:textId="77777777" w:rsidR="005462B5" w:rsidRPr="008B0ECE" w:rsidRDefault="005462B5" w:rsidP="005D0BB6">
            <w:pPr>
              <w:spacing w:after="0" w:line="240" w:lineRule="auto"/>
              <w:contextualSpacing/>
              <w:jc w:val="both"/>
              <w:rPr>
                <w:rFonts w:ascii="Arial" w:hAnsi="Arial" w:cs="Arial"/>
                <w:sz w:val="20"/>
                <w:szCs w:val="20"/>
                <w:lang w:val="en-US"/>
              </w:rPr>
            </w:pPr>
            <w:r w:rsidRPr="008B0ECE">
              <w:rPr>
                <w:rFonts w:ascii="Arial" w:hAnsi="Arial" w:cs="Arial"/>
                <w:sz w:val="20"/>
                <w:szCs w:val="20"/>
              </w:rPr>
              <w:t>Utilization of the fund for its intended purposes has not been achieved to date.</w:t>
            </w:r>
          </w:p>
        </w:tc>
      </w:tr>
      <w:tr w:rsidR="005462B5" w:rsidRPr="008B0ECE" w14:paraId="71A26F00"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4EFC2CC8"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3B4EE413" w14:textId="77777777" w:rsidR="005462B5" w:rsidRPr="008B0ECE" w:rsidRDefault="005462B5" w:rsidP="005D0BB6">
            <w:pPr>
              <w:numPr>
                <w:ilvl w:val="0"/>
                <w:numId w:val="16"/>
              </w:numPr>
              <w:spacing w:after="0" w:line="240" w:lineRule="auto"/>
              <w:ind w:left="609" w:hanging="249"/>
              <w:contextualSpacing/>
              <w:jc w:val="both"/>
              <w:rPr>
                <w:rFonts w:ascii="Arial" w:hAnsi="Arial" w:cs="Arial"/>
                <w:sz w:val="20"/>
                <w:szCs w:val="20"/>
                <w:lang w:val="en-US"/>
              </w:rPr>
            </w:pPr>
            <w:r w:rsidRPr="008B0ECE">
              <w:rPr>
                <w:rFonts w:ascii="Arial" w:hAnsi="Arial" w:cs="Arial"/>
                <w:sz w:val="20"/>
                <w:szCs w:val="20"/>
              </w:rPr>
              <w:t>Review the previous years’ PCSO donations to hospitals and Manila Health Department to determine if there are restrictions on the said funds otherwise, consolidate them in the GF; and</w:t>
            </w:r>
          </w:p>
          <w:p w14:paraId="5C908A90" w14:textId="77777777" w:rsidR="005462B5" w:rsidRPr="008B0ECE" w:rsidRDefault="005462B5" w:rsidP="005462B5">
            <w:pPr>
              <w:pStyle w:val="ListParagraph"/>
              <w:ind w:left="0"/>
              <w:jc w:val="both"/>
              <w:rPr>
                <w:rFonts w:ascii="Arial" w:eastAsia="Calibri" w:hAnsi="Arial" w:cs="Arial"/>
                <w:sz w:val="20"/>
                <w:szCs w:val="20"/>
                <w:shd w:val="clear" w:color="auto" w:fill="FFFFFF"/>
                <w:lang w:val="en-PH"/>
              </w:rPr>
            </w:pPr>
          </w:p>
        </w:tc>
        <w:tc>
          <w:tcPr>
            <w:tcW w:w="1705" w:type="dxa"/>
            <w:tcBorders>
              <w:top w:val="single" w:sz="4" w:space="0" w:color="auto"/>
              <w:left w:val="single" w:sz="4" w:space="0" w:color="auto"/>
              <w:bottom w:val="single" w:sz="4" w:space="0" w:color="auto"/>
              <w:right w:val="single" w:sz="4" w:space="0" w:color="auto"/>
            </w:tcBorders>
          </w:tcPr>
          <w:p w14:paraId="3020921A"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Not Implemented</w:t>
            </w:r>
          </w:p>
          <w:p w14:paraId="6C91B67A" w14:textId="77777777" w:rsidR="005462B5" w:rsidRPr="008B0ECE" w:rsidRDefault="005462B5" w:rsidP="005462B5">
            <w:pPr>
              <w:pStyle w:val="ListParagraph"/>
              <w:ind w:left="0"/>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2D1247A7"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Lack of effective action by the concerned officials.</w:t>
            </w:r>
          </w:p>
        </w:tc>
        <w:tc>
          <w:tcPr>
            <w:tcW w:w="1842" w:type="dxa"/>
            <w:tcBorders>
              <w:top w:val="single" w:sz="4" w:space="0" w:color="auto"/>
              <w:left w:val="single" w:sz="4" w:space="0" w:color="auto"/>
              <w:bottom w:val="single" w:sz="4" w:space="0" w:color="auto"/>
              <w:right w:val="single" w:sz="4" w:space="0" w:color="auto"/>
            </w:tcBorders>
          </w:tcPr>
          <w:p w14:paraId="3153A9B6"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Restrictions, if any, has not been established to date.</w:t>
            </w:r>
          </w:p>
        </w:tc>
      </w:tr>
      <w:tr w:rsidR="005462B5" w:rsidRPr="008B0ECE" w14:paraId="4AC41ACE"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7F894291"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4FCBA059" w14:textId="77777777" w:rsidR="005462B5" w:rsidRPr="008B0ECE" w:rsidRDefault="005462B5" w:rsidP="005D0BB6">
            <w:pPr>
              <w:numPr>
                <w:ilvl w:val="0"/>
                <w:numId w:val="16"/>
              </w:numPr>
              <w:spacing w:after="0" w:line="240" w:lineRule="auto"/>
              <w:ind w:left="609" w:hanging="249"/>
              <w:contextualSpacing/>
              <w:jc w:val="both"/>
              <w:rPr>
                <w:rFonts w:ascii="Arial" w:hAnsi="Arial" w:cs="Arial"/>
                <w:sz w:val="20"/>
                <w:szCs w:val="20"/>
                <w:lang w:val="en-US"/>
              </w:rPr>
            </w:pPr>
            <w:r w:rsidRPr="008B0ECE">
              <w:rPr>
                <w:rFonts w:ascii="Arial" w:hAnsi="Arial" w:cs="Arial"/>
                <w:sz w:val="20"/>
                <w:szCs w:val="20"/>
              </w:rPr>
              <w:t>Identify the causes/reason for the non-implementation of the Endowment Fund Program of the city hospitals and the non-maintenance of separate depository account required in M</w:t>
            </w:r>
            <w:r w:rsidRPr="008B0ECE">
              <w:rPr>
                <w:rFonts w:ascii="Arial" w:hAnsi="Arial" w:cs="Arial"/>
                <w:sz w:val="20"/>
                <w:szCs w:val="20"/>
                <w:lang w:val="en-US"/>
              </w:rPr>
              <w:t xml:space="preserve">OA for </w:t>
            </w:r>
            <w:r w:rsidRPr="008B0ECE">
              <w:rPr>
                <w:rFonts w:ascii="Arial" w:hAnsi="Arial" w:cs="Arial"/>
                <w:sz w:val="20"/>
                <w:szCs w:val="20"/>
              </w:rPr>
              <w:t>Sta Ana Hospital</w:t>
            </w:r>
            <w:r w:rsidRPr="008B0ECE">
              <w:rPr>
                <w:rFonts w:ascii="Arial" w:hAnsi="Arial" w:cs="Arial"/>
                <w:sz w:val="20"/>
                <w:szCs w:val="20"/>
                <w:lang w:val="en-US"/>
              </w:rPr>
              <w:t>.</w:t>
            </w:r>
          </w:p>
          <w:p w14:paraId="51D350EB" w14:textId="77777777" w:rsidR="005462B5" w:rsidRPr="008B0ECE" w:rsidRDefault="005462B5" w:rsidP="005D0BB6">
            <w:pPr>
              <w:pStyle w:val="NoSpacing"/>
              <w:tabs>
                <w:tab w:val="left" w:pos="2070"/>
              </w:tabs>
              <w:contextualSpacing/>
              <w:rPr>
                <w:rFonts w:ascii="Arial" w:hAnsi="Arial" w:cs="Arial"/>
                <w:sz w:val="20"/>
                <w:szCs w:val="20"/>
                <w:shd w:val="clear" w:color="auto" w:fill="FFFFFF"/>
              </w:rPr>
            </w:pPr>
          </w:p>
        </w:tc>
        <w:tc>
          <w:tcPr>
            <w:tcW w:w="1705" w:type="dxa"/>
            <w:tcBorders>
              <w:top w:val="single" w:sz="4" w:space="0" w:color="auto"/>
              <w:left w:val="single" w:sz="4" w:space="0" w:color="auto"/>
              <w:bottom w:val="single" w:sz="4" w:space="0" w:color="auto"/>
              <w:right w:val="single" w:sz="4" w:space="0" w:color="auto"/>
            </w:tcBorders>
          </w:tcPr>
          <w:p w14:paraId="32D4385D"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Not Implemented</w:t>
            </w:r>
          </w:p>
          <w:p w14:paraId="12831E55" w14:textId="77777777" w:rsidR="005462B5" w:rsidRPr="008B0ECE" w:rsidRDefault="005462B5" w:rsidP="005462B5">
            <w:pPr>
              <w:pStyle w:val="ListParagraph"/>
              <w:ind w:left="0"/>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4B2F4E7D"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Lack of effective action by the concerned officials.</w:t>
            </w:r>
          </w:p>
        </w:tc>
        <w:tc>
          <w:tcPr>
            <w:tcW w:w="1842" w:type="dxa"/>
            <w:tcBorders>
              <w:top w:val="single" w:sz="4" w:space="0" w:color="auto"/>
              <w:left w:val="single" w:sz="4" w:space="0" w:color="auto"/>
              <w:bottom w:val="single" w:sz="4" w:space="0" w:color="auto"/>
              <w:right w:val="single" w:sz="4" w:space="0" w:color="auto"/>
            </w:tcBorders>
          </w:tcPr>
          <w:p w14:paraId="70E2E04F"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Accounting records show that no program under the Endowment Fund Program was implemented to date.</w:t>
            </w:r>
          </w:p>
        </w:tc>
      </w:tr>
      <w:tr w:rsidR="005462B5" w:rsidRPr="008B0ECE" w14:paraId="4D787931"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5FED6541" w14:textId="21A0A794"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CY 2017 AAR, Observation No. 12,</w:t>
            </w:r>
          </w:p>
          <w:p w14:paraId="315257F7" w14:textId="29C78198"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83</w:t>
            </w:r>
          </w:p>
          <w:p w14:paraId="573D19BA" w14:textId="77777777" w:rsidR="005462B5" w:rsidRPr="008B0ECE" w:rsidRDefault="005462B5" w:rsidP="005D0BB6">
            <w:pPr>
              <w:pStyle w:val="NoSpacing"/>
              <w:contextualSpacing/>
              <w:jc w:val="center"/>
              <w:rPr>
                <w:rFonts w:ascii="Arial" w:hAnsi="Arial" w:cs="Arial"/>
                <w:sz w:val="20"/>
                <w:szCs w:val="20"/>
              </w:rPr>
            </w:pPr>
          </w:p>
          <w:p w14:paraId="34359AE2"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0783A932" w14:textId="77777777" w:rsidR="005462B5" w:rsidRPr="008B0ECE" w:rsidRDefault="005462B5" w:rsidP="005D0BB6">
            <w:pPr>
              <w:numPr>
                <w:ilvl w:val="0"/>
                <w:numId w:val="1"/>
              </w:numPr>
              <w:spacing w:after="0" w:line="240" w:lineRule="auto"/>
              <w:ind w:left="338"/>
              <w:contextualSpacing/>
              <w:jc w:val="both"/>
              <w:rPr>
                <w:rFonts w:ascii="Arial" w:hAnsi="Arial" w:cs="Arial"/>
                <w:sz w:val="20"/>
                <w:szCs w:val="20"/>
                <w:shd w:val="clear" w:color="auto" w:fill="FFFFFF"/>
              </w:rPr>
            </w:pPr>
            <w:r w:rsidRPr="008B0ECE">
              <w:rPr>
                <w:rFonts w:ascii="Arial" w:hAnsi="Arial" w:cs="Arial"/>
                <w:sz w:val="20"/>
                <w:szCs w:val="20"/>
              </w:rPr>
              <w:t>The City’s share from PAGCOR and LCF from the PCSO totaling P185.250 million and P90.886 million, respectively, were erroneously recorded as Inter-Agency Payables (Due to Government-Owned and Controlled Corporation (GOCCs)-PAGCOR/PCSO accounts under the TF instead of Share from PAGCOR/PCSO accounts in the GF books of accounts.</w:t>
            </w:r>
          </w:p>
          <w:p w14:paraId="60FE9584" w14:textId="77777777" w:rsidR="005462B5" w:rsidRPr="008B0ECE" w:rsidRDefault="005462B5" w:rsidP="005D0BB6">
            <w:pPr>
              <w:spacing w:after="0" w:line="240" w:lineRule="auto"/>
              <w:ind w:left="338"/>
              <w:contextualSpacing/>
              <w:jc w:val="both"/>
              <w:rPr>
                <w:rFonts w:ascii="Arial" w:hAnsi="Arial" w:cs="Arial"/>
                <w:sz w:val="20"/>
                <w:szCs w:val="20"/>
                <w:shd w:val="clear" w:color="auto" w:fill="FFFFFF"/>
              </w:rPr>
            </w:pPr>
          </w:p>
        </w:tc>
        <w:tc>
          <w:tcPr>
            <w:tcW w:w="1705" w:type="dxa"/>
            <w:tcBorders>
              <w:top w:val="single" w:sz="4" w:space="0" w:color="auto"/>
              <w:left w:val="single" w:sz="4" w:space="0" w:color="auto"/>
              <w:bottom w:val="single" w:sz="4" w:space="0" w:color="auto"/>
              <w:right w:val="single" w:sz="4" w:space="0" w:color="auto"/>
            </w:tcBorders>
          </w:tcPr>
          <w:p w14:paraId="21BAC531" w14:textId="77777777" w:rsidR="005462B5" w:rsidRPr="008B0ECE" w:rsidRDefault="005462B5" w:rsidP="005462B5">
            <w:pPr>
              <w:pStyle w:val="ListParagraph"/>
              <w:ind w:left="0"/>
              <w:jc w:val="center"/>
              <w:rPr>
                <w:rFonts w:ascii="Arial" w:hAnsi="Arial" w:cs="Arial"/>
                <w:sz w:val="20"/>
                <w:szCs w:val="20"/>
              </w:rPr>
            </w:pPr>
          </w:p>
          <w:p w14:paraId="152BB348" w14:textId="77777777" w:rsidR="005462B5" w:rsidRPr="008B0ECE" w:rsidRDefault="005462B5" w:rsidP="005462B5">
            <w:pPr>
              <w:pStyle w:val="ListParagraph"/>
              <w:ind w:left="0"/>
              <w:jc w:val="center"/>
              <w:rPr>
                <w:rFonts w:ascii="Arial" w:hAnsi="Arial" w:cs="Arial"/>
                <w:sz w:val="20"/>
                <w:szCs w:val="20"/>
              </w:rPr>
            </w:pPr>
          </w:p>
          <w:p w14:paraId="488999C3" w14:textId="77777777" w:rsidR="005462B5" w:rsidRPr="008B0ECE" w:rsidRDefault="005462B5" w:rsidP="005462B5">
            <w:pPr>
              <w:pStyle w:val="ListParagraph"/>
              <w:ind w:left="0"/>
              <w:jc w:val="center"/>
              <w:rPr>
                <w:rFonts w:ascii="Arial" w:hAnsi="Arial" w:cs="Arial"/>
                <w:sz w:val="20"/>
                <w:szCs w:val="20"/>
              </w:rPr>
            </w:pPr>
          </w:p>
          <w:p w14:paraId="61DCA80D" w14:textId="77777777" w:rsidR="005462B5" w:rsidRPr="008B0ECE" w:rsidRDefault="005462B5" w:rsidP="005462B5">
            <w:pPr>
              <w:pStyle w:val="ListParagraph"/>
              <w:ind w:left="0"/>
              <w:jc w:val="center"/>
              <w:rPr>
                <w:rFonts w:ascii="Arial" w:hAnsi="Arial" w:cs="Arial"/>
                <w:sz w:val="20"/>
                <w:szCs w:val="20"/>
              </w:rPr>
            </w:pPr>
          </w:p>
          <w:p w14:paraId="6927EF3C" w14:textId="77777777" w:rsidR="005462B5" w:rsidRPr="008B0ECE" w:rsidRDefault="005462B5" w:rsidP="005462B5">
            <w:pPr>
              <w:pStyle w:val="ListParagraph"/>
              <w:ind w:left="0"/>
              <w:jc w:val="center"/>
              <w:rPr>
                <w:rFonts w:ascii="Arial" w:hAnsi="Arial" w:cs="Arial"/>
                <w:sz w:val="20"/>
                <w:szCs w:val="20"/>
              </w:rPr>
            </w:pPr>
          </w:p>
          <w:p w14:paraId="3C11BBF2" w14:textId="77777777" w:rsidR="005462B5" w:rsidRPr="008B0ECE" w:rsidRDefault="005462B5" w:rsidP="005462B5">
            <w:pPr>
              <w:pStyle w:val="ListParagraph"/>
              <w:ind w:left="0"/>
              <w:jc w:val="center"/>
              <w:rPr>
                <w:rFonts w:ascii="Arial" w:hAnsi="Arial" w:cs="Arial"/>
                <w:sz w:val="20"/>
                <w:szCs w:val="20"/>
              </w:rPr>
            </w:pPr>
          </w:p>
          <w:p w14:paraId="0F640304" w14:textId="77777777" w:rsidR="005462B5" w:rsidRPr="008B0ECE" w:rsidRDefault="005462B5" w:rsidP="005462B5">
            <w:pPr>
              <w:pStyle w:val="ListParagraph"/>
              <w:ind w:left="0"/>
              <w:jc w:val="center"/>
              <w:rPr>
                <w:rFonts w:ascii="Arial" w:hAnsi="Arial" w:cs="Arial"/>
                <w:sz w:val="20"/>
                <w:szCs w:val="20"/>
              </w:rPr>
            </w:pPr>
          </w:p>
          <w:p w14:paraId="0AD46A9A" w14:textId="77777777" w:rsidR="005462B5" w:rsidRPr="008B0ECE" w:rsidRDefault="005462B5" w:rsidP="005462B5">
            <w:pPr>
              <w:pStyle w:val="ListParagraph"/>
              <w:ind w:left="0"/>
              <w:jc w:val="center"/>
              <w:rPr>
                <w:rFonts w:ascii="Arial" w:hAnsi="Arial" w:cs="Arial"/>
                <w:sz w:val="20"/>
                <w:szCs w:val="20"/>
              </w:rPr>
            </w:pPr>
          </w:p>
          <w:p w14:paraId="120A47A0" w14:textId="77777777" w:rsidR="005462B5" w:rsidRPr="008B0ECE" w:rsidRDefault="005462B5" w:rsidP="005462B5">
            <w:pPr>
              <w:pStyle w:val="ListParagraph"/>
              <w:ind w:left="0"/>
              <w:jc w:val="center"/>
              <w:rPr>
                <w:rFonts w:ascii="Arial" w:hAnsi="Arial" w:cs="Arial"/>
                <w:sz w:val="20"/>
                <w:szCs w:val="20"/>
              </w:rPr>
            </w:pPr>
          </w:p>
          <w:p w14:paraId="2F6A8903" w14:textId="77777777" w:rsidR="005462B5" w:rsidRPr="008B0ECE" w:rsidRDefault="005462B5" w:rsidP="005462B5">
            <w:pPr>
              <w:pStyle w:val="ListParagraph"/>
              <w:ind w:left="0"/>
              <w:jc w:val="center"/>
              <w:rPr>
                <w:rFonts w:ascii="Arial" w:hAnsi="Arial" w:cs="Arial"/>
                <w:sz w:val="20"/>
                <w:szCs w:val="20"/>
              </w:rPr>
            </w:pPr>
          </w:p>
          <w:p w14:paraId="2517014C" w14:textId="77777777" w:rsidR="005462B5" w:rsidRPr="008B0ECE" w:rsidRDefault="005462B5" w:rsidP="005462B5">
            <w:pPr>
              <w:pStyle w:val="ListParagraph"/>
              <w:ind w:left="0"/>
              <w:jc w:val="center"/>
              <w:rPr>
                <w:rFonts w:ascii="Arial" w:hAnsi="Arial" w:cs="Arial"/>
                <w:sz w:val="20"/>
                <w:szCs w:val="20"/>
              </w:rPr>
            </w:pPr>
          </w:p>
          <w:p w14:paraId="7E9985D7" w14:textId="77777777" w:rsidR="005462B5" w:rsidRPr="008B0ECE" w:rsidRDefault="005462B5" w:rsidP="005462B5">
            <w:pPr>
              <w:pStyle w:val="ListParagraph"/>
              <w:ind w:left="0"/>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62B08303" w14:textId="77777777" w:rsidR="005462B5" w:rsidRPr="008B0ECE" w:rsidRDefault="005462B5" w:rsidP="005D0BB6">
            <w:pPr>
              <w:spacing w:after="0" w:line="240" w:lineRule="auto"/>
              <w:contextualSpacing/>
              <w:jc w:val="both"/>
              <w:rPr>
                <w:rFonts w:ascii="Arial" w:hAnsi="Arial" w:cs="Arial"/>
                <w:sz w:val="20"/>
                <w:szCs w:val="20"/>
              </w:rPr>
            </w:pPr>
          </w:p>
          <w:p w14:paraId="289EF850" w14:textId="77777777" w:rsidR="005462B5" w:rsidRPr="008B0ECE" w:rsidRDefault="005462B5" w:rsidP="005D0BB6">
            <w:pPr>
              <w:spacing w:after="0" w:line="240" w:lineRule="auto"/>
              <w:contextualSpacing/>
              <w:jc w:val="both"/>
              <w:rPr>
                <w:rFonts w:ascii="Arial" w:hAnsi="Arial" w:cs="Arial"/>
                <w:sz w:val="20"/>
                <w:szCs w:val="20"/>
              </w:rPr>
            </w:pPr>
          </w:p>
          <w:p w14:paraId="75A8CFF4" w14:textId="77777777" w:rsidR="005462B5" w:rsidRPr="008B0ECE" w:rsidRDefault="005462B5" w:rsidP="005D0BB6">
            <w:pPr>
              <w:spacing w:after="0" w:line="240" w:lineRule="auto"/>
              <w:contextualSpacing/>
              <w:jc w:val="both"/>
              <w:rPr>
                <w:rFonts w:ascii="Arial" w:hAnsi="Arial" w:cs="Arial"/>
                <w:sz w:val="20"/>
                <w:szCs w:val="20"/>
              </w:rPr>
            </w:pPr>
          </w:p>
          <w:p w14:paraId="683EBB00" w14:textId="77777777" w:rsidR="005462B5" w:rsidRPr="008B0ECE" w:rsidRDefault="005462B5" w:rsidP="005D0BB6">
            <w:pPr>
              <w:spacing w:after="0" w:line="240" w:lineRule="auto"/>
              <w:contextualSpacing/>
              <w:jc w:val="both"/>
              <w:rPr>
                <w:rFonts w:ascii="Arial" w:hAnsi="Arial" w:cs="Arial"/>
                <w:sz w:val="20"/>
                <w:szCs w:val="20"/>
              </w:rPr>
            </w:pPr>
          </w:p>
          <w:p w14:paraId="4998D67A" w14:textId="77777777" w:rsidR="005462B5" w:rsidRPr="008B0ECE" w:rsidRDefault="005462B5" w:rsidP="005D0BB6">
            <w:pPr>
              <w:spacing w:after="0" w:line="240" w:lineRule="auto"/>
              <w:contextualSpacing/>
              <w:jc w:val="both"/>
              <w:rPr>
                <w:rFonts w:ascii="Arial" w:hAnsi="Arial" w:cs="Arial"/>
                <w:sz w:val="20"/>
                <w:szCs w:val="20"/>
              </w:rPr>
            </w:pPr>
          </w:p>
          <w:p w14:paraId="0768DA3E" w14:textId="77777777" w:rsidR="005462B5" w:rsidRPr="008B0ECE" w:rsidRDefault="005462B5" w:rsidP="005D0BB6">
            <w:pPr>
              <w:spacing w:after="0" w:line="240" w:lineRule="auto"/>
              <w:contextualSpacing/>
              <w:jc w:val="both"/>
              <w:rPr>
                <w:rFonts w:ascii="Arial" w:hAnsi="Arial" w:cs="Arial"/>
                <w:sz w:val="20"/>
                <w:szCs w:val="20"/>
              </w:rPr>
            </w:pPr>
          </w:p>
          <w:p w14:paraId="5C8940C8" w14:textId="77777777" w:rsidR="005462B5" w:rsidRPr="008B0ECE" w:rsidRDefault="005462B5" w:rsidP="005D0BB6">
            <w:pPr>
              <w:spacing w:after="0" w:line="240" w:lineRule="auto"/>
              <w:contextualSpacing/>
              <w:jc w:val="both"/>
              <w:rPr>
                <w:rFonts w:ascii="Arial" w:hAnsi="Arial" w:cs="Arial"/>
                <w:sz w:val="20"/>
                <w:szCs w:val="20"/>
              </w:rPr>
            </w:pPr>
          </w:p>
          <w:p w14:paraId="188724B5" w14:textId="77777777" w:rsidR="005462B5" w:rsidRPr="008B0ECE" w:rsidRDefault="005462B5" w:rsidP="005D0BB6">
            <w:pPr>
              <w:spacing w:after="0" w:line="240" w:lineRule="auto"/>
              <w:contextualSpacing/>
              <w:jc w:val="both"/>
              <w:rPr>
                <w:rFonts w:ascii="Arial" w:hAnsi="Arial" w:cs="Arial"/>
                <w:sz w:val="20"/>
                <w:szCs w:val="20"/>
              </w:rPr>
            </w:pPr>
          </w:p>
          <w:p w14:paraId="1397E463" w14:textId="77777777" w:rsidR="005462B5" w:rsidRPr="008B0ECE" w:rsidRDefault="005462B5" w:rsidP="005D0BB6">
            <w:pPr>
              <w:spacing w:after="0" w:line="240" w:lineRule="auto"/>
              <w:contextualSpacing/>
              <w:jc w:val="both"/>
              <w:rPr>
                <w:rFonts w:ascii="Arial" w:hAnsi="Arial" w:cs="Arial"/>
                <w:sz w:val="20"/>
                <w:szCs w:val="20"/>
              </w:rPr>
            </w:pPr>
          </w:p>
          <w:p w14:paraId="45215905" w14:textId="77777777" w:rsidR="005462B5" w:rsidRPr="008B0ECE" w:rsidRDefault="005462B5" w:rsidP="005D0BB6">
            <w:pPr>
              <w:spacing w:after="0" w:line="240" w:lineRule="auto"/>
              <w:contextualSpacing/>
              <w:jc w:val="both"/>
              <w:rPr>
                <w:rFonts w:ascii="Arial" w:hAnsi="Arial" w:cs="Arial"/>
                <w:sz w:val="20"/>
                <w:szCs w:val="20"/>
              </w:rPr>
            </w:pPr>
          </w:p>
          <w:p w14:paraId="2B60F15B" w14:textId="77777777" w:rsidR="005462B5" w:rsidRPr="008B0ECE" w:rsidRDefault="005462B5" w:rsidP="005D0BB6">
            <w:pPr>
              <w:spacing w:after="0" w:line="240" w:lineRule="auto"/>
              <w:contextualSpacing/>
              <w:jc w:val="both"/>
              <w:rPr>
                <w:rFonts w:ascii="Arial" w:hAnsi="Arial" w:cs="Arial"/>
                <w:sz w:val="20"/>
                <w:szCs w:val="20"/>
              </w:rPr>
            </w:pPr>
          </w:p>
          <w:p w14:paraId="4117F00C" w14:textId="77777777" w:rsidR="005462B5" w:rsidRPr="008B0ECE" w:rsidRDefault="005462B5" w:rsidP="005D0BB6">
            <w:pPr>
              <w:spacing w:after="0" w:line="240" w:lineRule="auto"/>
              <w:contextualSpacing/>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4E60DAD8" w14:textId="77777777" w:rsidR="005462B5" w:rsidRPr="008B0ECE" w:rsidRDefault="005462B5" w:rsidP="005D0BB6">
            <w:pPr>
              <w:spacing w:after="0" w:line="240" w:lineRule="auto"/>
              <w:contextualSpacing/>
              <w:jc w:val="both"/>
              <w:rPr>
                <w:rFonts w:ascii="Arial" w:hAnsi="Arial" w:cs="Arial"/>
                <w:sz w:val="20"/>
                <w:szCs w:val="20"/>
              </w:rPr>
            </w:pPr>
          </w:p>
          <w:p w14:paraId="74B86C2E" w14:textId="77777777" w:rsidR="005462B5" w:rsidRPr="008B0ECE" w:rsidRDefault="005462B5" w:rsidP="005D0BB6">
            <w:pPr>
              <w:spacing w:after="0" w:line="240" w:lineRule="auto"/>
              <w:contextualSpacing/>
              <w:jc w:val="both"/>
              <w:rPr>
                <w:rFonts w:ascii="Arial" w:hAnsi="Arial" w:cs="Arial"/>
                <w:sz w:val="20"/>
                <w:szCs w:val="20"/>
              </w:rPr>
            </w:pPr>
          </w:p>
          <w:p w14:paraId="621B0723" w14:textId="77777777" w:rsidR="005462B5" w:rsidRPr="008B0ECE" w:rsidRDefault="005462B5" w:rsidP="005D0BB6">
            <w:pPr>
              <w:spacing w:after="0" w:line="240" w:lineRule="auto"/>
              <w:contextualSpacing/>
              <w:jc w:val="both"/>
              <w:rPr>
                <w:rFonts w:ascii="Arial" w:hAnsi="Arial" w:cs="Arial"/>
                <w:sz w:val="20"/>
                <w:szCs w:val="20"/>
              </w:rPr>
            </w:pPr>
          </w:p>
          <w:p w14:paraId="41EDAF3E" w14:textId="77777777" w:rsidR="005462B5" w:rsidRPr="008B0ECE" w:rsidRDefault="005462B5" w:rsidP="005D0BB6">
            <w:pPr>
              <w:spacing w:after="0" w:line="240" w:lineRule="auto"/>
              <w:contextualSpacing/>
              <w:jc w:val="both"/>
              <w:rPr>
                <w:rFonts w:ascii="Arial" w:hAnsi="Arial" w:cs="Arial"/>
                <w:sz w:val="20"/>
                <w:szCs w:val="20"/>
              </w:rPr>
            </w:pPr>
          </w:p>
          <w:p w14:paraId="5668BC15" w14:textId="77777777" w:rsidR="005462B5" w:rsidRPr="008B0ECE" w:rsidRDefault="005462B5" w:rsidP="005D0BB6">
            <w:pPr>
              <w:spacing w:after="0" w:line="240" w:lineRule="auto"/>
              <w:contextualSpacing/>
              <w:jc w:val="both"/>
              <w:rPr>
                <w:rFonts w:ascii="Arial" w:hAnsi="Arial" w:cs="Arial"/>
                <w:sz w:val="20"/>
                <w:szCs w:val="20"/>
              </w:rPr>
            </w:pPr>
          </w:p>
          <w:p w14:paraId="0B045450" w14:textId="77777777" w:rsidR="005462B5" w:rsidRPr="008B0ECE" w:rsidRDefault="005462B5" w:rsidP="005D0BB6">
            <w:pPr>
              <w:spacing w:after="0" w:line="240" w:lineRule="auto"/>
              <w:contextualSpacing/>
              <w:jc w:val="both"/>
              <w:rPr>
                <w:rFonts w:ascii="Arial" w:hAnsi="Arial" w:cs="Arial"/>
                <w:sz w:val="20"/>
                <w:szCs w:val="20"/>
              </w:rPr>
            </w:pPr>
          </w:p>
          <w:p w14:paraId="40233D01" w14:textId="77777777" w:rsidR="005462B5" w:rsidRPr="008B0ECE" w:rsidRDefault="005462B5" w:rsidP="005D0BB6">
            <w:pPr>
              <w:spacing w:after="0" w:line="240" w:lineRule="auto"/>
              <w:contextualSpacing/>
              <w:jc w:val="both"/>
              <w:rPr>
                <w:rFonts w:ascii="Arial" w:hAnsi="Arial" w:cs="Arial"/>
                <w:sz w:val="20"/>
                <w:szCs w:val="20"/>
              </w:rPr>
            </w:pPr>
          </w:p>
          <w:p w14:paraId="22E83531" w14:textId="77777777" w:rsidR="005462B5" w:rsidRPr="008B0ECE" w:rsidRDefault="005462B5" w:rsidP="005D0BB6">
            <w:pPr>
              <w:spacing w:after="0" w:line="240" w:lineRule="auto"/>
              <w:contextualSpacing/>
              <w:jc w:val="both"/>
              <w:rPr>
                <w:rFonts w:ascii="Arial" w:hAnsi="Arial" w:cs="Arial"/>
                <w:sz w:val="20"/>
                <w:szCs w:val="20"/>
              </w:rPr>
            </w:pPr>
          </w:p>
          <w:p w14:paraId="414D6CDF" w14:textId="77777777" w:rsidR="005462B5" w:rsidRPr="008B0ECE" w:rsidRDefault="005462B5" w:rsidP="005D0BB6">
            <w:pPr>
              <w:spacing w:after="0" w:line="240" w:lineRule="auto"/>
              <w:contextualSpacing/>
              <w:jc w:val="both"/>
              <w:rPr>
                <w:rFonts w:ascii="Arial" w:hAnsi="Arial" w:cs="Arial"/>
                <w:sz w:val="20"/>
                <w:szCs w:val="20"/>
              </w:rPr>
            </w:pPr>
          </w:p>
          <w:p w14:paraId="52567935" w14:textId="77777777" w:rsidR="005462B5" w:rsidRPr="008B0ECE" w:rsidRDefault="005462B5" w:rsidP="005D0BB6">
            <w:pPr>
              <w:spacing w:after="0" w:line="240" w:lineRule="auto"/>
              <w:contextualSpacing/>
              <w:jc w:val="both"/>
              <w:rPr>
                <w:rFonts w:ascii="Arial" w:hAnsi="Arial" w:cs="Arial"/>
                <w:sz w:val="20"/>
                <w:szCs w:val="20"/>
              </w:rPr>
            </w:pPr>
          </w:p>
          <w:p w14:paraId="5A74CA0F" w14:textId="77777777" w:rsidR="005462B5" w:rsidRPr="008B0ECE" w:rsidRDefault="005462B5" w:rsidP="005D0BB6">
            <w:pPr>
              <w:spacing w:after="0" w:line="240" w:lineRule="auto"/>
              <w:contextualSpacing/>
              <w:jc w:val="both"/>
              <w:rPr>
                <w:rFonts w:ascii="Arial" w:hAnsi="Arial" w:cs="Arial"/>
                <w:sz w:val="20"/>
                <w:szCs w:val="20"/>
              </w:rPr>
            </w:pPr>
          </w:p>
        </w:tc>
      </w:tr>
      <w:tr w:rsidR="005462B5" w:rsidRPr="008B0ECE" w14:paraId="5CCA1A7F"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21CE1B2E"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7AF56709" w14:textId="77777777" w:rsidR="005462B5" w:rsidRPr="008B0ECE" w:rsidRDefault="005462B5" w:rsidP="005D0BB6">
            <w:pPr>
              <w:spacing w:after="0" w:line="240" w:lineRule="auto"/>
              <w:ind w:left="346"/>
              <w:contextualSpacing/>
              <w:jc w:val="both"/>
              <w:rPr>
                <w:rFonts w:ascii="Arial" w:hAnsi="Arial" w:cs="Arial"/>
                <w:sz w:val="20"/>
                <w:szCs w:val="20"/>
                <w:lang w:val="en-US"/>
              </w:rPr>
            </w:pPr>
            <w:r w:rsidRPr="008B0ECE">
              <w:rPr>
                <w:rFonts w:ascii="Arial" w:hAnsi="Arial" w:cs="Arial"/>
                <w:sz w:val="20"/>
                <w:szCs w:val="20"/>
              </w:rPr>
              <w:t xml:space="preserve">We recommended that the City Treasurer transfer immediately the cash in bank corresponding to the unutilized PCSO LCF from the TF to the GF in order to augment the scarce resources of the GF to be utilized for expenditures aligned with the intentions / purposes of Executive Order No. 357, series of 1996, as amended. Henceforth, maintain a separate </w:t>
            </w:r>
            <w:r w:rsidRPr="008B0ECE">
              <w:rPr>
                <w:rFonts w:ascii="Arial" w:hAnsi="Arial" w:cs="Arial"/>
                <w:sz w:val="20"/>
                <w:szCs w:val="20"/>
              </w:rPr>
              <w:lastRenderedPageBreak/>
              <w:t>record/cashbook of the PAGCOR funds under the GF.</w:t>
            </w:r>
          </w:p>
          <w:p w14:paraId="337EAE5E" w14:textId="77777777" w:rsidR="005462B5" w:rsidRPr="008B0ECE" w:rsidRDefault="005462B5" w:rsidP="005D0BB6">
            <w:pPr>
              <w:pStyle w:val="NoSpacing"/>
              <w:tabs>
                <w:tab w:val="left" w:pos="2070"/>
              </w:tabs>
              <w:ind w:left="342"/>
              <w:contextualSpacing/>
              <w:jc w:val="both"/>
              <w:rPr>
                <w:rFonts w:ascii="Arial" w:hAnsi="Arial" w:cs="Arial"/>
                <w:sz w:val="20"/>
                <w:szCs w:val="20"/>
                <w:shd w:val="clear" w:color="auto" w:fill="FFFFFF"/>
              </w:rPr>
            </w:pPr>
          </w:p>
        </w:tc>
        <w:tc>
          <w:tcPr>
            <w:tcW w:w="1705" w:type="dxa"/>
            <w:tcBorders>
              <w:top w:val="single" w:sz="4" w:space="0" w:color="auto"/>
              <w:left w:val="single" w:sz="4" w:space="0" w:color="auto"/>
              <w:bottom w:val="single" w:sz="4" w:space="0" w:color="auto"/>
              <w:right w:val="single" w:sz="4" w:space="0" w:color="auto"/>
            </w:tcBorders>
          </w:tcPr>
          <w:p w14:paraId="1DF42DC8"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lastRenderedPageBreak/>
              <w:t>Not Implemented</w:t>
            </w:r>
          </w:p>
          <w:p w14:paraId="3B8D1F22" w14:textId="77777777" w:rsidR="005462B5" w:rsidRPr="008B0ECE" w:rsidRDefault="005462B5" w:rsidP="005462B5">
            <w:pPr>
              <w:pStyle w:val="ListParagraph"/>
              <w:ind w:left="0"/>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2FF02E26"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 xml:space="preserve">The CTO recognized shares from PAGCOR and PCSO as TF, and maintains a separate depository account for PAGCOR </w:t>
            </w:r>
            <w:r w:rsidRPr="008B0ECE">
              <w:rPr>
                <w:rFonts w:ascii="Arial" w:hAnsi="Arial" w:cs="Arial"/>
                <w:sz w:val="20"/>
                <w:szCs w:val="20"/>
                <w:lang w:val="en-US"/>
              </w:rPr>
              <w:t xml:space="preserve">and deposited </w:t>
            </w:r>
            <w:r w:rsidRPr="008B0ECE">
              <w:rPr>
                <w:rFonts w:ascii="Arial" w:hAnsi="Arial" w:cs="Arial"/>
                <w:sz w:val="20"/>
                <w:szCs w:val="20"/>
              </w:rPr>
              <w:t xml:space="preserve">the latter </w:t>
            </w:r>
            <w:r w:rsidRPr="008B0ECE">
              <w:rPr>
                <w:rFonts w:ascii="Arial" w:hAnsi="Arial" w:cs="Arial"/>
                <w:sz w:val="20"/>
                <w:szCs w:val="20"/>
                <w:lang w:val="en-US"/>
              </w:rPr>
              <w:t>in</w:t>
            </w:r>
            <w:r w:rsidRPr="008B0ECE">
              <w:rPr>
                <w:rFonts w:ascii="Arial" w:hAnsi="Arial" w:cs="Arial"/>
                <w:sz w:val="20"/>
                <w:szCs w:val="20"/>
              </w:rPr>
              <w:t xml:space="preserve"> the TF account proper.  The OCAT maintains the SL for each account.</w:t>
            </w:r>
          </w:p>
          <w:p w14:paraId="2C2736A1" w14:textId="77777777" w:rsidR="005462B5" w:rsidRPr="008B0ECE" w:rsidRDefault="005462B5" w:rsidP="005D0BB6">
            <w:pPr>
              <w:spacing w:after="0" w:line="240" w:lineRule="auto"/>
              <w:contextualSpacing/>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77679B9F"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The funds were not yet transferred from the TF to the GF and neither recorded in Due to GOCCs - PAGCOR and Due to GOCCs - PCSO accounts.</w:t>
            </w:r>
          </w:p>
        </w:tc>
      </w:tr>
      <w:tr w:rsidR="005462B5" w:rsidRPr="008B0ECE" w14:paraId="7F5D6514"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0F07C713" w14:textId="3B302F9D"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CY 2017 AAR, Observation No. 13,</w:t>
            </w:r>
          </w:p>
          <w:p w14:paraId="386CD0C9" w14:textId="3DEB57E9"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85</w:t>
            </w:r>
          </w:p>
          <w:p w14:paraId="0D22B61A" w14:textId="77777777" w:rsidR="005462B5" w:rsidRPr="008B0ECE" w:rsidRDefault="005462B5" w:rsidP="005D0BB6">
            <w:pPr>
              <w:pStyle w:val="NoSpacing"/>
              <w:contextualSpacing/>
              <w:jc w:val="center"/>
              <w:rPr>
                <w:rFonts w:ascii="Arial" w:hAnsi="Arial" w:cs="Arial"/>
                <w:sz w:val="20"/>
                <w:szCs w:val="20"/>
              </w:rPr>
            </w:pPr>
          </w:p>
          <w:p w14:paraId="32EFD6BA"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360D70AB" w14:textId="77777777" w:rsidR="005462B5" w:rsidRPr="008B0ECE" w:rsidRDefault="005462B5" w:rsidP="005D0BB6">
            <w:pPr>
              <w:numPr>
                <w:ilvl w:val="0"/>
                <w:numId w:val="1"/>
              </w:numPr>
              <w:spacing w:after="0" w:line="240" w:lineRule="auto"/>
              <w:ind w:left="338"/>
              <w:contextualSpacing/>
              <w:jc w:val="both"/>
              <w:rPr>
                <w:rFonts w:ascii="Arial" w:hAnsi="Arial" w:cs="Arial"/>
                <w:sz w:val="20"/>
                <w:szCs w:val="20"/>
                <w:shd w:val="clear" w:color="auto" w:fill="FFFFFF"/>
              </w:rPr>
            </w:pPr>
            <w:r w:rsidRPr="008B0ECE">
              <w:rPr>
                <w:rFonts w:ascii="Arial" w:hAnsi="Arial" w:cs="Arial"/>
                <w:sz w:val="20"/>
                <w:szCs w:val="20"/>
              </w:rPr>
              <w:t xml:space="preserve">The funds from the LDRRM, PCSO, PhilHealth, Department of Social Welfare and Development, barangay Real Property Tax shares and other sources under the TF were lumped into one bank account and the corresponding interest earned therein in the amount of P45.823 million was recorded as Other Payables-Undistributed Interest. As a result, the cash pertaining to the interest earned for each account held in trust remained idle and was not utilized to finance the </w:t>
            </w:r>
            <w:r w:rsidRPr="008B0ECE">
              <w:rPr>
                <w:rFonts w:ascii="Arial" w:hAnsi="Arial" w:cs="Arial"/>
                <w:sz w:val="20"/>
                <w:szCs w:val="20"/>
                <w:lang w:val="en-US"/>
              </w:rPr>
              <w:t xml:space="preserve">City’s </w:t>
            </w:r>
            <w:r w:rsidRPr="008B0ECE">
              <w:rPr>
                <w:rFonts w:ascii="Arial" w:hAnsi="Arial" w:cs="Arial"/>
                <w:sz w:val="20"/>
                <w:szCs w:val="20"/>
              </w:rPr>
              <w:t>PPAs the undistributed interest included those earned from a DBP bank account without the necessary details and HYSA.</w:t>
            </w:r>
          </w:p>
          <w:p w14:paraId="3CA81475" w14:textId="77777777" w:rsidR="005462B5" w:rsidRPr="008B0ECE" w:rsidRDefault="005462B5" w:rsidP="005D0BB6">
            <w:pPr>
              <w:spacing w:after="0" w:line="240" w:lineRule="auto"/>
              <w:ind w:left="338"/>
              <w:contextualSpacing/>
              <w:jc w:val="both"/>
              <w:rPr>
                <w:rFonts w:ascii="Arial" w:hAnsi="Arial" w:cs="Arial"/>
                <w:sz w:val="20"/>
                <w:szCs w:val="20"/>
                <w:shd w:val="clear" w:color="auto" w:fill="FFFFFF"/>
              </w:rPr>
            </w:pPr>
          </w:p>
        </w:tc>
        <w:tc>
          <w:tcPr>
            <w:tcW w:w="1705" w:type="dxa"/>
            <w:tcBorders>
              <w:top w:val="single" w:sz="4" w:space="0" w:color="auto"/>
              <w:left w:val="single" w:sz="4" w:space="0" w:color="auto"/>
              <w:bottom w:val="single" w:sz="4" w:space="0" w:color="auto"/>
              <w:right w:val="single" w:sz="4" w:space="0" w:color="auto"/>
            </w:tcBorders>
          </w:tcPr>
          <w:p w14:paraId="17259929" w14:textId="77777777" w:rsidR="005462B5" w:rsidRPr="008B0ECE" w:rsidRDefault="005462B5" w:rsidP="005462B5">
            <w:pPr>
              <w:pStyle w:val="ListParagraph"/>
              <w:jc w:val="center"/>
              <w:rPr>
                <w:rFonts w:ascii="Arial" w:hAnsi="Arial" w:cs="Arial"/>
                <w:sz w:val="20"/>
                <w:szCs w:val="20"/>
              </w:rPr>
            </w:pPr>
          </w:p>
          <w:p w14:paraId="18716668" w14:textId="77777777" w:rsidR="005462B5" w:rsidRPr="008B0ECE" w:rsidRDefault="005462B5" w:rsidP="005462B5">
            <w:pPr>
              <w:pStyle w:val="ListParagraph"/>
              <w:jc w:val="center"/>
              <w:rPr>
                <w:rFonts w:ascii="Arial" w:hAnsi="Arial" w:cs="Arial"/>
                <w:sz w:val="20"/>
                <w:szCs w:val="20"/>
              </w:rPr>
            </w:pPr>
          </w:p>
          <w:p w14:paraId="51725336" w14:textId="77777777" w:rsidR="005462B5" w:rsidRPr="008B0ECE" w:rsidRDefault="005462B5" w:rsidP="005462B5">
            <w:pPr>
              <w:pStyle w:val="ListParagraph"/>
              <w:jc w:val="center"/>
              <w:rPr>
                <w:rFonts w:ascii="Arial" w:hAnsi="Arial" w:cs="Arial"/>
                <w:sz w:val="20"/>
                <w:szCs w:val="20"/>
              </w:rPr>
            </w:pPr>
          </w:p>
          <w:p w14:paraId="29EF17A2" w14:textId="77777777" w:rsidR="005462B5" w:rsidRPr="008B0ECE" w:rsidRDefault="005462B5" w:rsidP="005462B5">
            <w:pPr>
              <w:pStyle w:val="ListParagraph"/>
              <w:jc w:val="center"/>
              <w:rPr>
                <w:rFonts w:ascii="Arial" w:hAnsi="Arial" w:cs="Arial"/>
                <w:sz w:val="20"/>
                <w:szCs w:val="20"/>
              </w:rPr>
            </w:pPr>
          </w:p>
          <w:p w14:paraId="546A7399" w14:textId="77777777" w:rsidR="005462B5" w:rsidRPr="008B0ECE" w:rsidRDefault="005462B5" w:rsidP="005462B5">
            <w:pPr>
              <w:pStyle w:val="ListParagraph"/>
              <w:jc w:val="center"/>
              <w:rPr>
                <w:rFonts w:ascii="Arial" w:hAnsi="Arial" w:cs="Arial"/>
                <w:sz w:val="20"/>
                <w:szCs w:val="20"/>
              </w:rPr>
            </w:pPr>
          </w:p>
          <w:p w14:paraId="12E194F1" w14:textId="77777777" w:rsidR="005462B5" w:rsidRPr="008B0ECE" w:rsidRDefault="005462B5" w:rsidP="005462B5">
            <w:pPr>
              <w:pStyle w:val="ListParagraph"/>
              <w:jc w:val="center"/>
              <w:rPr>
                <w:rFonts w:ascii="Arial" w:hAnsi="Arial" w:cs="Arial"/>
                <w:sz w:val="20"/>
                <w:szCs w:val="20"/>
              </w:rPr>
            </w:pPr>
          </w:p>
          <w:p w14:paraId="731BABA7" w14:textId="77777777" w:rsidR="005462B5" w:rsidRPr="008B0ECE" w:rsidRDefault="005462B5" w:rsidP="005462B5">
            <w:pPr>
              <w:pStyle w:val="ListParagraph"/>
              <w:jc w:val="center"/>
              <w:rPr>
                <w:rFonts w:ascii="Arial" w:hAnsi="Arial" w:cs="Arial"/>
                <w:sz w:val="20"/>
                <w:szCs w:val="20"/>
              </w:rPr>
            </w:pPr>
          </w:p>
          <w:p w14:paraId="0795182A" w14:textId="77777777" w:rsidR="005462B5" w:rsidRPr="008B0ECE" w:rsidRDefault="005462B5" w:rsidP="005462B5">
            <w:pPr>
              <w:pStyle w:val="ListParagraph"/>
              <w:jc w:val="center"/>
              <w:rPr>
                <w:rFonts w:ascii="Arial" w:hAnsi="Arial" w:cs="Arial"/>
                <w:sz w:val="20"/>
                <w:szCs w:val="20"/>
              </w:rPr>
            </w:pPr>
          </w:p>
          <w:p w14:paraId="7DCCA559" w14:textId="77777777" w:rsidR="005462B5" w:rsidRPr="008B0ECE" w:rsidRDefault="005462B5" w:rsidP="005462B5">
            <w:pPr>
              <w:pStyle w:val="ListParagraph"/>
              <w:jc w:val="center"/>
              <w:rPr>
                <w:rFonts w:ascii="Arial" w:hAnsi="Arial" w:cs="Arial"/>
                <w:sz w:val="20"/>
                <w:szCs w:val="20"/>
              </w:rPr>
            </w:pPr>
          </w:p>
          <w:p w14:paraId="2EF039F9" w14:textId="77777777" w:rsidR="005462B5" w:rsidRPr="008B0ECE" w:rsidRDefault="005462B5" w:rsidP="005462B5">
            <w:pPr>
              <w:pStyle w:val="ListParagraph"/>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50ECDC00" w14:textId="77777777" w:rsidR="005462B5" w:rsidRPr="008B0ECE" w:rsidRDefault="005462B5" w:rsidP="005D0BB6">
            <w:pPr>
              <w:spacing w:after="0" w:line="240" w:lineRule="auto"/>
              <w:contextualSpacing/>
              <w:rPr>
                <w:rFonts w:ascii="Arial" w:hAnsi="Arial" w:cs="Arial"/>
                <w:sz w:val="20"/>
                <w:szCs w:val="20"/>
              </w:rPr>
            </w:pPr>
          </w:p>
          <w:p w14:paraId="29C0BDF9" w14:textId="77777777" w:rsidR="005462B5" w:rsidRPr="008B0ECE" w:rsidRDefault="005462B5" w:rsidP="005D0BB6">
            <w:pPr>
              <w:spacing w:after="0" w:line="240" w:lineRule="auto"/>
              <w:contextualSpacing/>
              <w:rPr>
                <w:rFonts w:ascii="Arial" w:hAnsi="Arial" w:cs="Arial"/>
                <w:sz w:val="20"/>
                <w:szCs w:val="20"/>
              </w:rPr>
            </w:pPr>
          </w:p>
          <w:p w14:paraId="6244C85B" w14:textId="77777777" w:rsidR="005462B5" w:rsidRPr="008B0ECE" w:rsidRDefault="005462B5" w:rsidP="005D0BB6">
            <w:pPr>
              <w:spacing w:after="0" w:line="240" w:lineRule="auto"/>
              <w:contextualSpacing/>
              <w:rPr>
                <w:rFonts w:ascii="Arial" w:hAnsi="Arial" w:cs="Arial"/>
                <w:sz w:val="20"/>
                <w:szCs w:val="20"/>
              </w:rPr>
            </w:pPr>
          </w:p>
          <w:p w14:paraId="03C72F2B" w14:textId="77777777" w:rsidR="005462B5" w:rsidRPr="008B0ECE" w:rsidRDefault="005462B5" w:rsidP="005D0BB6">
            <w:pPr>
              <w:spacing w:after="0" w:line="240" w:lineRule="auto"/>
              <w:contextualSpacing/>
              <w:rPr>
                <w:rFonts w:ascii="Arial" w:hAnsi="Arial" w:cs="Arial"/>
                <w:sz w:val="20"/>
                <w:szCs w:val="20"/>
              </w:rPr>
            </w:pPr>
          </w:p>
          <w:p w14:paraId="0B692B83" w14:textId="77777777" w:rsidR="005462B5" w:rsidRPr="008B0ECE" w:rsidRDefault="005462B5" w:rsidP="005D0BB6">
            <w:pPr>
              <w:spacing w:after="0" w:line="240" w:lineRule="auto"/>
              <w:contextualSpacing/>
              <w:rPr>
                <w:rFonts w:ascii="Arial" w:hAnsi="Arial" w:cs="Arial"/>
                <w:sz w:val="20"/>
                <w:szCs w:val="20"/>
              </w:rPr>
            </w:pPr>
          </w:p>
          <w:p w14:paraId="5CB6FE7B" w14:textId="77777777" w:rsidR="005462B5" w:rsidRPr="008B0ECE" w:rsidRDefault="005462B5" w:rsidP="005D0BB6">
            <w:pPr>
              <w:spacing w:after="0" w:line="240" w:lineRule="auto"/>
              <w:contextualSpacing/>
              <w:rPr>
                <w:rFonts w:ascii="Arial" w:hAnsi="Arial" w:cs="Arial"/>
                <w:sz w:val="20"/>
                <w:szCs w:val="20"/>
              </w:rPr>
            </w:pPr>
          </w:p>
          <w:p w14:paraId="734D8FDE" w14:textId="77777777" w:rsidR="005462B5" w:rsidRPr="008B0ECE" w:rsidRDefault="005462B5" w:rsidP="005D0BB6">
            <w:pPr>
              <w:spacing w:after="0" w:line="240" w:lineRule="auto"/>
              <w:contextualSpacing/>
              <w:rPr>
                <w:rFonts w:ascii="Arial" w:hAnsi="Arial" w:cs="Arial"/>
                <w:sz w:val="20"/>
                <w:szCs w:val="20"/>
              </w:rPr>
            </w:pPr>
          </w:p>
          <w:p w14:paraId="01953A07" w14:textId="77777777" w:rsidR="005462B5" w:rsidRPr="008B0ECE" w:rsidRDefault="005462B5" w:rsidP="005D0BB6">
            <w:pPr>
              <w:spacing w:after="0" w:line="240" w:lineRule="auto"/>
              <w:contextualSpacing/>
              <w:rPr>
                <w:rFonts w:ascii="Arial" w:hAnsi="Arial" w:cs="Arial"/>
                <w:sz w:val="20"/>
                <w:szCs w:val="20"/>
              </w:rPr>
            </w:pPr>
          </w:p>
          <w:p w14:paraId="54DFD41E" w14:textId="77777777" w:rsidR="005462B5" w:rsidRPr="008B0ECE" w:rsidRDefault="005462B5" w:rsidP="005D0BB6">
            <w:pPr>
              <w:spacing w:after="0" w:line="240" w:lineRule="auto"/>
              <w:contextualSpacing/>
              <w:rPr>
                <w:rFonts w:ascii="Arial" w:hAnsi="Arial" w:cs="Arial"/>
                <w:sz w:val="20"/>
                <w:szCs w:val="20"/>
              </w:rPr>
            </w:pPr>
          </w:p>
          <w:p w14:paraId="29D957DF" w14:textId="77777777" w:rsidR="005462B5" w:rsidRPr="008B0ECE" w:rsidRDefault="005462B5" w:rsidP="005D0BB6">
            <w:pPr>
              <w:spacing w:after="0" w:line="240" w:lineRule="auto"/>
              <w:contextualSpacing/>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120CC435" w14:textId="77777777" w:rsidR="005462B5" w:rsidRPr="008B0ECE" w:rsidRDefault="005462B5" w:rsidP="005D0BB6">
            <w:pPr>
              <w:spacing w:after="0" w:line="240" w:lineRule="auto"/>
              <w:contextualSpacing/>
              <w:rPr>
                <w:rFonts w:ascii="Arial" w:hAnsi="Arial" w:cs="Arial"/>
                <w:sz w:val="20"/>
                <w:szCs w:val="20"/>
              </w:rPr>
            </w:pPr>
          </w:p>
          <w:p w14:paraId="0ECFCF97" w14:textId="77777777" w:rsidR="005462B5" w:rsidRPr="008B0ECE" w:rsidRDefault="005462B5" w:rsidP="005D0BB6">
            <w:pPr>
              <w:spacing w:after="0" w:line="240" w:lineRule="auto"/>
              <w:contextualSpacing/>
              <w:rPr>
                <w:rFonts w:ascii="Arial" w:hAnsi="Arial" w:cs="Arial"/>
                <w:sz w:val="20"/>
                <w:szCs w:val="20"/>
              </w:rPr>
            </w:pPr>
          </w:p>
          <w:p w14:paraId="555B9F62" w14:textId="77777777" w:rsidR="005462B5" w:rsidRPr="008B0ECE" w:rsidRDefault="005462B5" w:rsidP="005D0BB6">
            <w:pPr>
              <w:spacing w:after="0" w:line="240" w:lineRule="auto"/>
              <w:contextualSpacing/>
              <w:rPr>
                <w:rFonts w:ascii="Arial" w:hAnsi="Arial" w:cs="Arial"/>
                <w:sz w:val="20"/>
                <w:szCs w:val="20"/>
              </w:rPr>
            </w:pPr>
          </w:p>
          <w:p w14:paraId="36FE500A" w14:textId="77777777" w:rsidR="005462B5" w:rsidRPr="008B0ECE" w:rsidRDefault="005462B5" w:rsidP="005D0BB6">
            <w:pPr>
              <w:spacing w:after="0" w:line="240" w:lineRule="auto"/>
              <w:contextualSpacing/>
              <w:rPr>
                <w:rFonts w:ascii="Arial" w:hAnsi="Arial" w:cs="Arial"/>
                <w:sz w:val="20"/>
                <w:szCs w:val="20"/>
              </w:rPr>
            </w:pPr>
          </w:p>
          <w:p w14:paraId="55515684" w14:textId="77777777" w:rsidR="005462B5" w:rsidRPr="008B0ECE" w:rsidRDefault="005462B5" w:rsidP="005D0BB6">
            <w:pPr>
              <w:spacing w:after="0" w:line="240" w:lineRule="auto"/>
              <w:contextualSpacing/>
              <w:rPr>
                <w:rFonts w:ascii="Arial" w:hAnsi="Arial" w:cs="Arial"/>
                <w:sz w:val="20"/>
                <w:szCs w:val="20"/>
              </w:rPr>
            </w:pPr>
          </w:p>
          <w:p w14:paraId="2C70D95A" w14:textId="77777777" w:rsidR="005462B5" w:rsidRPr="008B0ECE" w:rsidRDefault="005462B5" w:rsidP="005D0BB6">
            <w:pPr>
              <w:spacing w:after="0" w:line="240" w:lineRule="auto"/>
              <w:contextualSpacing/>
              <w:rPr>
                <w:rFonts w:ascii="Arial" w:hAnsi="Arial" w:cs="Arial"/>
                <w:sz w:val="20"/>
                <w:szCs w:val="20"/>
              </w:rPr>
            </w:pPr>
          </w:p>
          <w:p w14:paraId="004F0B8B" w14:textId="77777777" w:rsidR="005462B5" w:rsidRPr="008B0ECE" w:rsidRDefault="005462B5" w:rsidP="005D0BB6">
            <w:pPr>
              <w:spacing w:after="0" w:line="240" w:lineRule="auto"/>
              <w:contextualSpacing/>
              <w:rPr>
                <w:rFonts w:ascii="Arial" w:hAnsi="Arial" w:cs="Arial"/>
                <w:sz w:val="20"/>
                <w:szCs w:val="20"/>
              </w:rPr>
            </w:pPr>
          </w:p>
          <w:p w14:paraId="737A8FA9" w14:textId="77777777" w:rsidR="005462B5" w:rsidRPr="008B0ECE" w:rsidRDefault="005462B5" w:rsidP="005D0BB6">
            <w:pPr>
              <w:spacing w:after="0" w:line="240" w:lineRule="auto"/>
              <w:contextualSpacing/>
              <w:rPr>
                <w:rFonts w:ascii="Arial" w:hAnsi="Arial" w:cs="Arial"/>
                <w:sz w:val="20"/>
                <w:szCs w:val="20"/>
              </w:rPr>
            </w:pPr>
          </w:p>
          <w:p w14:paraId="3FE64121" w14:textId="77777777" w:rsidR="005462B5" w:rsidRPr="008B0ECE" w:rsidRDefault="005462B5" w:rsidP="005D0BB6">
            <w:pPr>
              <w:spacing w:after="0" w:line="240" w:lineRule="auto"/>
              <w:contextualSpacing/>
              <w:rPr>
                <w:rFonts w:ascii="Arial" w:hAnsi="Arial" w:cs="Arial"/>
                <w:sz w:val="20"/>
                <w:szCs w:val="20"/>
              </w:rPr>
            </w:pPr>
          </w:p>
        </w:tc>
      </w:tr>
      <w:tr w:rsidR="005462B5" w:rsidRPr="008B0ECE" w14:paraId="2EC74BCB"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3CFBA527"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7EBA3D99" w14:textId="2A7CE3BA" w:rsidR="005462B5" w:rsidRPr="008B0ECE" w:rsidRDefault="005462B5" w:rsidP="005D0BB6">
            <w:pPr>
              <w:spacing w:after="0" w:line="240" w:lineRule="auto"/>
              <w:ind w:left="346"/>
              <w:contextualSpacing/>
              <w:jc w:val="both"/>
              <w:rPr>
                <w:rFonts w:ascii="Arial" w:hAnsi="Arial" w:cs="Arial"/>
                <w:sz w:val="20"/>
                <w:szCs w:val="20"/>
                <w:shd w:val="clear" w:color="auto" w:fill="FFFFFF"/>
              </w:rPr>
            </w:pPr>
            <w:r w:rsidRPr="008B0ECE">
              <w:rPr>
                <w:rFonts w:ascii="Arial" w:hAnsi="Arial" w:cs="Arial"/>
                <w:sz w:val="20"/>
                <w:szCs w:val="20"/>
              </w:rPr>
              <w:t xml:space="preserve">We recommended that the City Treasurer cause the immediate transfer of the cash in bank corresponding to the interest earned from the LBP-Proper under the TF to the GF depository account based on the </w:t>
            </w:r>
            <w:proofErr w:type="spellStart"/>
            <w:r w:rsidRPr="008B0ECE">
              <w:rPr>
                <w:rFonts w:ascii="Arial" w:hAnsi="Arial" w:cs="Arial"/>
                <w:sz w:val="20"/>
                <w:szCs w:val="20"/>
              </w:rPr>
              <w:t>recomputation</w:t>
            </w:r>
            <w:proofErr w:type="spellEnd"/>
            <w:r w:rsidRPr="008B0ECE">
              <w:rPr>
                <w:rFonts w:ascii="Arial" w:hAnsi="Arial" w:cs="Arial"/>
                <w:sz w:val="20"/>
                <w:szCs w:val="20"/>
              </w:rPr>
              <w:t xml:space="preserve"> and identification of the fund source/s, in order to augment or make the funds available for future utilization.</w:t>
            </w:r>
          </w:p>
        </w:tc>
        <w:tc>
          <w:tcPr>
            <w:tcW w:w="1705" w:type="dxa"/>
            <w:tcBorders>
              <w:top w:val="single" w:sz="4" w:space="0" w:color="auto"/>
              <w:left w:val="single" w:sz="4" w:space="0" w:color="auto"/>
              <w:bottom w:val="single" w:sz="4" w:space="0" w:color="auto"/>
              <w:right w:val="single" w:sz="4" w:space="0" w:color="auto"/>
            </w:tcBorders>
          </w:tcPr>
          <w:p w14:paraId="49DA1F53"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Not Implemented</w:t>
            </w:r>
          </w:p>
          <w:p w14:paraId="4FF0A006" w14:textId="77777777" w:rsidR="005462B5" w:rsidRPr="008B0ECE" w:rsidRDefault="005462B5" w:rsidP="005462B5">
            <w:pPr>
              <w:pStyle w:val="ListParagraph"/>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5D37DD18" w14:textId="77777777" w:rsidR="005462B5" w:rsidRPr="008B0ECE" w:rsidRDefault="005462B5" w:rsidP="005D0BB6">
            <w:pPr>
              <w:spacing w:after="0" w:line="240" w:lineRule="auto"/>
              <w:contextualSpacing/>
              <w:jc w:val="both"/>
              <w:rPr>
                <w:rFonts w:ascii="Arial" w:hAnsi="Arial" w:cs="Arial"/>
                <w:sz w:val="20"/>
                <w:szCs w:val="20"/>
              </w:rPr>
            </w:pPr>
            <w:bookmarkStart w:id="7" w:name="RANGE!D102"/>
            <w:r w:rsidRPr="008B0ECE">
              <w:rPr>
                <w:rFonts w:ascii="Arial" w:hAnsi="Arial" w:cs="Arial"/>
                <w:sz w:val="20"/>
                <w:szCs w:val="20"/>
                <w:lang w:val="en-US"/>
              </w:rPr>
              <w:t>T</w:t>
            </w:r>
            <w:r w:rsidRPr="008B0ECE">
              <w:rPr>
                <w:rFonts w:ascii="Arial" w:hAnsi="Arial" w:cs="Arial"/>
                <w:sz w:val="20"/>
                <w:szCs w:val="20"/>
              </w:rPr>
              <w:t xml:space="preserve">he CTO maintained one depository account for </w:t>
            </w:r>
            <w:r w:rsidRPr="008B0ECE">
              <w:rPr>
                <w:rFonts w:ascii="Arial" w:hAnsi="Arial" w:cs="Arial"/>
                <w:sz w:val="20"/>
                <w:szCs w:val="20"/>
                <w:lang w:val="en-US"/>
              </w:rPr>
              <w:t>these funds</w:t>
            </w:r>
            <w:r w:rsidRPr="008B0ECE">
              <w:rPr>
                <w:rFonts w:ascii="Arial" w:hAnsi="Arial" w:cs="Arial"/>
                <w:sz w:val="20"/>
                <w:szCs w:val="20"/>
              </w:rPr>
              <w:t xml:space="preserve"> under the TF account proper in good faith</w:t>
            </w:r>
            <w:r w:rsidRPr="008B0ECE">
              <w:rPr>
                <w:rFonts w:ascii="Arial" w:hAnsi="Arial" w:cs="Arial"/>
                <w:sz w:val="20"/>
                <w:szCs w:val="20"/>
                <w:lang w:val="en-US"/>
              </w:rPr>
              <w:t>. I</w:t>
            </w:r>
            <w:proofErr w:type="spellStart"/>
            <w:r w:rsidRPr="008B0ECE">
              <w:rPr>
                <w:rFonts w:ascii="Arial" w:hAnsi="Arial" w:cs="Arial"/>
                <w:sz w:val="20"/>
                <w:szCs w:val="20"/>
              </w:rPr>
              <w:t>nterest</w:t>
            </w:r>
            <w:proofErr w:type="spellEnd"/>
            <w:r w:rsidRPr="008B0ECE">
              <w:rPr>
                <w:rFonts w:ascii="Arial" w:hAnsi="Arial" w:cs="Arial"/>
                <w:sz w:val="20"/>
                <w:szCs w:val="20"/>
              </w:rPr>
              <w:t xml:space="preserve"> earned accruing </w:t>
            </w:r>
            <w:r w:rsidRPr="008B0ECE">
              <w:rPr>
                <w:rFonts w:ascii="Arial" w:hAnsi="Arial" w:cs="Arial"/>
                <w:sz w:val="20"/>
                <w:szCs w:val="20"/>
                <w:lang w:val="en-US"/>
              </w:rPr>
              <w:t xml:space="preserve">to </w:t>
            </w:r>
            <w:r w:rsidRPr="008B0ECE">
              <w:rPr>
                <w:rFonts w:ascii="Arial" w:hAnsi="Arial" w:cs="Arial"/>
                <w:sz w:val="20"/>
                <w:szCs w:val="20"/>
              </w:rPr>
              <w:t>each</w:t>
            </w:r>
            <w:r w:rsidRPr="008B0ECE">
              <w:rPr>
                <w:rFonts w:ascii="Arial" w:hAnsi="Arial" w:cs="Arial"/>
                <w:sz w:val="20"/>
                <w:szCs w:val="20"/>
                <w:lang w:val="en-US"/>
              </w:rPr>
              <w:t xml:space="preserve"> fund</w:t>
            </w:r>
            <w:r w:rsidRPr="008B0ECE">
              <w:rPr>
                <w:rFonts w:ascii="Arial" w:hAnsi="Arial" w:cs="Arial"/>
                <w:sz w:val="20"/>
                <w:szCs w:val="20"/>
              </w:rPr>
              <w:t xml:space="preserve"> was recognized by OCAT per Monthly Bank Statement.</w:t>
            </w:r>
            <w:bookmarkEnd w:id="7"/>
          </w:p>
          <w:p w14:paraId="4329D688" w14:textId="77777777" w:rsidR="005462B5" w:rsidRPr="008B0ECE" w:rsidRDefault="005462B5" w:rsidP="005D0BB6">
            <w:pPr>
              <w:spacing w:after="0" w:line="240" w:lineRule="auto"/>
              <w:contextualSpacing/>
              <w:jc w:val="both"/>
              <w:rPr>
                <w:rFonts w:ascii="Arial" w:hAnsi="Arial" w:cs="Arial"/>
                <w:sz w:val="20"/>
                <w:szCs w:val="20"/>
                <w:lang w:val="en-US"/>
              </w:rPr>
            </w:pPr>
          </w:p>
        </w:tc>
        <w:tc>
          <w:tcPr>
            <w:tcW w:w="1842" w:type="dxa"/>
            <w:tcBorders>
              <w:top w:val="single" w:sz="4" w:space="0" w:color="auto"/>
              <w:left w:val="single" w:sz="4" w:space="0" w:color="auto"/>
              <w:bottom w:val="single" w:sz="4" w:space="0" w:color="auto"/>
              <w:right w:val="single" w:sz="4" w:space="0" w:color="auto"/>
            </w:tcBorders>
          </w:tcPr>
          <w:p w14:paraId="37180011"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No transfer to the GF account was made.</w:t>
            </w:r>
          </w:p>
        </w:tc>
      </w:tr>
      <w:tr w:rsidR="005462B5" w:rsidRPr="008B0ECE" w14:paraId="65E13F13"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60D84F78" w14:textId="1EFDAD84"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lastRenderedPageBreak/>
              <w:t>CY 2017 AAR, Observation No. 15,</w:t>
            </w:r>
          </w:p>
          <w:p w14:paraId="656D9D43" w14:textId="126831FC"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87</w:t>
            </w:r>
          </w:p>
          <w:p w14:paraId="29E48894"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3F585CB9" w14:textId="581EAB7A" w:rsidR="005462B5" w:rsidRPr="008B0ECE" w:rsidRDefault="005462B5" w:rsidP="005D0BB6">
            <w:pPr>
              <w:numPr>
                <w:ilvl w:val="0"/>
                <w:numId w:val="1"/>
              </w:numPr>
              <w:spacing w:after="0" w:line="240" w:lineRule="auto"/>
              <w:ind w:left="338"/>
              <w:contextualSpacing/>
              <w:jc w:val="both"/>
              <w:rPr>
                <w:rFonts w:ascii="Arial" w:hAnsi="Arial" w:cs="Arial"/>
                <w:sz w:val="20"/>
                <w:szCs w:val="20"/>
              </w:rPr>
            </w:pPr>
            <w:r w:rsidRPr="008B0ECE">
              <w:rPr>
                <w:rFonts w:ascii="Arial" w:hAnsi="Arial" w:cs="Arial"/>
                <w:sz w:val="20"/>
                <w:szCs w:val="20"/>
              </w:rPr>
              <w:t xml:space="preserve">The release of the quarterly RPT shares for the 896 Barangays of the City for CY 2017 in the amount of </w:t>
            </w:r>
            <w:r w:rsidRPr="008B0ECE">
              <w:rPr>
                <w:rFonts w:ascii="Arial" w:hAnsi="Arial" w:cs="Arial"/>
                <w:sz w:val="20"/>
                <w:szCs w:val="20"/>
              </w:rPr>
              <w:br/>
              <w:t>P952.225 million was delayed by 56 to 93 days, contrary to Section 271(d) of</w:t>
            </w:r>
            <w:r w:rsidR="000455D9">
              <w:rPr>
                <w:rFonts w:ascii="Arial" w:hAnsi="Arial" w:cs="Arial"/>
                <w:sz w:val="20"/>
                <w:szCs w:val="20"/>
              </w:rPr>
              <w:t xml:space="preserve">    </w:t>
            </w:r>
            <w:r w:rsidRPr="008B0ECE">
              <w:rPr>
                <w:rFonts w:ascii="Arial" w:hAnsi="Arial" w:cs="Arial"/>
                <w:sz w:val="20"/>
                <w:szCs w:val="20"/>
              </w:rPr>
              <w:t xml:space="preserve"> RA No. 7160. Likewise, the accuracy of the said RPT shares recorded under the Due to Local Government Units (LGUs)-Barangay account could not be ascertained because of the (a) inclusion in the distribution list of 27 non-existent barangays, of which actual release was made to one barangay; </w:t>
            </w:r>
            <w:r w:rsidRPr="008B0ECE">
              <w:rPr>
                <w:rFonts w:ascii="Arial" w:hAnsi="Arial" w:cs="Arial"/>
                <w:sz w:val="20"/>
                <w:szCs w:val="20"/>
              </w:rPr>
              <w:br/>
              <w:t xml:space="preserve">(b) unreconciled balances of the reciprocal accounts, Due from LGUs-City of Manila and Due to LGUs-Barangay account for CYs 2015 and 2016; (c) incomplete/non-maintenance of barangay books of accounts for </w:t>
            </w:r>
            <w:r w:rsidR="000455D9">
              <w:rPr>
                <w:rFonts w:ascii="Arial" w:hAnsi="Arial" w:cs="Arial"/>
                <w:sz w:val="20"/>
                <w:szCs w:val="20"/>
              </w:rPr>
              <w:t xml:space="preserve">            </w:t>
            </w:r>
            <w:r w:rsidRPr="008B0ECE">
              <w:rPr>
                <w:rFonts w:ascii="Arial" w:hAnsi="Arial" w:cs="Arial"/>
                <w:sz w:val="20"/>
                <w:szCs w:val="20"/>
              </w:rPr>
              <w:t>CYs 2015 to 2017; and (d) lack of manpower under the OCAT to handle accounting and bookkeeping functions.</w:t>
            </w:r>
          </w:p>
          <w:p w14:paraId="3BE9FF92" w14:textId="77777777" w:rsidR="005462B5" w:rsidRPr="008B0ECE" w:rsidRDefault="005462B5" w:rsidP="005D0BB6">
            <w:pPr>
              <w:spacing w:after="0" w:line="240" w:lineRule="auto"/>
              <w:ind w:left="346"/>
              <w:contextualSpacing/>
              <w:jc w:val="both"/>
              <w:rPr>
                <w:rFonts w:ascii="Arial" w:hAnsi="Arial" w:cs="Arial"/>
                <w:sz w:val="20"/>
                <w:szCs w:val="20"/>
              </w:rPr>
            </w:pPr>
          </w:p>
        </w:tc>
        <w:tc>
          <w:tcPr>
            <w:tcW w:w="1705" w:type="dxa"/>
            <w:tcBorders>
              <w:top w:val="single" w:sz="4" w:space="0" w:color="auto"/>
              <w:left w:val="single" w:sz="4" w:space="0" w:color="auto"/>
              <w:bottom w:val="single" w:sz="4" w:space="0" w:color="auto"/>
              <w:right w:val="single" w:sz="4" w:space="0" w:color="auto"/>
            </w:tcBorders>
          </w:tcPr>
          <w:p w14:paraId="1AFE6021" w14:textId="77777777" w:rsidR="005462B5" w:rsidRPr="008B0ECE" w:rsidRDefault="005462B5" w:rsidP="005D0BB6">
            <w:pPr>
              <w:spacing w:after="0" w:line="240" w:lineRule="auto"/>
              <w:contextualSpacing/>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2BBA8E88" w14:textId="77777777" w:rsidR="005462B5" w:rsidRPr="008B0ECE" w:rsidRDefault="005462B5" w:rsidP="005D0BB6">
            <w:pPr>
              <w:spacing w:after="0" w:line="240" w:lineRule="auto"/>
              <w:contextualSpacing/>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2EFAC841" w14:textId="77777777" w:rsidR="005462B5" w:rsidRPr="008B0ECE" w:rsidRDefault="005462B5" w:rsidP="005D0BB6">
            <w:pPr>
              <w:spacing w:after="0" w:line="240" w:lineRule="auto"/>
              <w:contextualSpacing/>
              <w:jc w:val="both"/>
              <w:rPr>
                <w:rFonts w:ascii="Arial" w:hAnsi="Arial" w:cs="Arial"/>
                <w:sz w:val="20"/>
                <w:szCs w:val="20"/>
              </w:rPr>
            </w:pPr>
          </w:p>
        </w:tc>
      </w:tr>
      <w:tr w:rsidR="005462B5" w:rsidRPr="008B0ECE" w14:paraId="38017CED"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0D3DB776" w14:textId="77777777" w:rsidR="005462B5" w:rsidRPr="008B0ECE" w:rsidRDefault="005462B5" w:rsidP="005D0BB6">
            <w:pPr>
              <w:pStyle w:val="NoSpacing"/>
              <w:contextualSpacing/>
              <w:jc w:val="center"/>
              <w:rPr>
                <w:rFonts w:ascii="Arial" w:hAnsi="Arial" w:cs="Arial"/>
                <w:sz w:val="20"/>
                <w:szCs w:val="20"/>
              </w:rPr>
            </w:pPr>
            <w:bookmarkStart w:id="8" w:name="_Hlk5613160"/>
          </w:p>
        </w:tc>
        <w:tc>
          <w:tcPr>
            <w:tcW w:w="2525" w:type="dxa"/>
            <w:tcBorders>
              <w:top w:val="single" w:sz="4" w:space="0" w:color="auto"/>
              <w:left w:val="single" w:sz="4" w:space="0" w:color="auto"/>
              <w:bottom w:val="single" w:sz="4" w:space="0" w:color="auto"/>
              <w:right w:val="single" w:sz="4" w:space="0" w:color="auto"/>
            </w:tcBorders>
          </w:tcPr>
          <w:p w14:paraId="13B3F180" w14:textId="77777777" w:rsidR="005462B5" w:rsidRPr="008B0ECE" w:rsidRDefault="005462B5" w:rsidP="005D0BB6">
            <w:pPr>
              <w:spacing w:after="0" w:line="240" w:lineRule="auto"/>
              <w:ind w:left="346"/>
              <w:contextualSpacing/>
              <w:jc w:val="both"/>
              <w:rPr>
                <w:rFonts w:ascii="Arial" w:hAnsi="Arial" w:cs="Arial"/>
                <w:sz w:val="20"/>
                <w:szCs w:val="20"/>
                <w:lang w:val="en-US"/>
              </w:rPr>
            </w:pPr>
            <w:r w:rsidRPr="008B0ECE">
              <w:rPr>
                <w:rFonts w:ascii="Arial" w:hAnsi="Arial" w:cs="Arial"/>
                <w:sz w:val="20"/>
                <w:szCs w:val="20"/>
              </w:rPr>
              <w:t xml:space="preserve">We recommended that the BAD fast track the preparation of the books of accounts for CYs 2015 to 2016 for those barangays without FS and related accounting records </w:t>
            </w:r>
            <w:r w:rsidRPr="008B0ECE">
              <w:rPr>
                <w:rFonts w:ascii="Arial" w:hAnsi="Arial" w:cs="Arial"/>
                <w:sz w:val="20"/>
                <w:szCs w:val="20"/>
              </w:rPr>
              <w:lastRenderedPageBreak/>
              <w:t>submitted to the Audit Team.</w:t>
            </w:r>
          </w:p>
          <w:p w14:paraId="794487D9" w14:textId="77777777" w:rsidR="005462B5" w:rsidRPr="008B0ECE" w:rsidRDefault="005462B5" w:rsidP="005D0BB6">
            <w:pPr>
              <w:pStyle w:val="NoSpacing"/>
              <w:tabs>
                <w:tab w:val="left" w:pos="2070"/>
              </w:tabs>
              <w:ind w:left="342"/>
              <w:contextualSpacing/>
              <w:jc w:val="both"/>
              <w:rPr>
                <w:rFonts w:ascii="Arial" w:hAnsi="Arial" w:cs="Arial"/>
                <w:sz w:val="20"/>
                <w:szCs w:val="20"/>
                <w:shd w:val="clear" w:color="auto" w:fill="FFFFFF"/>
              </w:rPr>
            </w:pPr>
          </w:p>
        </w:tc>
        <w:tc>
          <w:tcPr>
            <w:tcW w:w="1705" w:type="dxa"/>
            <w:tcBorders>
              <w:top w:val="single" w:sz="4" w:space="0" w:color="auto"/>
              <w:left w:val="single" w:sz="4" w:space="0" w:color="auto"/>
              <w:bottom w:val="single" w:sz="4" w:space="0" w:color="auto"/>
              <w:right w:val="single" w:sz="4" w:space="0" w:color="auto"/>
            </w:tcBorders>
          </w:tcPr>
          <w:p w14:paraId="551C938E"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lastRenderedPageBreak/>
              <w:t>Partially Implemented</w:t>
            </w:r>
          </w:p>
          <w:p w14:paraId="44559503" w14:textId="77777777" w:rsidR="005462B5" w:rsidRPr="008B0ECE" w:rsidRDefault="005462B5" w:rsidP="005462B5">
            <w:pPr>
              <w:pStyle w:val="ListParagraph"/>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2242798B" w14:textId="498FDCB1"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lang w:val="en-US"/>
              </w:rPr>
              <w:t xml:space="preserve">The BAD has submitted the books of accounts for </w:t>
            </w:r>
            <w:r w:rsidR="006E4135">
              <w:rPr>
                <w:rFonts w:ascii="Arial" w:hAnsi="Arial" w:cs="Arial"/>
                <w:sz w:val="20"/>
                <w:szCs w:val="20"/>
                <w:lang w:val="en-US"/>
              </w:rPr>
              <w:t xml:space="preserve">  </w:t>
            </w:r>
            <w:r w:rsidRPr="008B0ECE">
              <w:rPr>
                <w:rFonts w:ascii="Arial" w:hAnsi="Arial" w:cs="Arial"/>
                <w:sz w:val="20"/>
                <w:szCs w:val="20"/>
                <w:lang w:val="en-US"/>
              </w:rPr>
              <w:t>CYs 2015 to 2016.</w:t>
            </w:r>
          </w:p>
        </w:tc>
        <w:tc>
          <w:tcPr>
            <w:tcW w:w="1842" w:type="dxa"/>
            <w:tcBorders>
              <w:top w:val="single" w:sz="4" w:space="0" w:color="auto"/>
              <w:left w:val="single" w:sz="4" w:space="0" w:color="auto"/>
              <w:bottom w:val="single" w:sz="4" w:space="0" w:color="auto"/>
              <w:right w:val="single" w:sz="4" w:space="0" w:color="auto"/>
            </w:tcBorders>
          </w:tcPr>
          <w:p w14:paraId="6B3DA116"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Status of submission as of April 25, 2023 (in percentage):</w:t>
            </w:r>
          </w:p>
          <w:p w14:paraId="3659AFCB" w14:textId="77777777" w:rsidR="005462B5" w:rsidRPr="008B0ECE" w:rsidRDefault="005462B5" w:rsidP="005D0BB6">
            <w:pPr>
              <w:spacing w:after="0" w:line="240" w:lineRule="auto"/>
              <w:contextualSpacing/>
              <w:jc w:val="both"/>
              <w:rPr>
                <w:rFonts w:ascii="Arial" w:hAnsi="Arial" w:cs="Arial"/>
                <w:sz w:val="20"/>
                <w:szCs w:val="20"/>
              </w:rPr>
            </w:pPr>
          </w:p>
          <w:p w14:paraId="29B9E0AE"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2021 - 0.45</w:t>
            </w:r>
          </w:p>
          <w:p w14:paraId="5AED3632"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 xml:space="preserve">2020 - 14.14 </w:t>
            </w:r>
          </w:p>
          <w:p w14:paraId="594504D6"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2019 - 53.13</w:t>
            </w:r>
          </w:p>
          <w:p w14:paraId="47D77C6E"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lastRenderedPageBreak/>
              <w:t xml:space="preserve">2018 - 68.19 </w:t>
            </w:r>
          </w:p>
          <w:p w14:paraId="30CD5703"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2017 - 66.96</w:t>
            </w:r>
          </w:p>
          <w:p w14:paraId="508FD9C4" w14:textId="77777777" w:rsidR="005462B5" w:rsidRPr="008B0ECE" w:rsidRDefault="005462B5" w:rsidP="005D0BB6">
            <w:pPr>
              <w:spacing w:after="0" w:line="240" w:lineRule="auto"/>
              <w:contextualSpacing/>
              <w:jc w:val="both"/>
              <w:rPr>
                <w:rFonts w:ascii="Arial" w:hAnsi="Arial" w:cs="Arial"/>
                <w:sz w:val="20"/>
                <w:szCs w:val="20"/>
              </w:rPr>
            </w:pPr>
          </w:p>
          <w:p w14:paraId="39A21F93" w14:textId="77777777" w:rsidR="005462B5" w:rsidRPr="008B0ECE" w:rsidRDefault="005462B5" w:rsidP="005D0BB6">
            <w:pPr>
              <w:spacing w:after="0" w:line="240" w:lineRule="auto"/>
              <w:contextualSpacing/>
              <w:jc w:val="both"/>
              <w:rPr>
                <w:rFonts w:ascii="Arial" w:hAnsi="Arial" w:cs="Arial"/>
                <w:sz w:val="20"/>
                <w:szCs w:val="20"/>
              </w:rPr>
            </w:pPr>
            <w:r w:rsidRPr="008B0ECE">
              <w:rPr>
                <w:rFonts w:ascii="Arial" w:hAnsi="Arial" w:cs="Arial"/>
                <w:sz w:val="20"/>
                <w:szCs w:val="20"/>
              </w:rPr>
              <w:t>CY 2022 FS remained unsubmitted to the CAO.</w:t>
            </w:r>
          </w:p>
          <w:p w14:paraId="1BA22F69" w14:textId="77777777" w:rsidR="005462B5" w:rsidRPr="008B0ECE" w:rsidRDefault="005462B5" w:rsidP="005D0BB6">
            <w:pPr>
              <w:spacing w:after="0" w:line="240" w:lineRule="auto"/>
              <w:contextualSpacing/>
              <w:jc w:val="both"/>
              <w:rPr>
                <w:rFonts w:ascii="Arial" w:hAnsi="Arial" w:cs="Arial"/>
                <w:sz w:val="20"/>
                <w:szCs w:val="20"/>
              </w:rPr>
            </w:pPr>
          </w:p>
        </w:tc>
      </w:tr>
      <w:bookmarkEnd w:id="8"/>
      <w:tr w:rsidR="005462B5" w:rsidRPr="008B0ECE" w14:paraId="24ABB7E7"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4838EB11" w14:textId="3273BAA3"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lastRenderedPageBreak/>
              <w:t>CY 2017 AAR, Observation No. 31,</w:t>
            </w:r>
          </w:p>
          <w:p w14:paraId="4A9ED56C" w14:textId="7379269F" w:rsidR="005462B5" w:rsidRPr="008B0ECE" w:rsidRDefault="005462B5" w:rsidP="005D0BB6">
            <w:pPr>
              <w:pStyle w:val="NoSpacing"/>
              <w:contextualSpacing/>
              <w:jc w:val="center"/>
              <w:rPr>
                <w:rFonts w:ascii="Arial" w:hAnsi="Arial" w:cs="Arial"/>
                <w:sz w:val="20"/>
                <w:szCs w:val="20"/>
              </w:rPr>
            </w:pPr>
            <w:r w:rsidRPr="008B0ECE">
              <w:rPr>
                <w:rFonts w:ascii="Arial" w:hAnsi="Arial" w:cs="Arial"/>
                <w:sz w:val="20"/>
                <w:szCs w:val="20"/>
              </w:rPr>
              <w:t>Page 133</w:t>
            </w:r>
          </w:p>
          <w:p w14:paraId="67379F5E"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7586F037" w14:textId="23218D9A" w:rsidR="005462B5" w:rsidRPr="000455D9" w:rsidRDefault="005462B5" w:rsidP="000455D9">
            <w:pPr>
              <w:numPr>
                <w:ilvl w:val="0"/>
                <w:numId w:val="1"/>
              </w:numPr>
              <w:spacing w:after="0" w:line="240" w:lineRule="auto"/>
              <w:ind w:left="338"/>
              <w:contextualSpacing/>
              <w:jc w:val="both"/>
              <w:rPr>
                <w:rFonts w:ascii="Arial" w:hAnsi="Arial" w:cs="Arial"/>
                <w:sz w:val="20"/>
                <w:szCs w:val="20"/>
                <w:shd w:val="clear" w:color="auto" w:fill="FFFFFF"/>
              </w:rPr>
            </w:pPr>
            <w:r w:rsidRPr="008B0ECE">
              <w:rPr>
                <w:rFonts w:ascii="Arial" w:hAnsi="Arial" w:cs="Arial"/>
                <w:sz w:val="20"/>
                <w:szCs w:val="20"/>
              </w:rPr>
              <w:t xml:space="preserve">The ultimate goals and objectives of the City in the acquisition of Computerized Total Information Systems Management (CTISM) software and computer hardware amounting to P139.817 million were not attained since the CTISM software remained not fully operational due to </w:t>
            </w:r>
            <w:r w:rsidR="000455D9">
              <w:rPr>
                <w:rFonts w:ascii="Arial" w:hAnsi="Arial" w:cs="Arial"/>
                <w:sz w:val="20"/>
                <w:szCs w:val="20"/>
                <w:shd w:val="clear" w:color="auto" w:fill="FFFFFF"/>
              </w:rPr>
              <w:t xml:space="preserve">   </w:t>
            </w:r>
            <w:r w:rsidRPr="000455D9">
              <w:rPr>
                <w:rFonts w:ascii="Arial" w:hAnsi="Arial" w:cs="Arial"/>
                <w:sz w:val="20"/>
                <w:szCs w:val="20"/>
              </w:rPr>
              <w:t xml:space="preserve">(a) the noted glitches in the system that needs to be corrected/repaired; </w:t>
            </w:r>
            <w:r w:rsidR="000455D9">
              <w:rPr>
                <w:rFonts w:ascii="Arial" w:hAnsi="Arial" w:cs="Arial"/>
                <w:sz w:val="20"/>
                <w:szCs w:val="20"/>
                <w:shd w:val="clear" w:color="auto" w:fill="FFFFFF"/>
              </w:rPr>
              <w:t xml:space="preserve"> </w:t>
            </w:r>
            <w:r w:rsidRPr="000455D9">
              <w:rPr>
                <w:rFonts w:ascii="Arial" w:hAnsi="Arial" w:cs="Arial"/>
                <w:sz w:val="20"/>
                <w:szCs w:val="20"/>
              </w:rPr>
              <w:t xml:space="preserve">(b) the needed modification of the forms installed in the systems to fit the needs of the end-user offices; and </w:t>
            </w:r>
            <w:r w:rsidR="000455D9" w:rsidRPr="000455D9">
              <w:rPr>
                <w:rFonts w:ascii="Arial" w:hAnsi="Arial" w:cs="Arial"/>
                <w:sz w:val="20"/>
                <w:szCs w:val="20"/>
              </w:rPr>
              <w:t xml:space="preserve">        </w:t>
            </w:r>
            <w:r w:rsidRPr="000455D9">
              <w:rPr>
                <w:rFonts w:ascii="Arial" w:hAnsi="Arial" w:cs="Arial"/>
                <w:sz w:val="20"/>
                <w:szCs w:val="20"/>
              </w:rPr>
              <w:t>(c) the lack of trained/competent personnel to operate the system.</w:t>
            </w:r>
            <w:r w:rsidRPr="000455D9">
              <w:rPr>
                <w:rFonts w:ascii="Arial" w:hAnsi="Arial" w:cs="Arial"/>
                <w:sz w:val="20"/>
                <w:szCs w:val="20"/>
                <w:shd w:val="clear" w:color="auto" w:fill="FFFFFF"/>
              </w:rPr>
              <w:t xml:space="preserve">                </w:t>
            </w:r>
          </w:p>
          <w:p w14:paraId="30843A13" w14:textId="4FEDEC16" w:rsidR="005462B5" w:rsidRPr="005D0BB6" w:rsidRDefault="005462B5" w:rsidP="005D0BB6">
            <w:pPr>
              <w:spacing w:after="0" w:line="240" w:lineRule="auto"/>
              <w:ind w:left="338"/>
              <w:contextualSpacing/>
              <w:jc w:val="both"/>
              <w:rPr>
                <w:rFonts w:ascii="Arial" w:hAnsi="Arial" w:cs="Arial"/>
                <w:sz w:val="20"/>
                <w:szCs w:val="20"/>
                <w:shd w:val="clear" w:color="auto" w:fill="FFFFFF"/>
              </w:rPr>
            </w:pPr>
            <w:r w:rsidRPr="008B0ECE">
              <w:rPr>
                <w:rFonts w:ascii="Arial" w:hAnsi="Arial" w:cs="Arial"/>
                <w:sz w:val="20"/>
                <w:szCs w:val="20"/>
                <w:shd w:val="clear" w:color="auto" w:fill="FFFFFF"/>
              </w:rPr>
              <w:t xml:space="preserve">            </w:t>
            </w:r>
          </w:p>
        </w:tc>
        <w:tc>
          <w:tcPr>
            <w:tcW w:w="1705" w:type="dxa"/>
            <w:tcBorders>
              <w:top w:val="single" w:sz="4" w:space="0" w:color="auto"/>
              <w:left w:val="single" w:sz="4" w:space="0" w:color="auto"/>
              <w:bottom w:val="single" w:sz="4" w:space="0" w:color="auto"/>
              <w:right w:val="single" w:sz="4" w:space="0" w:color="auto"/>
            </w:tcBorders>
          </w:tcPr>
          <w:p w14:paraId="5BB4AEC9" w14:textId="77777777" w:rsidR="005462B5" w:rsidRPr="008B0ECE" w:rsidRDefault="005462B5" w:rsidP="005462B5">
            <w:pPr>
              <w:pStyle w:val="ListParagraph"/>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3DA24497" w14:textId="77777777" w:rsidR="005462B5" w:rsidRPr="008B0ECE" w:rsidRDefault="005462B5" w:rsidP="005D0BB6">
            <w:pPr>
              <w:spacing w:after="0" w:line="240" w:lineRule="auto"/>
              <w:contextualSpacing/>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152E1A18" w14:textId="77777777" w:rsidR="005462B5" w:rsidRPr="008B0ECE" w:rsidRDefault="005462B5" w:rsidP="005D0BB6">
            <w:pPr>
              <w:spacing w:after="0" w:line="240" w:lineRule="auto"/>
              <w:contextualSpacing/>
              <w:rPr>
                <w:rFonts w:ascii="Arial" w:hAnsi="Arial" w:cs="Arial"/>
                <w:sz w:val="20"/>
                <w:szCs w:val="20"/>
              </w:rPr>
            </w:pPr>
          </w:p>
        </w:tc>
      </w:tr>
      <w:tr w:rsidR="005462B5" w:rsidRPr="008B0ECE" w14:paraId="10DF5419"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6ABAE0B2"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1E4B0D51" w14:textId="77777777" w:rsidR="005462B5" w:rsidRPr="008B0ECE" w:rsidRDefault="005462B5" w:rsidP="005D0BB6">
            <w:pPr>
              <w:spacing w:after="0" w:line="240" w:lineRule="auto"/>
              <w:ind w:left="346"/>
              <w:contextualSpacing/>
              <w:jc w:val="both"/>
              <w:rPr>
                <w:rFonts w:ascii="Arial" w:hAnsi="Arial" w:cs="Arial"/>
                <w:sz w:val="20"/>
                <w:szCs w:val="20"/>
              </w:rPr>
            </w:pPr>
            <w:r w:rsidRPr="008B0ECE">
              <w:rPr>
                <w:rFonts w:ascii="Arial" w:hAnsi="Arial" w:cs="Arial"/>
                <w:sz w:val="20"/>
                <w:szCs w:val="20"/>
              </w:rPr>
              <w:t>We recommended that Management:</w:t>
            </w:r>
          </w:p>
          <w:p w14:paraId="404AB18B" w14:textId="77777777" w:rsidR="005462B5" w:rsidRPr="008B0ECE" w:rsidRDefault="005462B5" w:rsidP="005D0BB6">
            <w:pPr>
              <w:spacing w:after="0" w:line="240" w:lineRule="auto"/>
              <w:ind w:left="346"/>
              <w:contextualSpacing/>
              <w:jc w:val="both"/>
              <w:rPr>
                <w:rFonts w:ascii="Arial" w:hAnsi="Arial" w:cs="Arial"/>
                <w:sz w:val="20"/>
                <w:szCs w:val="20"/>
              </w:rPr>
            </w:pPr>
          </w:p>
          <w:p w14:paraId="0C8A0887" w14:textId="77777777" w:rsidR="005462B5" w:rsidRPr="008B0ECE" w:rsidRDefault="005462B5" w:rsidP="005D0BB6">
            <w:pPr>
              <w:numPr>
                <w:ilvl w:val="0"/>
                <w:numId w:val="17"/>
              </w:numPr>
              <w:spacing w:after="0" w:line="240" w:lineRule="auto"/>
              <w:ind w:left="609" w:hanging="249"/>
              <w:contextualSpacing/>
              <w:jc w:val="both"/>
              <w:rPr>
                <w:rFonts w:ascii="Arial" w:hAnsi="Arial" w:cs="Arial"/>
                <w:sz w:val="20"/>
                <w:szCs w:val="20"/>
                <w:lang w:val="en-US"/>
              </w:rPr>
            </w:pPr>
            <w:r w:rsidRPr="008B0ECE">
              <w:rPr>
                <w:rFonts w:ascii="Arial" w:hAnsi="Arial" w:cs="Arial"/>
                <w:sz w:val="20"/>
                <w:szCs w:val="20"/>
              </w:rPr>
              <w:t xml:space="preserve">Require the concerned City officials to coordinate with ICNS for the immediate modification and repair of the CTISM specifically on the </w:t>
            </w:r>
            <w:proofErr w:type="spellStart"/>
            <w:r w:rsidRPr="008B0ECE">
              <w:rPr>
                <w:rFonts w:ascii="Arial" w:hAnsi="Arial" w:cs="Arial"/>
                <w:sz w:val="20"/>
                <w:szCs w:val="20"/>
              </w:rPr>
              <w:t>eBarangay</w:t>
            </w:r>
            <w:proofErr w:type="spellEnd"/>
            <w:r w:rsidRPr="008B0ECE">
              <w:rPr>
                <w:rFonts w:ascii="Arial" w:hAnsi="Arial" w:cs="Arial"/>
                <w:sz w:val="20"/>
                <w:szCs w:val="20"/>
              </w:rPr>
              <w:t xml:space="preserve"> Computer and </w:t>
            </w:r>
            <w:proofErr w:type="spellStart"/>
            <w:r w:rsidRPr="008B0ECE">
              <w:rPr>
                <w:rFonts w:ascii="Arial" w:hAnsi="Arial" w:cs="Arial"/>
                <w:sz w:val="20"/>
                <w:szCs w:val="20"/>
              </w:rPr>
              <w:t>eHospital</w:t>
            </w:r>
            <w:proofErr w:type="spellEnd"/>
            <w:r w:rsidRPr="008B0ECE">
              <w:rPr>
                <w:rFonts w:ascii="Arial" w:hAnsi="Arial" w:cs="Arial"/>
                <w:sz w:val="20"/>
                <w:szCs w:val="20"/>
              </w:rPr>
              <w:t xml:space="preserve"> Management </w:t>
            </w:r>
            <w:r w:rsidRPr="008B0ECE">
              <w:rPr>
                <w:rFonts w:ascii="Arial" w:hAnsi="Arial" w:cs="Arial"/>
                <w:sz w:val="20"/>
                <w:szCs w:val="20"/>
              </w:rPr>
              <w:lastRenderedPageBreak/>
              <w:t>Systems to put them in good operating condition for its optimum utilization;</w:t>
            </w:r>
          </w:p>
          <w:p w14:paraId="2675CD28" w14:textId="77777777" w:rsidR="005462B5" w:rsidRPr="008B0ECE" w:rsidRDefault="005462B5" w:rsidP="005D0BB6">
            <w:pPr>
              <w:pStyle w:val="NoSpacing"/>
              <w:ind w:left="346"/>
              <w:contextualSpacing/>
              <w:jc w:val="both"/>
              <w:rPr>
                <w:rFonts w:ascii="Arial" w:hAnsi="Arial" w:cs="Arial"/>
                <w:sz w:val="20"/>
                <w:szCs w:val="20"/>
                <w:shd w:val="clear" w:color="auto" w:fill="FFFFFF"/>
              </w:rPr>
            </w:pPr>
          </w:p>
        </w:tc>
        <w:tc>
          <w:tcPr>
            <w:tcW w:w="1705" w:type="dxa"/>
            <w:tcBorders>
              <w:top w:val="single" w:sz="4" w:space="0" w:color="auto"/>
              <w:left w:val="single" w:sz="4" w:space="0" w:color="auto"/>
              <w:bottom w:val="single" w:sz="4" w:space="0" w:color="auto"/>
              <w:right w:val="single" w:sz="4" w:space="0" w:color="auto"/>
            </w:tcBorders>
          </w:tcPr>
          <w:p w14:paraId="104C2E28" w14:textId="77777777" w:rsidR="005462B5" w:rsidRPr="008B0ECE" w:rsidRDefault="005462B5" w:rsidP="005D0BB6">
            <w:pPr>
              <w:spacing w:after="0" w:line="240" w:lineRule="auto"/>
              <w:contextualSpacing/>
              <w:jc w:val="center"/>
              <w:rPr>
                <w:rFonts w:ascii="Arial" w:hAnsi="Arial" w:cs="Arial"/>
                <w:sz w:val="20"/>
                <w:szCs w:val="20"/>
              </w:rPr>
            </w:pPr>
          </w:p>
          <w:p w14:paraId="559377F7" w14:textId="77777777" w:rsidR="005462B5" w:rsidRPr="008B0ECE" w:rsidRDefault="005462B5" w:rsidP="005D0BB6">
            <w:pPr>
              <w:spacing w:after="0" w:line="240" w:lineRule="auto"/>
              <w:contextualSpacing/>
              <w:jc w:val="center"/>
              <w:rPr>
                <w:rFonts w:ascii="Arial" w:hAnsi="Arial" w:cs="Arial"/>
                <w:sz w:val="20"/>
                <w:szCs w:val="20"/>
              </w:rPr>
            </w:pPr>
          </w:p>
          <w:p w14:paraId="156E2ADB" w14:textId="77777777" w:rsidR="005462B5" w:rsidRPr="008B0ECE" w:rsidRDefault="005462B5" w:rsidP="005D0BB6">
            <w:pPr>
              <w:spacing w:after="0" w:line="240" w:lineRule="auto"/>
              <w:contextualSpacing/>
              <w:jc w:val="center"/>
              <w:rPr>
                <w:rFonts w:ascii="Arial" w:hAnsi="Arial" w:cs="Arial"/>
                <w:sz w:val="20"/>
                <w:szCs w:val="20"/>
              </w:rPr>
            </w:pPr>
          </w:p>
          <w:p w14:paraId="3E6ECB28"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Not Implemented</w:t>
            </w:r>
          </w:p>
          <w:p w14:paraId="3B748ED4" w14:textId="77777777" w:rsidR="005462B5" w:rsidRPr="008B0ECE" w:rsidRDefault="005462B5" w:rsidP="005462B5">
            <w:pPr>
              <w:pStyle w:val="ListParagraph"/>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019837EE" w14:textId="77777777" w:rsidR="005462B5" w:rsidRPr="008B0ECE" w:rsidRDefault="005462B5" w:rsidP="005D0BB6">
            <w:pPr>
              <w:spacing w:after="0" w:line="240" w:lineRule="auto"/>
              <w:contextualSpacing/>
              <w:jc w:val="both"/>
              <w:rPr>
                <w:rFonts w:ascii="Arial" w:hAnsi="Arial" w:cs="Arial"/>
                <w:sz w:val="20"/>
                <w:szCs w:val="20"/>
              </w:rPr>
            </w:pPr>
          </w:p>
          <w:p w14:paraId="47A661EE" w14:textId="77777777" w:rsidR="005462B5" w:rsidRPr="008B0ECE" w:rsidRDefault="005462B5" w:rsidP="005D0BB6">
            <w:pPr>
              <w:spacing w:after="0" w:line="240" w:lineRule="auto"/>
              <w:contextualSpacing/>
              <w:jc w:val="both"/>
              <w:rPr>
                <w:rFonts w:ascii="Arial" w:hAnsi="Arial" w:cs="Arial"/>
                <w:sz w:val="20"/>
                <w:szCs w:val="20"/>
              </w:rPr>
            </w:pPr>
          </w:p>
          <w:p w14:paraId="5507B157" w14:textId="77777777" w:rsidR="005462B5" w:rsidRPr="008B0ECE" w:rsidRDefault="005462B5" w:rsidP="005D0BB6">
            <w:pPr>
              <w:spacing w:after="0" w:line="240" w:lineRule="auto"/>
              <w:contextualSpacing/>
              <w:jc w:val="both"/>
              <w:rPr>
                <w:rFonts w:ascii="Arial" w:hAnsi="Arial" w:cs="Arial"/>
                <w:sz w:val="20"/>
                <w:szCs w:val="20"/>
              </w:rPr>
            </w:pPr>
          </w:p>
          <w:p w14:paraId="232B3FA8" w14:textId="77777777" w:rsidR="005462B5" w:rsidRPr="008B0ECE" w:rsidRDefault="005462B5" w:rsidP="005D0BB6">
            <w:pPr>
              <w:spacing w:after="0" w:line="240" w:lineRule="auto"/>
              <w:contextualSpacing/>
              <w:jc w:val="both"/>
              <w:rPr>
                <w:rFonts w:ascii="Arial" w:hAnsi="Arial" w:cs="Arial"/>
                <w:sz w:val="20"/>
                <w:szCs w:val="20"/>
                <w:lang w:val="en-US"/>
              </w:rPr>
            </w:pPr>
            <w:r w:rsidRPr="008B0ECE">
              <w:rPr>
                <w:rFonts w:ascii="Arial" w:hAnsi="Arial" w:cs="Arial"/>
                <w:sz w:val="20"/>
                <w:szCs w:val="20"/>
              </w:rPr>
              <w:t>Lack of effective action by the concerned officials.</w:t>
            </w:r>
          </w:p>
          <w:p w14:paraId="4D35DCD5" w14:textId="77777777" w:rsidR="005462B5" w:rsidRPr="008B0ECE" w:rsidRDefault="005462B5" w:rsidP="005D0BB6">
            <w:pPr>
              <w:spacing w:after="0" w:line="240" w:lineRule="auto"/>
              <w:contextualSpacing/>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2665B830" w14:textId="77777777" w:rsidR="005462B5" w:rsidRPr="008B0ECE" w:rsidRDefault="005462B5" w:rsidP="005D0BB6">
            <w:pPr>
              <w:spacing w:after="0" w:line="240" w:lineRule="auto"/>
              <w:contextualSpacing/>
              <w:jc w:val="both"/>
              <w:rPr>
                <w:rFonts w:ascii="Arial" w:hAnsi="Arial" w:cs="Arial"/>
                <w:sz w:val="20"/>
                <w:szCs w:val="20"/>
              </w:rPr>
            </w:pPr>
          </w:p>
          <w:p w14:paraId="2757D6FD" w14:textId="77777777" w:rsidR="005462B5" w:rsidRPr="008B0ECE" w:rsidRDefault="005462B5" w:rsidP="005D0BB6">
            <w:pPr>
              <w:spacing w:after="0" w:line="240" w:lineRule="auto"/>
              <w:contextualSpacing/>
              <w:jc w:val="both"/>
              <w:rPr>
                <w:rFonts w:ascii="Arial" w:hAnsi="Arial" w:cs="Arial"/>
                <w:sz w:val="20"/>
                <w:szCs w:val="20"/>
              </w:rPr>
            </w:pPr>
          </w:p>
          <w:p w14:paraId="6FDF81AC" w14:textId="77777777" w:rsidR="005462B5" w:rsidRPr="008B0ECE" w:rsidRDefault="005462B5" w:rsidP="005D0BB6">
            <w:pPr>
              <w:spacing w:after="0" w:line="240" w:lineRule="auto"/>
              <w:contextualSpacing/>
              <w:jc w:val="both"/>
              <w:rPr>
                <w:rFonts w:ascii="Arial" w:hAnsi="Arial" w:cs="Arial"/>
                <w:sz w:val="20"/>
                <w:szCs w:val="20"/>
              </w:rPr>
            </w:pPr>
          </w:p>
          <w:p w14:paraId="6C7E948C" w14:textId="77777777" w:rsidR="005462B5" w:rsidRPr="008B0ECE" w:rsidRDefault="005462B5" w:rsidP="005D0BB6">
            <w:pPr>
              <w:spacing w:after="0" w:line="240" w:lineRule="auto"/>
              <w:contextualSpacing/>
              <w:jc w:val="both"/>
              <w:rPr>
                <w:rFonts w:ascii="Arial" w:hAnsi="Arial" w:cs="Arial"/>
                <w:sz w:val="20"/>
                <w:szCs w:val="20"/>
                <w:lang w:val="en-US"/>
              </w:rPr>
            </w:pPr>
            <w:r w:rsidRPr="008B0ECE">
              <w:rPr>
                <w:rFonts w:ascii="Arial" w:hAnsi="Arial" w:cs="Arial"/>
                <w:sz w:val="20"/>
                <w:szCs w:val="20"/>
              </w:rPr>
              <w:t>Modification and repair of the CTISM has not been coordinated with the ICNS.</w:t>
            </w:r>
          </w:p>
          <w:p w14:paraId="4F15C2CF" w14:textId="77777777" w:rsidR="005462B5" w:rsidRPr="008B0ECE" w:rsidRDefault="005462B5" w:rsidP="005D0BB6">
            <w:pPr>
              <w:spacing w:after="0" w:line="240" w:lineRule="auto"/>
              <w:contextualSpacing/>
              <w:jc w:val="both"/>
              <w:rPr>
                <w:rFonts w:ascii="Arial" w:hAnsi="Arial" w:cs="Arial"/>
                <w:sz w:val="20"/>
                <w:szCs w:val="20"/>
              </w:rPr>
            </w:pPr>
          </w:p>
        </w:tc>
      </w:tr>
      <w:tr w:rsidR="005462B5" w:rsidRPr="008B0ECE" w14:paraId="5E276B0D"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62A9EED7"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2C3C8AF1" w14:textId="77777777" w:rsidR="005462B5" w:rsidRPr="008B0ECE" w:rsidRDefault="005462B5" w:rsidP="005D0BB6">
            <w:pPr>
              <w:numPr>
                <w:ilvl w:val="0"/>
                <w:numId w:val="17"/>
              </w:numPr>
              <w:spacing w:after="0" w:line="240" w:lineRule="auto"/>
              <w:ind w:left="609" w:hanging="249"/>
              <w:contextualSpacing/>
              <w:jc w:val="both"/>
              <w:rPr>
                <w:rFonts w:ascii="Arial" w:hAnsi="Arial" w:cs="Arial"/>
                <w:sz w:val="20"/>
                <w:szCs w:val="20"/>
                <w:lang w:val="en-US"/>
              </w:rPr>
            </w:pPr>
            <w:r w:rsidRPr="008B0ECE">
              <w:rPr>
                <w:rFonts w:ascii="Arial" w:hAnsi="Arial" w:cs="Arial"/>
                <w:sz w:val="20"/>
                <w:szCs w:val="20"/>
              </w:rPr>
              <w:t>Make proper representation with the contractor for the conduct of extensive training for the hospital personnel to educate them in the proper way of operating the System; and</w:t>
            </w:r>
          </w:p>
          <w:p w14:paraId="29AB1B6A" w14:textId="77777777" w:rsidR="005462B5" w:rsidRPr="008B0ECE" w:rsidRDefault="005462B5" w:rsidP="005D0BB6">
            <w:pPr>
              <w:pStyle w:val="NoSpacing"/>
              <w:tabs>
                <w:tab w:val="left" w:pos="2070"/>
              </w:tabs>
              <w:ind w:left="342"/>
              <w:contextualSpacing/>
              <w:jc w:val="both"/>
              <w:rPr>
                <w:rFonts w:ascii="Arial" w:hAnsi="Arial" w:cs="Arial"/>
                <w:sz w:val="20"/>
                <w:szCs w:val="20"/>
                <w:shd w:val="clear" w:color="auto" w:fill="FFFFFF"/>
              </w:rPr>
            </w:pPr>
          </w:p>
        </w:tc>
        <w:tc>
          <w:tcPr>
            <w:tcW w:w="1705" w:type="dxa"/>
            <w:tcBorders>
              <w:top w:val="single" w:sz="4" w:space="0" w:color="auto"/>
              <w:left w:val="single" w:sz="4" w:space="0" w:color="auto"/>
              <w:bottom w:val="single" w:sz="4" w:space="0" w:color="auto"/>
              <w:right w:val="single" w:sz="4" w:space="0" w:color="auto"/>
            </w:tcBorders>
          </w:tcPr>
          <w:p w14:paraId="24477F83"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Not Implemented</w:t>
            </w:r>
          </w:p>
          <w:p w14:paraId="65F37B6F" w14:textId="77777777" w:rsidR="005462B5" w:rsidRPr="008B0ECE" w:rsidRDefault="005462B5" w:rsidP="005462B5">
            <w:pPr>
              <w:pStyle w:val="ListParagraph"/>
              <w:jc w:val="center"/>
              <w:rPr>
                <w:rFonts w:ascii="Arial" w:hAnsi="Arial" w:cs="Arial"/>
                <w:sz w:val="20"/>
                <w:szCs w:val="20"/>
              </w:rPr>
            </w:pPr>
          </w:p>
          <w:p w14:paraId="48D35007" w14:textId="77777777" w:rsidR="005462B5" w:rsidRPr="008B0ECE" w:rsidRDefault="005462B5" w:rsidP="005462B5">
            <w:pPr>
              <w:pStyle w:val="ListParagraph"/>
              <w:jc w:val="center"/>
              <w:rPr>
                <w:rFonts w:ascii="Arial" w:hAnsi="Arial" w:cs="Arial"/>
                <w:sz w:val="20"/>
                <w:szCs w:val="20"/>
              </w:rPr>
            </w:pPr>
          </w:p>
          <w:p w14:paraId="6DB1FC4D" w14:textId="77777777" w:rsidR="005462B5" w:rsidRPr="008B0ECE" w:rsidRDefault="005462B5" w:rsidP="005462B5">
            <w:pPr>
              <w:pStyle w:val="ListParagraph"/>
              <w:jc w:val="center"/>
              <w:rPr>
                <w:rFonts w:ascii="Arial" w:hAnsi="Arial" w:cs="Arial"/>
                <w:sz w:val="20"/>
                <w:szCs w:val="20"/>
              </w:rPr>
            </w:pPr>
          </w:p>
          <w:p w14:paraId="6028F50E" w14:textId="77777777" w:rsidR="005462B5" w:rsidRPr="008B0ECE" w:rsidRDefault="005462B5" w:rsidP="005462B5">
            <w:pPr>
              <w:pStyle w:val="ListParagraph"/>
              <w:jc w:val="center"/>
              <w:rPr>
                <w:rFonts w:ascii="Arial" w:hAnsi="Arial" w:cs="Arial"/>
                <w:sz w:val="20"/>
                <w:szCs w:val="20"/>
              </w:rPr>
            </w:pPr>
          </w:p>
          <w:p w14:paraId="1E4E0742" w14:textId="77777777" w:rsidR="005462B5" w:rsidRPr="008B0ECE" w:rsidRDefault="005462B5" w:rsidP="005462B5">
            <w:pPr>
              <w:pStyle w:val="ListParagraph"/>
              <w:jc w:val="center"/>
              <w:rPr>
                <w:rFonts w:ascii="Arial" w:hAnsi="Arial" w:cs="Arial"/>
                <w:sz w:val="20"/>
                <w:szCs w:val="20"/>
              </w:rPr>
            </w:pPr>
          </w:p>
          <w:p w14:paraId="32793B68" w14:textId="77777777" w:rsidR="005462B5" w:rsidRPr="008B0ECE" w:rsidRDefault="005462B5" w:rsidP="005462B5">
            <w:pPr>
              <w:pStyle w:val="ListParagraph"/>
              <w:jc w:val="center"/>
              <w:rPr>
                <w:rFonts w:ascii="Arial" w:hAnsi="Arial" w:cs="Arial"/>
                <w:sz w:val="20"/>
                <w:szCs w:val="20"/>
              </w:rPr>
            </w:pPr>
          </w:p>
          <w:p w14:paraId="6FE8C2BF" w14:textId="77777777" w:rsidR="005462B5" w:rsidRPr="008B0ECE" w:rsidRDefault="005462B5" w:rsidP="005462B5">
            <w:pPr>
              <w:pStyle w:val="ListParagraph"/>
              <w:jc w:val="center"/>
              <w:rPr>
                <w:rFonts w:ascii="Arial" w:hAnsi="Arial" w:cs="Arial"/>
                <w:sz w:val="20"/>
                <w:szCs w:val="20"/>
              </w:rPr>
            </w:pPr>
          </w:p>
          <w:p w14:paraId="4F83FB8B" w14:textId="77777777" w:rsidR="005462B5" w:rsidRPr="008B0ECE" w:rsidRDefault="005462B5" w:rsidP="005D0BB6">
            <w:pPr>
              <w:spacing w:after="0" w:line="240" w:lineRule="auto"/>
              <w:contextualSpacing/>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1555DB8A" w14:textId="77777777" w:rsidR="005462B5" w:rsidRPr="008B0ECE" w:rsidRDefault="005462B5" w:rsidP="005D0BB6">
            <w:pPr>
              <w:spacing w:after="0" w:line="240" w:lineRule="auto"/>
              <w:contextualSpacing/>
              <w:jc w:val="both"/>
              <w:rPr>
                <w:rFonts w:ascii="Arial" w:hAnsi="Arial" w:cs="Arial"/>
                <w:sz w:val="20"/>
                <w:szCs w:val="20"/>
                <w:lang w:val="en-US"/>
              </w:rPr>
            </w:pPr>
            <w:r w:rsidRPr="008B0ECE">
              <w:rPr>
                <w:rFonts w:ascii="Arial" w:hAnsi="Arial" w:cs="Arial"/>
                <w:sz w:val="20"/>
                <w:szCs w:val="20"/>
              </w:rPr>
              <w:t>Lack of effective action by the concerned officials.</w:t>
            </w:r>
          </w:p>
          <w:p w14:paraId="19D40105" w14:textId="77777777" w:rsidR="005462B5" w:rsidRPr="008B0ECE" w:rsidRDefault="005462B5" w:rsidP="005D0BB6">
            <w:pPr>
              <w:spacing w:after="0" w:line="240" w:lineRule="auto"/>
              <w:contextualSpacing/>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7537E605" w14:textId="77777777" w:rsidR="005462B5" w:rsidRPr="008B0ECE" w:rsidRDefault="005462B5" w:rsidP="005D0BB6">
            <w:pPr>
              <w:spacing w:after="0" w:line="240" w:lineRule="auto"/>
              <w:contextualSpacing/>
              <w:jc w:val="both"/>
              <w:rPr>
                <w:rFonts w:ascii="Arial" w:hAnsi="Arial" w:cs="Arial"/>
                <w:sz w:val="20"/>
                <w:szCs w:val="20"/>
                <w:lang w:val="en-US"/>
              </w:rPr>
            </w:pPr>
            <w:r w:rsidRPr="008B0ECE">
              <w:rPr>
                <w:rFonts w:ascii="Arial" w:hAnsi="Arial" w:cs="Arial"/>
                <w:sz w:val="20"/>
                <w:szCs w:val="20"/>
              </w:rPr>
              <w:t>Extensive training for the hospital personnel has not been conducted.</w:t>
            </w:r>
          </w:p>
          <w:p w14:paraId="7C803969" w14:textId="77777777" w:rsidR="005462B5" w:rsidRPr="008B0ECE" w:rsidRDefault="005462B5" w:rsidP="005D0BB6">
            <w:pPr>
              <w:spacing w:after="0" w:line="240" w:lineRule="auto"/>
              <w:contextualSpacing/>
              <w:jc w:val="both"/>
              <w:rPr>
                <w:rFonts w:ascii="Arial" w:hAnsi="Arial" w:cs="Arial"/>
                <w:sz w:val="20"/>
                <w:szCs w:val="20"/>
              </w:rPr>
            </w:pPr>
          </w:p>
        </w:tc>
      </w:tr>
      <w:tr w:rsidR="005462B5" w:rsidRPr="008B0ECE" w14:paraId="2BC71AE5" w14:textId="77777777" w:rsidTr="005D0BB6">
        <w:trPr>
          <w:trHeight w:val="70"/>
        </w:trPr>
        <w:tc>
          <w:tcPr>
            <w:tcW w:w="1525" w:type="dxa"/>
            <w:tcBorders>
              <w:top w:val="single" w:sz="4" w:space="0" w:color="auto"/>
              <w:left w:val="single" w:sz="4" w:space="0" w:color="auto"/>
              <w:bottom w:val="single" w:sz="4" w:space="0" w:color="auto"/>
              <w:right w:val="single" w:sz="4" w:space="0" w:color="auto"/>
            </w:tcBorders>
          </w:tcPr>
          <w:p w14:paraId="2942BFF2" w14:textId="77777777" w:rsidR="005462B5" w:rsidRPr="008B0ECE" w:rsidRDefault="005462B5" w:rsidP="005D0BB6">
            <w:pPr>
              <w:pStyle w:val="NoSpacing"/>
              <w:contextualSpacing/>
              <w:jc w:val="center"/>
              <w:rPr>
                <w:rFonts w:ascii="Arial" w:hAnsi="Arial" w:cs="Arial"/>
                <w:sz w:val="20"/>
                <w:szCs w:val="20"/>
              </w:rPr>
            </w:pPr>
          </w:p>
        </w:tc>
        <w:tc>
          <w:tcPr>
            <w:tcW w:w="2525" w:type="dxa"/>
            <w:tcBorders>
              <w:top w:val="single" w:sz="4" w:space="0" w:color="auto"/>
              <w:left w:val="single" w:sz="4" w:space="0" w:color="auto"/>
              <w:bottom w:val="single" w:sz="4" w:space="0" w:color="auto"/>
              <w:right w:val="single" w:sz="4" w:space="0" w:color="auto"/>
            </w:tcBorders>
          </w:tcPr>
          <w:p w14:paraId="6F171332" w14:textId="7E59AE3B" w:rsidR="005462B5" w:rsidRPr="008B0ECE" w:rsidRDefault="005462B5" w:rsidP="005D0BB6">
            <w:pPr>
              <w:numPr>
                <w:ilvl w:val="0"/>
                <w:numId w:val="17"/>
              </w:numPr>
              <w:spacing w:after="0" w:line="240" w:lineRule="auto"/>
              <w:ind w:left="609" w:hanging="249"/>
              <w:contextualSpacing/>
              <w:jc w:val="both"/>
              <w:rPr>
                <w:rFonts w:ascii="Arial" w:hAnsi="Arial" w:cs="Arial"/>
                <w:sz w:val="20"/>
                <w:szCs w:val="20"/>
                <w:shd w:val="clear" w:color="auto" w:fill="FFFFFF"/>
              </w:rPr>
            </w:pPr>
            <w:r w:rsidRPr="008B0ECE">
              <w:rPr>
                <w:rFonts w:ascii="Arial" w:hAnsi="Arial" w:cs="Arial"/>
                <w:sz w:val="20"/>
                <w:szCs w:val="20"/>
              </w:rPr>
              <w:t>Require the Electronic Data Processing (EDP) Office to facilitate the renewal or updating of the firewall’s license for its reconfiguration, as well as, the web server for the new IP address for the immediate realization of the on-line payment of real property and business taxes.</w:t>
            </w:r>
          </w:p>
        </w:tc>
        <w:tc>
          <w:tcPr>
            <w:tcW w:w="1705" w:type="dxa"/>
            <w:tcBorders>
              <w:top w:val="single" w:sz="4" w:space="0" w:color="auto"/>
              <w:left w:val="single" w:sz="4" w:space="0" w:color="auto"/>
              <w:bottom w:val="single" w:sz="4" w:space="0" w:color="auto"/>
              <w:right w:val="single" w:sz="4" w:space="0" w:color="auto"/>
            </w:tcBorders>
          </w:tcPr>
          <w:p w14:paraId="63484C90" w14:textId="77777777" w:rsidR="005462B5" w:rsidRPr="008B0ECE" w:rsidRDefault="005462B5" w:rsidP="005D0BB6">
            <w:pPr>
              <w:spacing w:after="0" w:line="240" w:lineRule="auto"/>
              <w:contextualSpacing/>
              <w:jc w:val="center"/>
              <w:rPr>
                <w:rFonts w:ascii="Arial" w:hAnsi="Arial" w:cs="Arial"/>
                <w:sz w:val="20"/>
                <w:szCs w:val="20"/>
                <w:lang w:val="en-US"/>
              </w:rPr>
            </w:pPr>
            <w:r w:rsidRPr="008B0ECE">
              <w:rPr>
                <w:rFonts w:ascii="Arial" w:hAnsi="Arial" w:cs="Arial"/>
                <w:sz w:val="20"/>
                <w:szCs w:val="20"/>
              </w:rPr>
              <w:t>Not Implemented</w:t>
            </w:r>
          </w:p>
          <w:p w14:paraId="67AE2F2A" w14:textId="77777777" w:rsidR="005462B5" w:rsidRPr="008B0ECE" w:rsidRDefault="005462B5" w:rsidP="005462B5">
            <w:pPr>
              <w:pStyle w:val="ListParagraph"/>
              <w:jc w:val="center"/>
              <w:rPr>
                <w:rFonts w:ascii="Arial" w:hAnsi="Arial" w:cs="Arial"/>
                <w:sz w:val="20"/>
                <w:szCs w:val="20"/>
              </w:rPr>
            </w:pPr>
          </w:p>
        </w:tc>
        <w:tc>
          <w:tcPr>
            <w:tcW w:w="2000" w:type="dxa"/>
            <w:tcBorders>
              <w:top w:val="single" w:sz="4" w:space="0" w:color="auto"/>
              <w:left w:val="single" w:sz="4" w:space="0" w:color="auto"/>
              <w:bottom w:val="single" w:sz="4" w:space="0" w:color="auto"/>
              <w:right w:val="single" w:sz="4" w:space="0" w:color="auto"/>
            </w:tcBorders>
          </w:tcPr>
          <w:p w14:paraId="20544BF5" w14:textId="77777777" w:rsidR="005462B5" w:rsidRPr="008B0ECE" w:rsidRDefault="005462B5" w:rsidP="005D0BB6">
            <w:pPr>
              <w:spacing w:after="0" w:line="240" w:lineRule="auto"/>
              <w:contextualSpacing/>
              <w:jc w:val="both"/>
              <w:rPr>
                <w:rFonts w:ascii="Arial" w:hAnsi="Arial" w:cs="Arial"/>
                <w:sz w:val="20"/>
                <w:szCs w:val="20"/>
                <w:lang w:val="en-US"/>
              </w:rPr>
            </w:pPr>
            <w:r w:rsidRPr="008B0ECE">
              <w:rPr>
                <w:rFonts w:ascii="Arial" w:hAnsi="Arial" w:cs="Arial"/>
                <w:sz w:val="20"/>
                <w:szCs w:val="20"/>
              </w:rPr>
              <w:t>Lack of effective action by the concerned officials.</w:t>
            </w:r>
          </w:p>
          <w:p w14:paraId="5CF2A67B" w14:textId="77777777" w:rsidR="005462B5" w:rsidRPr="008B0ECE" w:rsidRDefault="005462B5" w:rsidP="005D0BB6">
            <w:pPr>
              <w:spacing w:after="0" w:line="240" w:lineRule="auto"/>
              <w:contextualSpacing/>
              <w:jc w:val="both"/>
              <w:rPr>
                <w:rFonts w:ascii="Arial" w:hAnsi="Arial" w:cs="Arial"/>
                <w:sz w:val="20"/>
                <w:szCs w:val="20"/>
              </w:rPr>
            </w:pPr>
          </w:p>
        </w:tc>
        <w:tc>
          <w:tcPr>
            <w:tcW w:w="1842" w:type="dxa"/>
            <w:tcBorders>
              <w:top w:val="single" w:sz="4" w:space="0" w:color="auto"/>
              <w:left w:val="single" w:sz="4" w:space="0" w:color="auto"/>
              <w:bottom w:val="single" w:sz="4" w:space="0" w:color="auto"/>
              <w:right w:val="single" w:sz="4" w:space="0" w:color="auto"/>
            </w:tcBorders>
          </w:tcPr>
          <w:p w14:paraId="63E9AA87" w14:textId="77777777" w:rsidR="005462B5" w:rsidRPr="008B0ECE" w:rsidRDefault="005462B5" w:rsidP="005D0BB6">
            <w:pPr>
              <w:spacing w:after="0" w:line="240" w:lineRule="auto"/>
              <w:contextualSpacing/>
              <w:jc w:val="both"/>
              <w:rPr>
                <w:rFonts w:ascii="Arial" w:hAnsi="Arial" w:cs="Arial"/>
                <w:sz w:val="20"/>
                <w:szCs w:val="20"/>
                <w:lang w:val="en-US"/>
              </w:rPr>
            </w:pPr>
            <w:r w:rsidRPr="008B0ECE">
              <w:rPr>
                <w:rFonts w:ascii="Arial" w:hAnsi="Arial" w:cs="Arial"/>
                <w:sz w:val="20"/>
                <w:szCs w:val="20"/>
              </w:rPr>
              <w:t>EDP Office has not yet renewed / updated the firewall’s license.</w:t>
            </w:r>
          </w:p>
          <w:p w14:paraId="163FE1D3" w14:textId="77777777" w:rsidR="005462B5" w:rsidRPr="008B0ECE" w:rsidRDefault="005462B5" w:rsidP="005D0BB6">
            <w:pPr>
              <w:spacing w:after="0" w:line="240" w:lineRule="auto"/>
              <w:contextualSpacing/>
              <w:jc w:val="both"/>
              <w:rPr>
                <w:rFonts w:ascii="Arial" w:hAnsi="Arial" w:cs="Arial"/>
                <w:sz w:val="20"/>
                <w:szCs w:val="20"/>
              </w:rPr>
            </w:pPr>
          </w:p>
        </w:tc>
      </w:tr>
      <w:bookmarkEnd w:id="0"/>
      <w:bookmarkEnd w:id="1"/>
    </w:tbl>
    <w:p w14:paraId="105F825C" w14:textId="13DA2BE4" w:rsidR="0069601F" w:rsidRDefault="0069601F">
      <w:pPr>
        <w:tabs>
          <w:tab w:val="left" w:pos="1095"/>
        </w:tabs>
        <w:rPr>
          <w:rFonts w:ascii="Arial" w:hAnsi="Arial" w:cs="Arial"/>
          <w:sz w:val="24"/>
          <w:szCs w:val="24"/>
        </w:rPr>
      </w:pPr>
    </w:p>
    <w:sectPr w:rsidR="0069601F" w:rsidSect="00315F75">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800" w:header="720" w:footer="720" w:gutter="0"/>
      <w:pgNumType w:start="8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405B9" w14:textId="77777777" w:rsidR="0099379E" w:rsidRDefault="0099379E">
      <w:pPr>
        <w:spacing w:line="240" w:lineRule="auto"/>
      </w:pPr>
      <w:r>
        <w:separator/>
      </w:r>
    </w:p>
  </w:endnote>
  <w:endnote w:type="continuationSeparator" w:id="0">
    <w:p w14:paraId="4358569D" w14:textId="77777777" w:rsidR="0099379E" w:rsidRDefault="009937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0B19E" w14:textId="77777777" w:rsidR="000D4D26" w:rsidRDefault="000D4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216ED" w14:textId="33D280E7" w:rsidR="0069601F" w:rsidRDefault="00C416D6" w:rsidP="005D0BB6">
    <w:pPr>
      <w:pStyle w:val="Footer"/>
      <w:jc w:val="cente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PAGE   \* MERGEFORMAT </w:instrText>
    </w:r>
    <w:r>
      <w:rPr>
        <w:rFonts w:ascii="Arial" w:hAnsi="Arial" w:cs="Arial"/>
        <w:sz w:val="20"/>
        <w:szCs w:val="20"/>
      </w:rPr>
      <w:fldChar w:fldCharType="separate"/>
    </w:r>
    <w:r>
      <w:rPr>
        <w:rFonts w:ascii="Arial" w:hAnsi="Arial" w:cs="Arial"/>
        <w:sz w:val="20"/>
        <w:szCs w:val="20"/>
        <w:lang w:val="en-US"/>
      </w:rPr>
      <w:t>156</w:t>
    </w:r>
    <w:r>
      <w:rPr>
        <w:rFonts w:ascii="Arial" w:hAnsi="Arial" w:cs="Arial"/>
        <w:sz w:val="20"/>
        <w:szCs w:val="20"/>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DC44C" w14:textId="77777777" w:rsidR="000D4D26" w:rsidRDefault="000D4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6009A" w14:textId="77777777" w:rsidR="0099379E" w:rsidRDefault="0099379E">
      <w:pPr>
        <w:spacing w:after="0"/>
      </w:pPr>
      <w:r>
        <w:separator/>
      </w:r>
    </w:p>
  </w:footnote>
  <w:footnote w:type="continuationSeparator" w:id="0">
    <w:p w14:paraId="0419F713" w14:textId="77777777" w:rsidR="0099379E" w:rsidRDefault="0099379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C49AB" w14:textId="77777777" w:rsidR="000D4D26" w:rsidRDefault="000D4D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CB4CA" w14:textId="36D0FC70" w:rsidR="0069601F" w:rsidRDefault="0069601F">
    <w:pPr>
      <w:pStyle w:val="Header"/>
      <w:jc w:val="right"/>
      <w:rPr>
        <w:rFonts w:ascii="Arial" w:hAnsi="Arial" w:cs="Arial"/>
        <w:sz w:val="20"/>
        <w:szCs w:val="2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D2998" w14:textId="77777777" w:rsidR="000D4D26" w:rsidRDefault="000D4D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303B"/>
    <w:multiLevelType w:val="multilevel"/>
    <w:tmpl w:val="DEC245D8"/>
    <w:lvl w:ilvl="0">
      <w:start w:val="6"/>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C622E07"/>
    <w:multiLevelType w:val="multilevel"/>
    <w:tmpl w:val="CA2C825A"/>
    <w:lvl w:ilvl="0">
      <w:start w:val="2"/>
      <w:numFmt w:val="lowerLetter"/>
      <w:lvlText w:val="%1."/>
      <w:lvlJc w:val="left"/>
      <w:pPr>
        <w:ind w:left="1146" w:hanging="360"/>
      </w:pPr>
      <w:rPr>
        <w:rFonts w:hint="default"/>
      </w:rPr>
    </w:lvl>
    <w:lvl w:ilvl="1">
      <w:start w:val="1"/>
      <w:numFmt w:val="lowerLetter"/>
      <w:lvlText w:val="%2."/>
      <w:lvlJc w:val="left"/>
      <w:pPr>
        <w:ind w:left="1866" w:hanging="360"/>
      </w:pPr>
      <w:rPr>
        <w:rFonts w:hint="default"/>
      </w:rPr>
    </w:lvl>
    <w:lvl w:ilvl="2">
      <w:start w:val="1"/>
      <w:numFmt w:val="lowerRoman"/>
      <w:lvlText w:val="%3."/>
      <w:lvlJc w:val="right"/>
      <w:pPr>
        <w:ind w:left="2586" w:hanging="180"/>
      </w:pPr>
      <w:rPr>
        <w:rFonts w:hint="default"/>
      </w:rPr>
    </w:lvl>
    <w:lvl w:ilvl="3">
      <w:start w:val="1"/>
      <w:numFmt w:val="decimal"/>
      <w:lvlText w:val="%4."/>
      <w:lvlJc w:val="left"/>
      <w:pPr>
        <w:ind w:left="3306" w:hanging="360"/>
      </w:pPr>
      <w:rPr>
        <w:rFonts w:hint="default"/>
      </w:rPr>
    </w:lvl>
    <w:lvl w:ilvl="4">
      <w:start w:val="1"/>
      <w:numFmt w:val="lowerLetter"/>
      <w:lvlText w:val="%5."/>
      <w:lvlJc w:val="left"/>
      <w:pPr>
        <w:ind w:left="4026" w:hanging="360"/>
      </w:pPr>
      <w:rPr>
        <w:rFonts w:hint="default"/>
      </w:rPr>
    </w:lvl>
    <w:lvl w:ilvl="5">
      <w:start w:val="1"/>
      <w:numFmt w:val="lowerRoman"/>
      <w:lvlText w:val="%6."/>
      <w:lvlJc w:val="right"/>
      <w:pPr>
        <w:ind w:left="4746" w:hanging="180"/>
      </w:pPr>
      <w:rPr>
        <w:rFonts w:hint="default"/>
      </w:rPr>
    </w:lvl>
    <w:lvl w:ilvl="6">
      <w:start w:val="1"/>
      <w:numFmt w:val="decimal"/>
      <w:lvlText w:val="%7."/>
      <w:lvlJc w:val="left"/>
      <w:pPr>
        <w:ind w:left="5466" w:hanging="360"/>
      </w:pPr>
      <w:rPr>
        <w:rFonts w:hint="default"/>
      </w:rPr>
    </w:lvl>
    <w:lvl w:ilvl="7">
      <w:start w:val="1"/>
      <w:numFmt w:val="lowerLetter"/>
      <w:lvlText w:val="%8."/>
      <w:lvlJc w:val="left"/>
      <w:pPr>
        <w:ind w:left="6186" w:hanging="360"/>
      </w:pPr>
      <w:rPr>
        <w:rFonts w:hint="default"/>
      </w:rPr>
    </w:lvl>
    <w:lvl w:ilvl="8">
      <w:start w:val="1"/>
      <w:numFmt w:val="lowerRoman"/>
      <w:lvlText w:val="%9."/>
      <w:lvlJc w:val="right"/>
      <w:pPr>
        <w:ind w:left="6906" w:hanging="180"/>
      </w:pPr>
      <w:rPr>
        <w:rFonts w:hint="default"/>
      </w:rPr>
    </w:lvl>
  </w:abstractNum>
  <w:abstractNum w:abstractNumId="2" w15:restartNumberingAfterBreak="0">
    <w:nsid w:val="137C4188"/>
    <w:multiLevelType w:val="multilevel"/>
    <w:tmpl w:val="137C4188"/>
    <w:lvl w:ilvl="0">
      <w:start w:val="1"/>
      <w:numFmt w:val="bullet"/>
      <w:lvlText w:val=""/>
      <w:lvlJc w:val="left"/>
      <w:pPr>
        <w:ind w:left="1148" w:hanging="360"/>
      </w:pPr>
      <w:rPr>
        <w:rFonts w:ascii="Symbol" w:hAnsi="Symbol" w:hint="default"/>
      </w:rPr>
    </w:lvl>
    <w:lvl w:ilvl="1">
      <w:start w:val="1"/>
      <w:numFmt w:val="bullet"/>
      <w:lvlText w:val="o"/>
      <w:lvlJc w:val="left"/>
      <w:pPr>
        <w:ind w:left="1868" w:hanging="360"/>
      </w:pPr>
      <w:rPr>
        <w:rFonts w:ascii="Courier New" w:hAnsi="Courier New" w:cs="Courier New" w:hint="default"/>
      </w:rPr>
    </w:lvl>
    <w:lvl w:ilvl="2">
      <w:start w:val="1"/>
      <w:numFmt w:val="bullet"/>
      <w:lvlText w:val=""/>
      <w:lvlJc w:val="left"/>
      <w:pPr>
        <w:ind w:left="2588" w:hanging="360"/>
      </w:pPr>
      <w:rPr>
        <w:rFonts w:ascii="Wingdings" w:hAnsi="Wingdings" w:hint="default"/>
      </w:rPr>
    </w:lvl>
    <w:lvl w:ilvl="3">
      <w:start w:val="1"/>
      <w:numFmt w:val="bullet"/>
      <w:lvlText w:val=""/>
      <w:lvlJc w:val="left"/>
      <w:pPr>
        <w:ind w:left="3308" w:hanging="360"/>
      </w:pPr>
      <w:rPr>
        <w:rFonts w:ascii="Symbol" w:hAnsi="Symbol" w:hint="default"/>
      </w:rPr>
    </w:lvl>
    <w:lvl w:ilvl="4">
      <w:start w:val="1"/>
      <w:numFmt w:val="bullet"/>
      <w:lvlText w:val="o"/>
      <w:lvlJc w:val="left"/>
      <w:pPr>
        <w:ind w:left="4028" w:hanging="360"/>
      </w:pPr>
      <w:rPr>
        <w:rFonts w:ascii="Courier New" w:hAnsi="Courier New" w:cs="Courier New" w:hint="default"/>
      </w:rPr>
    </w:lvl>
    <w:lvl w:ilvl="5">
      <w:start w:val="1"/>
      <w:numFmt w:val="bullet"/>
      <w:lvlText w:val=""/>
      <w:lvlJc w:val="left"/>
      <w:pPr>
        <w:ind w:left="4748" w:hanging="360"/>
      </w:pPr>
      <w:rPr>
        <w:rFonts w:ascii="Wingdings" w:hAnsi="Wingdings" w:hint="default"/>
      </w:rPr>
    </w:lvl>
    <w:lvl w:ilvl="6">
      <w:start w:val="1"/>
      <w:numFmt w:val="bullet"/>
      <w:lvlText w:val=""/>
      <w:lvlJc w:val="left"/>
      <w:pPr>
        <w:ind w:left="5468" w:hanging="360"/>
      </w:pPr>
      <w:rPr>
        <w:rFonts w:ascii="Symbol" w:hAnsi="Symbol" w:hint="default"/>
      </w:rPr>
    </w:lvl>
    <w:lvl w:ilvl="7">
      <w:start w:val="1"/>
      <w:numFmt w:val="bullet"/>
      <w:lvlText w:val="o"/>
      <w:lvlJc w:val="left"/>
      <w:pPr>
        <w:ind w:left="6188" w:hanging="360"/>
      </w:pPr>
      <w:rPr>
        <w:rFonts w:ascii="Courier New" w:hAnsi="Courier New" w:cs="Courier New" w:hint="default"/>
      </w:rPr>
    </w:lvl>
    <w:lvl w:ilvl="8">
      <w:start w:val="1"/>
      <w:numFmt w:val="bullet"/>
      <w:lvlText w:val=""/>
      <w:lvlJc w:val="left"/>
      <w:pPr>
        <w:ind w:left="6908" w:hanging="360"/>
      </w:pPr>
      <w:rPr>
        <w:rFonts w:ascii="Wingdings" w:hAnsi="Wingdings" w:hint="default"/>
      </w:rPr>
    </w:lvl>
  </w:abstractNum>
  <w:abstractNum w:abstractNumId="3" w15:restartNumberingAfterBreak="0">
    <w:nsid w:val="156507DF"/>
    <w:multiLevelType w:val="multilevel"/>
    <w:tmpl w:val="4D343662"/>
    <w:lvl w:ilvl="0">
      <w:start w:val="3"/>
      <w:numFmt w:val="lowerLetter"/>
      <w:lvlText w:val="%1."/>
      <w:lvlJc w:val="left"/>
      <w:pPr>
        <w:ind w:left="1146" w:hanging="360"/>
      </w:pPr>
      <w:rPr>
        <w:rFonts w:hint="default"/>
      </w:rPr>
    </w:lvl>
    <w:lvl w:ilvl="1">
      <w:start w:val="1"/>
      <w:numFmt w:val="lowerLetter"/>
      <w:lvlText w:val="%2."/>
      <w:lvlJc w:val="left"/>
      <w:pPr>
        <w:ind w:left="1866" w:hanging="360"/>
      </w:pPr>
      <w:rPr>
        <w:rFonts w:hint="default"/>
      </w:rPr>
    </w:lvl>
    <w:lvl w:ilvl="2">
      <w:start w:val="1"/>
      <w:numFmt w:val="lowerRoman"/>
      <w:lvlText w:val="%3."/>
      <w:lvlJc w:val="right"/>
      <w:pPr>
        <w:ind w:left="2586" w:hanging="180"/>
      </w:pPr>
      <w:rPr>
        <w:rFonts w:hint="default"/>
      </w:rPr>
    </w:lvl>
    <w:lvl w:ilvl="3">
      <w:start w:val="1"/>
      <w:numFmt w:val="decimal"/>
      <w:lvlText w:val="%4."/>
      <w:lvlJc w:val="left"/>
      <w:pPr>
        <w:ind w:left="3306" w:hanging="360"/>
      </w:pPr>
      <w:rPr>
        <w:rFonts w:hint="default"/>
      </w:rPr>
    </w:lvl>
    <w:lvl w:ilvl="4">
      <w:start w:val="1"/>
      <w:numFmt w:val="lowerLetter"/>
      <w:lvlText w:val="%5."/>
      <w:lvlJc w:val="left"/>
      <w:pPr>
        <w:ind w:left="4026" w:hanging="360"/>
      </w:pPr>
      <w:rPr>
        <w:rFonts w:hint="default"/>
      </w:rPr>
    </w:lvl>
    <w:lvl w:ilvl="5">
      <w:start w:val="1"/>
      <w:numFmt w:val="lowerRoman"/>
      <w:lvlText w:val="%6."/>
      <w:lvlJc w:val="right"/>
      <w:pPr>
        <w:ind w:left="4746" w:hanging="180"/>
      </w:pPr>
      <w:rPr>
        <w:rFonts w:hint="default"/>
      </w:rPr>
    </w:lvl>
    <w:lvl w:ilvl="6">
      <w:start w:val="1"/>
      <w:numFmt w:val="decimal"/>
      <w:lvlText w:val="%7."/>
      <w:lvlJc w:val="left"/>
      <w:pPr>
        <w:ind w:left="5466" w:hanging="360"/>
      </w:pPr>
      <w:rPr>
        <w:rFonts w:hint="default"/>
      </w:rPr>
    </w:lvl>
    <w:lvl w:ilvl="7">
      <w:start w:val="1"/>
      <w:numFmt w:val="lowerLetter"/>
      <w:lvlText w:val="%8."/>
      <w:lvlJc w:val="left"/>
      <w:pPr>
        <w:ind w:left="6186" w:hanging="360"/>
      </w:pPr>
      <w:rPr>
        <w:rFonts w:hint="default"/>
      </w:rPr>
    </w:lvl>
    <w:lvl w:ilvl="8">
      <w:start w:val="1"/>
      <w:numFmt w:val="lowerRoman"/>
      <w:lvlText w:val="%9."/>
      <w:lvlJc w:val="right"/>
      <w:pPr>
        <w:ind w:left="6906" w:hanging="180"/>
      </w:pPr>
      <w:rPr>
        <w:rFonts w:hint="default"/>
      </w:rPr>
    </w:lvl>
  </w:abstractNum>
  <w:abstractNum w:abstractNumId="4" w15:restartNumberingAfterBreak="0">
    <w:nsid w:val="219170EE"/>
    <w:multiLevelType w:val="multilevel"/>
    <w:tmpl w:val="219170EE"/>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5" w15:restartNumberingAfterBreak="0">
    <w:nsid w:val="26A53528"/>
    <w:multiLevelType w:val="multilevel"/>
    <w:tmpl w:val="26A53528"/>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6" w15:restartNumberingAfterBreak="0">
    <w:nsid w:val="27983E0B"/>
    <w:multiLevelType w:val="multilevel"/>
    <w:tmpl w:val="27983E0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2552EF1"/>
    <w:multiLevelType w:val="multilevel"/>
    <w:tmpl w:val="32552EF1"/>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8" w15:restartNumberingAfterBreak="0">
    <w:nsid w:val="33854209"/>
    <w:multiLevelType w:val="multilevel"/>
    <w:tmpl w:val="33854209"/>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9" w15:restartNumberingAfterBreak="0">
    <w:nsid w:val="3DD67FA4"/>
    <w:multiLevelType w:val="multilevel"/>
    <w:tmpl w:val="3DD67FA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1494CEB"/>
    <w:multiLevelType w:val="multilevel"/>
    <w:tmpl w:val="41494CE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2C23E20"/>
    <w:multiLevelType w:val="multilevel"/>
    <w:tmpl w:val="42C23E20"/>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2" w15:restartNumberingAfterBreak="0">
    <w:nsid w:val="4C093BD5"/>
    <w:multiLevelType w:val="multilevel"/>
    <w:tmpl w:val="BEDC8388"/>
    <w:lvl w:ilvl="0">
      <w:start w:val="3"/>
      <w:numFmt w:val="lowerLetter"/>
      <w:lvlText w:val="%1."/>
      <w:lvlJc w:val="left"/>
      <w:pPr>
        <w:ind w:left="1146" w:hanging="360"/>
      </w:pPr>
      <w:rPr>
        <w:rFonts w:hint="default"/>
      </w:rPr>
    </w:lvl>
    <w:lvl w:ilvl="1">
      <w:start w:val="1"/>
      <w:numFmt w:val="lowerLetter"/>
      <w:lvlText w:val="%2."/>
      <w:lvlJc w:val="left"/>
      <w:pPr>
        <w:ind w:left="1866" w:hanging="360"/>
      </w:pPr>
      <w:rPr>
        <w:rFonts w:hint="default"/>
      </w:rPr>
    </w:lvl>
    <w:lvl w:ilvl="2">
      <w:start w:val="1"/>
      <w:numFmt w:val="lowerRoman"/>
      <w:lvlText w:val="%3."/>
      <w:lvlJc w:val="right"/>
      <w:pPr>
        <w:ind w:left="2586" w:hanging="180"/>
      </w:pPr>
      <w:rPr>
        <w:rFonts w:hint="default"/>
      </w:rPr>
    </w:lvl>
    <w:lvl w:ilvl="3">
      <w:start w:val="1"/>
      <w:numFmt w:val="decimal"/>
      <w:lvlText w:val="%4."/>
      <w:lvlJc w:val="left"/>
      <w:pPr>
        <w:ind w:left="3306" w:hanging="360"/>
      </w:pPr>
      <w:rPr>
        <w:rFonts w:hint="default"/>
      </w:rPr>
    </w:lvl>
    <w:lvl w:ilvl="4">
      <w:start w:val="1"/>
      <w:numFmt w:val="lowerLetter"/>
      <w:lvlText w:val="%5."/>
      <w:lvlJc w:val="left"/>
      <w:pPr>
        <w:ind w:left="4026" w:hanging="360"/>
      </w:pPr>
      <w:rPr>
        <w:rFonts w:hint="default"/>
      </w:rPr>
    </w:lvl>
    <w:lvl w:ilvl="5">
      <w:start w:val="1"/>
      <w:numFmt w:val="lowerRoman"/>
      <w:lvlText w:val="%6."/>
      <w:lvlJc w:val="right"/>
      <w:pPr>
        <w:ind w:left="4746" w:hanging="180"/>
      </w:pPr>
      <w:rPr>
        <w:rFonts w:hint="default"/>
      </w:rPr>
    </w:lvl>
    <w:lvl w:ilvl="6">
      <w:start w:val="1"/>
      <w:numFmt w:val="decimal"/>
      <w:lvlText w:val="%7."/>
      <w:lvlJc w:val="left"/>
      <w:pPr>
        <w:ind w:left="5466" w:hanging="360"/>
      </w:pPr>
      <w:rPr>
        <w:rFonts w:hint="default"/>
      </w:rPr>
    </w:lvl>
    <w:lvl w:ilvl="7">
      <w:start w:val="1"/>
      <w:numFmt w:val="lowerLetter"/>
      <w:lvlText w:val="%8."/>
      <w:lvlJc w:val="left"/>
      <w:pPr>
        <w:ind w:left="6186" w:hanging="360"/>
      </w:pPr>
      <w:rPr>
        <w:rFonts w:hint="default"/>
      </w:rPr>
    </w:lvl>
    <w:lvl w:ilvl="8">
      <w:start w:val="1"/>
      <w:numFmt w:val="lowerRoman"/>
      <w:lvlText w:val="%9."/>
      <w:lvlJc w:val="right"/>
      <w:pPr>
        <w:ind w:left="6906" w:hanging="180"/>
      </w:pPr>
      <w:rPr>
        <w:rFonts w:hint="default"/>
      </w:rPr>
    </w:lvl>
  </w:abstractNum>
  <w:abstractNum w:abstractNumId="13" w15:restartNumberingAfterBreak="0">
    <w:nsid w:val="4C1205A6"/>
    <w:multiLevelType w:val="multilevel"/>
    <w:tmpl w:val="4C1205A6"/>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4" w15:restartNumberingAfterBreak="0">
    <w:nsid w:val="57F34642"/>
    <w:multiLevelType w:val="multilevel"/>
    <w:tmpl w:val="219170EE"/>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5" w15:restartNumberingAfterBreak="0">
    <w:nsid w:val="5B175B80"/>
    <w:multiLevelType w:val="multilevel"/>
    <w:tmpl w:val="5B175B8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F4D5D17"/>
    <w:multiLevelType w:val="multilevel"/>
    <w:tmpl w:val="2FC2721C"/>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62645830"/>
    <w:multiLevelType w:val="multilevel"/>
    <w:tmpl w:val="6264583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6673801"/>
    <w:multiLevelType w:val="multilevel"/>
    <w:tmpl w:val="666738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C5B1E95"/>
    <w:multiLevelType w:val="multilevel"/>
    <w:tmpl w:val="6C5B1E95"/>
    <w:lvl w:ilvl="0">
      <w:start w:val="1"/>
      <w:numFmt w:val="lowerLetter"/>
      <w:lvlText w:val="%1."/>
      <w:lvlJc w:val="left"/>
      <w:pPr>
        <w:ind w:left="702" w:hanging="360"/>
      </w:pPr>
      <w:rPr>
        <w:rFonts w:hint="default"/>
      </w:rPr>
    </w:lvl>
    <w:lvl w:ilvl="1">
      <w:start w:val="1"/>
      <w:numFmt w:val="lowerLetter"/>
      <w:lvlText w:val="%2."/>
      <w:lvlJc w:val="left"/>
      <w:pPr>
        <w:ind w:left="1422" w:hanging="360"/>
      </w:pPr>
    </w:lvl>
    <w:lvl w:ilvl="2">
      <w:start w:val="1"/>
      <w:numFmt w:val="lowerRoman"/>
      <w:lvlText w:val="%3."/>
      <w:lvlJc w:val="right"/>
      <w:pPr>
        <w:ind w:left="2142" w:hanging="180"/>
      </w:pPr>
    </w:lvl>
    <w:lvl w:ilvl="3">
      <w:start w:val="1"/>
      <w:numFmt w:val="decimal"/>
      <w:lvlText w:val="%4."/>
      <w:lvlJc w:val="left"/>
      <w:pPr>
        <w:ind w:left="2862" w:hanging="360"/>
      </w:pPr>
    </w:lvl>
    <w:lvl w:ilvl="4">
      <w:start w:val="1"/>
      <w:numFmt w:val="lowerLetter"/>
      <w:lvlText w:val="%5."/>
      <w:lvlJc w:val="left"/>
      <w:pPr>
        <w:ind w:left="3582" w:hanging="360"/>
      </w:pPr>
    </w:lvl>
    <w:lvl w:ilvl="5">
      <w:start w:val="1"/>
      <w:numFmt w:val="lowerRoman"/>
      <w:lvlText w:val="%6."/>
      <w:lvlJc w:val="right"/>
      <w:pPr>
        <w:ind w:left="4302" w:hanging="180"/>
      </w:pPr>
    </w:lvl>
    <w:lvl w:ilvl="6">
      <w:start w:val="1"/>
      <w:numFmt w:val="decimal"/>
      <w:lvlText w:val="%7."/>
      <w:lvlJc w:val="left"/>
      <w:pPr>
        <w:ind w:left="5022" w:hanging="360"/>
      </w:pPr>
    </w:lvl>
    <w:lvl w:ilvl="7">
      <w:start w:val="1"/>
      <w:numFmt w:val="lowerLetter"/>
      <w:lvlText w:val="%8."/>
      <w:lvlJc w:val="left"/>
      <w:pPr>
        <w:ind w:left="5742" w:hanging="360"/>
      </w:pPr>
    </w:lvl>
    <w:lvl w:ilvl="8">
      <w:start w:val="1"/>
      <w:numFmt w:val="lowerRoman"/>
      <w:lvlText w:val="%9."/>
      <w:lvlJc w:val="right"/>
      <w:pPr>
        <w:ind w:left="6462" w:hanging="180"/>
      </w:pPr>
    </w:lvl>
  </w:abstractNum>
  <w:abstractNum w:abstractNumId="20" w15:restartNumberingAfterBreak="0">
    <w:nsid w:val="7DD4118E"/>
    <w:multiLevelType w:val="multilevel"/>
    <w:tmpl w:val="7DD4118E"/>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1" w15:restartNumberingAfterBreak="0">
    <w:nsid w:val="7F581EFB"/>
    <w:multiLevelType w:val="multilevel"/>
    <w:tmpl w:val="7F581EFB"/>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num w:numId="1" w16cid:durableId="457066239">
    <w:abstractNumId w:val="15"/>
  </w:num>
  <w:num w:numId="2" w16cid:durableId="599721618">
    <w:abstractNumId w:val="8"/>
  </w:num>
  <w:num w:numId="3" w16cid:durableId="1877812229">
    <w:abstractNumId w:val="11"/>
  </w:num>
  <w:num w:numId="4" w16cid:durableId="180122418">
    <w:abstractNumId w:val="18"/>
  </w:num>
  <w:num w:numId="5" w16cid:durableId="739443643">
    <w:abstractNumId w:val="7"/>
  </w:num>
  <w:num w:numId="6" w16cid:durableId="709261204">
    <w:abstractNumId w:val="5"/>
  </w:num>
  <w:num w:numId="7" w16cid:durableId="423301882">
    <w:abstractNumId w:val="13"/>
  </w:num>
  <w:num w:numId="8" w16cid:durableId="424964785">
    <w:abstractNumId w:val="4"/>
  </w:num>
  <w:num w:numId="9" w16cid:durableId="1789858534">
    <w:abstractNumId w:val="21"/>
  </w:num>
  <w:num w:numId="10" w16cid:durableId="409893577">
    <w:abstractNumId w:val="1"/>
  </w:num>
  <w:num w:numId="11" w16cid:durableId="1398016764">
    <w:abstractNumId w:val="20"/>
  </w:num>
  <w:num w:numId="12" w16cid:durableId="544684990">
    <w:abstractNumId w:val="2"/>
  </w:num>
  <w:num w:numId="13" w16cid:durableId="1261448054">
    <w:abstractNumId w:val="10"/>
  </w:num>
  <w:num w:numId="14" w16cid:durableId="1320960048">
    <w:abstractNumId w:val="19"/>
  </w:num>
  <w:num w:numId="15" w16cid:durableId="2111973917">
    <w:abstractNumId w:val="6"/>
  </w:num>
  <w:num w:numId="16" w16cid:durableId="710690806">
    <w:abstractNumId w:val="9"/>
  </w:num>
  <w:num w:numId="17" w16cid:durableId="564949270">
    <w:abstractNumId w:val="17"/>
  </w:num>
  <w:num w:numId="18" w16cid:durableId="232741556">
    <w:abstractNumId w:val="14"/>
  </w:num>
  <w:num w:numId="19" w16cid:durableId="794718764">
    <w:abstractNumId w:val="12"/>
  </w:num>
  <w:num w:numId="20" w16cid:durableId="1251742015">
    <w:abstractNumId w:val="16"/>
  </w:num>
  <w:num w:numId="21" w16cid:durableId="1958832184">
    <w:abstractNumId w:val="0"/>
  </w:num>
  <w:num w:numId="22" w16cid:durableId="1640110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cryptProviderType="rsaAES" w:cryptAlgorithmClass="hash" w:cryptAlgorithmType="typeAny" w:cryptAlgorithmSid="14" w:cryptSpinCount="100000" w:hash="Ei83weSMnWvRg7ozbplQsPRlSFN7H4eU7DoO/ObxXCw+03gK/7+Mlnhhp0ouilcZMsC56i0xcbhegdNcViu1RA==" w:salt="uTNt1lJLaLwkuW8Vf7wb0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3A5"/>
    <w:rsid w:val="00000B1B"/>
    <w:rsid w:val="00001CDB"/>
    <w:rsid w:val="000106A5"/>
    <w:rsid w:val="00021578"/>
    <w:rsid w:val="000455D9"/>
    <w:rsid w:val="00076BEE"/>
    <w:rsid w:val="000D0CEF"/>
    <w:rsid w:val="000D32FE"/>
    <w:rsid w:val="000D4D26"/>
    <w:rsid w:val="00117E95"/>
    <w:rsid w:val="00132172"/>
    <w:rsid w:val="001921FC"/>
    <w:rsid w:val="001961AB"/>
    <w:rsid w:val="00197C53"/>
    <w:rsid w:val="001B74A2"/>
    <w:rsid w:val="001C6777"/>
    <w:rsid w:val="001E0BAD"/>
    <w:rsid w:val="001E249B"/>
    <w:rsid w:val="001E6B98"/>
    <w:rsid w:val="002076F4"/>
    <w:rsid w:val="002151DB"/>
    <w:rsid w:val="00245862"/>
    <w:rsid w:val="00262469"/>
    <w:rsid w:val="0026353A"/>
    <w:rsid w:val="00297836"/>
    <w:rsid w:val="002D75B8"/>
    <w:rsid w:val="002D7FBF"/>
    <w:rsid w:val="002F1BB7"/>
    <w:rsid w:val="002F3C0F"/>
    <w:rsid w:val="003037AC"/>
    <w:rsid w:val="00310479"/>
    <w:rsid w:val="00315F75"/>
    <w:rsid w:val="00321DD4"/>
    <w:rsid w:val="0037076A"/>
    <w:rsid w:val="00382665"/>
    <w:rsid w:val="003C2309"/>
    <w:rsid w:val="003C4B2B"/>
    <w:rsid w:val="003E4FCD"/>
    <w:rsid w:val="003F6600"/>
    <w:rsid w:val="00405C67"/>
    <w:rsid w:val="004129DB"/>
    <w:rsid w:val="00432917"/>
    <w:rsid w:val="0043454F"/>
    <w:rsid w:val="00435E4B"/>
    <w:rsid w:val="00443DC3"/>
    <w:rsid w:val="004537B9"/>
    <w:rsid w:val="00462D0B"/>
    <w:rsid w:val="00467D9A"/>
    <w:rsid w:val="004A0E29"/>
    <w:rsid w:val="004A3503"/>
    <w:rsid w:val="004A7E17"/>
    <w:rsid w:val="005462B5"/>
    <w:rsid w:val="005525B1"/>
    <w:rsid w:val="00573127"/>
    <w:rsid w:val="005B4474"/>
    <w:rsid w:val="005D0BB6"/>
    <w:rsid w:val="005F7055"/>
    <w:rsid w:val="00637263"/>
    <w:rsid w:val="006435F2"/>
    <w:rsid w:val="0064741A"/>
    <w:rsid w:val="00652100"/>
    <w:rsid w:val="00653E1D"/>
    <w:rsid w:val="00665EAB"/>
    <w:rsid w:val="00684711"/>
    <w:rsid w:val="0069601F"/>
    <w:rsid w:val="006B158B"/>
    <w:rsid w:val="006C265A"/>
    <w:rsid w:val="006C45A2"/>
    <w:rsid w:val="006C5535"/>
    <w:rsid w:val="006D561D"/>
    <w:rsid w:val="006E4135"/>
    <w:rsid w:val="007222DE"/>
    <w:rsid w:val="00746AB1"/>
    <w:rsid w:val="00752518"/>
    <w:rsid w:val="007600C4"/>
    <w:rsid w:val="00764B8F"/>
    <w:rsid w:val="00771A72"/>
    <w:rsid w:val="00780878"/>
    <w:rsid w:val="00785F7C"/>
    <w:rsid w:val="007C5597"/>
    <w:rsid w:val="007D4E84"/>
    <w:rsid w:val="007D4F2D"/>
    <w:rsid w:val="007E6591"/>
    <w:rsid w:val="007F2081"/>
    <w:rsid w:val="00811434"/>
    <w:rsid w:val="008321D1"/>
    <w:rsid w:val="00845528"/>
    <w:rsid w:val="00852CB4"/>
    <w:rsid w:val="008725D9"/>
    <w:rsid w:val="00872620"/>
    <w:rsid w:val="00881478"/>
    <w:rsid w:val="008B0ECE"/>
    <w:rsid w:val="008B7BCD"/>
    <w:rsid w:val="008C7A90"/>
    <w:rsid w:val="008D744D"/>
    <w:rsid w:val="0091787D"/>
    <w:rsid w:val="00954827"/>
    <w:rsid w:val="00956AFF"/>
    <w:rsid w:val="0096620A"/>
    <w:rsid w:val="0097042F"/>
    <w:rsid w:val="00971317"/>
    <w:rsid w:val="009754F0"/>
    <w:rsid w:val="0099379E"/>
    <w:rsid w:val="009A6873"/>
    <w:rsid w:val="009E3456"/>
    <w:rsid w:val="009E358A"/>
    <w:rsid w:val="00A02D84"/>
    <w:rsid w:val="00A128E6"/>
    <w:rsid w:val="00A26C9A"/>
    <w:rsid w:val="00A33EE5"/>
    <w:rsid w:val="00A9195C"/>
    <w:rsid w:val="00AB4797"/>
    <w:rsid w:val="00AE3D1E"/>
    <w:rsid w:val="00AF2F4E"/>
    <w:rsid w:val="00AF33E0"/>
    <w:rsid w:val="00AF4E11"/>
    <w:rsid w:val="00AF51EB"/>
    <w:rsid w:val="00B225EB"/>
    <w:rsid w:val="00B4022E"/>
    <w:rsid w:val="00B458F6"/>
    <w:rsid w:val="00B64C8F"/>
    <w:rsid w:val="00B81F3E"/>
    <w:rsid w:val="00B90B76"/>
    <w:rsid w:val="00BA6F94"/>
    <w:rsid w:val="00BF0A9C"/>
    <w:rsid w:val="00C0410A"/>
    <w:rsid w:val="00C34B63"/>
    <w:rsid w:val="00C416D6"/>
    <w:rsid w:val="00C50453"/>
    <w:rsid w:val="00C703FD"/>
    <w:rsid w:val="00C95B42"/>
    <w:rsid w:val="00CA012D"/>
    <w:rsid w:val="00CA1079"/>
    <w:rsid w:val="00CA64AE"/>
    <w:rsid w:val="00CB0777"/>
    <w:rsid w:val="00CC1F84"/>
    <w:rsid w:val="00CD180E"/>
    <w:rsid w:val="00D152C1"/>
    <w:rsid w:val="00D32D26"/>
    <w:rsid w:val="00D65F4B"/>
    <w:rsid w:val="00D66DDA"/>
    <w:rsid w:val="00D67932"/>
    <w:rsid w:val="00D853E9"/>
    <w:rsid w:val="00D865EF"/>
    <w:rsid w:val="00DA5094"/>
    <w:rsid w:val="00DA6D73"/>
    <w:rsid w:val="00DC1450"/>
    <w:rsid w:val="00DC7E3D"/>
    <w:rsid w:val="00DE5B5A"/>
    <w:rsid w:val="00E06153"/>
    <w:rsid w:val="00E353A5"/>
    <w:rsid w:val="00E35F97"/>
    <w:rsid w:val="00E42C41"/>
    <w:rsid w:val="00E66FBF"/>
    <w:rsid w:val="00E74B5C"/>
    <w:rsid w:val="00EA4EA0"/>
    <w:rsid w:val="00EF168A"/>
    <w:rsid w:val="00F0652D"/>
    <w:rsid w:val="00F0763E"/>
    <w:rsid w:val="00F20065"/>
    <w:rsid w:val="00F2776C"/>
    <w:rsid w:val="00F33955"/>
    <w:rsid w:val="00F37FBA"/>
    <w:rsid w:val="00F429C3"/>
    <w:rsid w:val="00F475CF"/>
    <w:rsid w:val="00F77811"/>
    <w:rsid w:val="00F9270A"/>
    <w:rsid w:val="00F95EB5"/>
    <w:rsid w:val="00FB36BD"/>
    <w:rsid w:val="00FB44DD"/>
    <w:rsid w:val="00FD69B8"/>
    <w:rsid w:val="00FE482E"/>
    <w:rsid w:val="00FF08DC"/>
    <w:rsid w:val="05D14D41"/>
    <w:rsid w:val="13845891"/>
    <w:rsid w:val="1B9F0BFA"/>
    <w:rsid w:val="1E8B383F"/>
    <w:rsid w:val="2D2834A8"/>
    <w:rsid w:val="3A9401E1"/>
    <w:rsid w:val="3C0E0A94"/>
    <w:rsid w:val="4C11438B"/>
    <w:rsid w:val="51AE383C"/>
    <w:rsid w:val="76D7083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33F4E"/>
  <w15:docId w15:val="{6B0E6068-2DC9-4339-82E6-CC0FD9044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eastAsia="SimSun" w:hAnsi="Times New Roman" w:cs="Times New Roman"/>
      <w:sz w:val="22"/>
      <w:szCs w:val="22"/>
      <w:lang w:val="en-PH"/>
    </w:rPr>
  </w:style>
  <w:style w:type="paragraph" w:styleId="Heading2">
    <w:name w:val="heading 2"/>
    <w:basedOn w:val="Normal"/>
    <w:next w:val="Normal"/>
    <w:link w:val="Heading2Char"/>
    <w:qFormat/>
    <w:pPr>
      <w:keepNext/>
      <w:spacing w:after="0" w:line="240" w:lineRule="auto"/>
      <w:jc w:val="center"/>
      <w:outlineLvl w:val="1"/>
    </w:pPr>
    <w:rPr>
      <w:rFonts w:eastAsia="Times New Roman"/>
      <w:b/>
      <w:bCs/>
      <w:sz w:val="40"/>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sz w:val="16"/>
      <w:szCs w:val="16"/>
    </w:rPr>
  </w:style>
  <w:style w:type="paragraph" w:styleId="BodyTextIndent">
    <w:name w:val="Body Text Indent"/>
    <w:basedOn w:val="Normal"/>
    <w:link w:val="BodyTextIndentChar"/>
    <w:qFormat/>
    <w:pPr>
      <w:spacing w:after="0" w:line="240" w:lineRule="auto"/>
      <w:ind w:left="1440" w:hanging="660"/>
      <w:jc w:val="both"/>
    </w:pPr>
    <w:rPr>
      <w:rFonts w:eastAsia="Times New Roman"/>
      <w:sz w:val="24"/>
      <w:szCs w:val="24"/>
      <w:lang w:val="en-GB"/>
    </w:r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uiPriority w:val="99"/>
    <w:unhideWhenUsed/>
    <w:qFormat/>
    <w:rPr>
      <w:vertAlign w:val="superscript"/>
    </w:rPr>
  </w:style>
  <w:style w:type="paragraph" w:styleId="FootnoteText">
    <w:name w:val="footnote text"/>
    <w:basedOn w:val="Normal"/>
    <w:link w:val="FootnoteTextChar"/>
    <w:uiPriority w:val="99"/>
    <w:unhideWhenUsed/>
    <w:qFormat/>
    <w:pPr>
      <w:snapToGrid w:val="0"/>
    </w:pPr>
    <w:rPr>
      <w:sz w:val="18"/>
      <w:szCs w:val="18"/>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unhideWhenUsed/>
    <w:qFormat/>
    <w:rPr>
      <w:color w:val="0000FF"/>
      <w:u w:val="single"/>
    </w:rPr>
  </w:style>
  <w:style w:type="paragraph" w:styleId="Subtitle">
    <w:name w:val="Subtitle"/>
    <w:basedOn w:val="Normal"/>
    <w:link w:val="SubtitleChar"/>
    <w:qFormat/>
    <w:pPr>
      <w:spacing w:after="0" w:line="240" w:lineRule="auto"/>
      <w:jc w:val="both"/>
    </w:pPr>
    <w:rPr>
      <w:rFonts w:eastAsia="Times New Roman"/>
      <w:b/>
      <w:sz w:val="20"/>
      <w:szCs w:val="20"/>
      <w:lang w:val="en-US"/>
    </w:rPr>
  </w:style>
  <w:style w:type="table" w:styleId="TableGrid">
    <w:name w:val="Table Grid"/>
    <w:basedOn w:val="TableNormal"/>
    <w:uiPriority w:val="3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qFormat/>
    <w:rPr>
      <w:rFonts w:ascii="Times New Roman" w:eastAsia="Times New Roman" w:hAnsi="Times New Roman" w:cs="Times New Roman"/>
      <w:b/>
      <w:bCs/>
      <w:sz w:val="40"/>
      <w:szCs w:val="24"/>
      <w:lang w:val="en-US"/>
    </w:rPr>
  </w:style>
  <w:style w:type="character" w:customStyle="1" w:styleId="BalloonTextChar">
    <w:name w:val="Balloon Text Char"/>
    <w:basedOn w:val="DefaultParagraphFont"/>
    <w:link w:val="BalloonText"/>
    <w:uiPriority w:val="99"/>
    <w:qFormat/>
    <w:rPr>
      <w:rFonts w:ascii="Tahoma" w:eastAsia="SimSun" w:hAnsi="Tahoma" w:cs="Times New Roman"/>
      <w:sz w:val="16"/>
      <w:szCs w:val="16"/>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en-GB"/>
    </w:rPr>
  </w:style>
  <w:style w:type="character" w:customStyle="1" w:styleId="CommentTextChar">
    <w:name w:val="Comment Text Char"/>
    <w:basedOn w:val="DefaultParagraphFont"/>
    <w:link w:val="CommentText"/>
    <w:uiPriority w:val="99"/>
    <w:qFormat/>
    <w:rPr>
      <w:rFonts w:ascii="Times New Roman" w:eastAsia="SimSun" w:hAnsi="Times New Roman" w:cs="Times New Roman"/>
      <w:sz w:val="20"/>
      <w:szCs w:val="20"/>
    </w:rPr>
  </w:style>
  <w:style w:type="character" w:customStyle="1" w:styleId="CommentSubjectChar">
    <w:name w:val="Comment Subject Char"/>
    <w:basedOn w:val="CommentTextChar"/>
    <w:link w:val="CommentSubject"/>
    <w:uiPriority w:val="99"/>
    <w:qFormat/>
    <w:rPr>
      <w:rFonts w:ascii="Times New Roman" w:eastAsia="SimSun" w:hAnsi="Times New Roman" w:cs="Times New Roman"/>
      <w:b/>
      <w:bCs/>
      <w:sz w:val="20"/>
      <w:szCs w:val="20"/>
    </w:rPr>
  </w:style>
  <w:style w:type="character" w:customStyle="1" w:styleId="FooterChar">
    <w:name w:val="Footer Char"/>
    <w:basedOn w:val="DefaultParagraphFont"/>
    <w:link w:val="Footer"/>
    <w:uiPriority w:val="99"/>
    <w:qFormat/>
    <w:rPr>
      <w:rFonts w:ascii="Times New Roman" w:eastAsia="SimSun" w:hAnsi="Times New Roman" w:cs="Times New Roman"/>
    </w:rPr>
  </w:style>
  <w:style w:type="character" w:customStyle="1" w:styleId="FootnoteTextChar">
    <w:name w:val="Footnote Text Char"/>
    <w:basedOn w:val="DefaultParagraphFont"/>
    <w:link w:val="FootnoteText"/>
    <w:uiPriority w:val="99"/>
    <w:rPr>
      <w:rFonts w:ascii="Times New Roman" w:eastAsia="SimSun" w:hAnsi="Times New Roman" w:cs="Times New Roman"/>
      <w:sz w:val="18"/>
      <w:szCs w:val="18"/>
    </w:rPr>
  </w:style>
  <w:style w:type="character" w:customStyle="1" w:styleId="HeaderChar">
    <w:name w:val="Header Char"/>
    <w:basedOn w:val="DefaultParagraphFont"/>
    <w:link w:val="Header"/>
    <w:uiPriority w:val="99"/>
    <w:qFormat/>
    <w:rPr>
      <w:rFonts w:ascii="Times New Roman" w:eastAsia="SimSun" w:hAnsi="Times New Roman" w:cs="Times New Roman"/>
    </w:rPr>
  </w:style>
  <w:style w:type="character" w:customStyle="1" w:styleId="SubtitleChar">
    <w:name w:val="Subtitle Char"/>
    <w:basedOn w:val="DefaultParagraphFont"/>
    <w:link w:val="Subtitle"/>
    <w:qFormat/>
    <w:rPr>
      <w:rFonts w:ascii="Times New Roman" w:eastAsia="Times New Roman" w:hAnsi="Times New Roman" w:cs="Times New Roman"/>
      <w:b/>
      <w:sz w:val="20"/>
      <w:szCs w:val="20"/>
      <w:lang w:val="en-US"/>
    </w:rPr>
  </w:style>
  <w:style w:type="character" w:customStyle="1" w:styleId="NoSpacingChar">
    <w:name w:val="No Spacing Char"/>
    <w:link w:val="NoSpacing"/>
    <w:uiPriority w:val="1"/>
    <w:qFormat/>
  </w:style>
  <w:style w:type="paragraph" w:styleId="NoSpacing">
    <w:name w:val="No Spacing"/>
    <w:link w:val="NoSpacingChar"/>
    <w:uiPriority w:val="1"/>
    <w:qFormat/>
    <w:rPr>
      <w:sz w:val="22"/>
      <w:szCs w:val="22"/>
      <w:lang w:val="en-PH"/>
    </w:rPr>
  </w:style>
  <w:style w:type="paragraph" w:styleId="ListParagraph">
    <w:name w:val="List Paragraph"/>
    <w:basedOn w:val="Normal"/>
    <w:uiPriority w:val="34"/>
    <w:qFormat/>
    <w:pPr>
      <w:spacing w:after="0" w:line="240" w:lineRule="auto"/>
      <w:ind w:left="720"/>
      <w:contextualSpacing/>
    </w:pPr>
    <w:rPr>
      <w:rFonts w:eastAsia="Times New Roman"/>
      <w:sz w:val="24"/>
      <w:szCs w:val="24"/>
      <w:lang w:val="en-US"/>
    </w:rPr>
  </w:style>
  <w:style w:type="paragraph" w:customStyle="1" w:styleId="Revision1">
    <w:name w:val="Revision1"/>
    <w:uiPriority w:val="99"/>
    <w:semiHidden/>
    <w:qFormat/>
    <w:rPr>
      <w:rFonts w:ascii="Times New Roman" w:eastAsia="SimSun" w:hAnsi="Times New Roman" w:cs="Times New Roman"/>
      <w:sz w:val="22"/>
      <w:szCs w:val="22"/>
      <w:lang w:val="en-PH"/>
    </w:rPr>
  </w:style>
  <w:style w:type="paragraph" w:customStyle="1" w:styleId="Revision2">
    <w:name w:val="Revision2"/>
    <w:hidden/>
    <w:uiPriority w:val="99"/>
    <w:semiHidden/>
    <w:qFormat/>
    <w:rPr>
      <w:rFonts w:ascii="Times New Roman" w:eastAsia="SimSun" w:hAnsi="Times New Roman" w:cs="Times New Roman"/>
      <w:sz w:val="22"/>
      <w:szCs w:val="22"/>
      <w:lang w:val="en-PH"/>
    </w:rPr>
  </w:style>
  <w:style w:type="paragraph" w:styleId="Revision">
    <w:name w:val="Revision"/>
    <w:hidden/>
    <w:uiPriority w:val="99"/>
    <w:semiHidden/>
    <w:rsid w:val="00CA1079"/>
    <w:rPr>
      <w:rFonts w:ascii="Times New Roman" w:eastAsia="SimSun" w:hAnsi="Times New Roman" w:cs="Times New Roman"/>
      <w:sz w:val="22"/>
      <w:szCs w:val="22"/>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A0EF9-C2E5-40AF-B811-908C77180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29</Pages>
  <Words>5523</Words>
  <Characters>31482</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Status of Implementation of Prior Years' Audit Recommendations</vt:lpstr>
    </vt:vector>
  </TitlesOfParts>
  <Company/>
  <LinksUpToDate>false</LinksUpToDate>
  <CharactersWithSpaces>36932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of Implementation of Prior Years' Audit Recommendations</dc:title>
  <dc:creator>COA - Manila City, NCR</dc:creator>
  <cp:lastModifiedBy>Riziel C. Garcia</cp:lastModifiedBy>
  <cp:revision>14</cp:revision>
  <cp:lastPrinted>2023-05-23T09:26:00Z</cp:lastPrinted>
  <dcterms:created xsi:type="dcterms:W3CDTF">2023-05-23T05:40:00Z</dcterms:created>
  <dcterms:modified xsi:type="dcterms:W3CDTF">2023-06-19T23:56:00Z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7EEBFB92845E4C02A3BD2DC27A9A5DCA</vt:lpwstr>
  </property>
</Properties>
</file>