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91013" w14:textId="77777777" w:rsidR="00E10972" w:rsidRDefault="00E10972">
      <w:pPr>
        <w:spacing w:line="840" w:lineRule="auto"/>
        <w:ind w:firstLineChars="147" w:firstLine="1058"/>
        <w:jc w:val="center"/>
        <w:rPr>
          <w:rFonts w:ascii="黑体" w:eastAsia="黑体" w:hAnsi="黑体" w:hint="eastAsia"/>
          <w:sz w:val="72"/>
        </w:rPr>
      </w:pPr>
    </w:p>
    <w:p w14:paraId="042A5065" w14:textId="77777777" w:rsidR="00E10972" w:rsidRDefault="00000000">
      <w:pPr>
        <w:spacing w:line="840" w:lineRule="auto"/>
        <w:jc w:val="center"/>
        <w:rPr>
          <w:rFonts w:ascii="黑体" w:eastAsia="黑体" w:hAnsi="黑体" w:hint="eastAsia"/>
          <w:sz w:val="72"/>
          <w:szCs w:val="72"/>
        </w:rPr>
      </w:pPr>
      <w:r>
        <w:rPr>
          <w:rFonts w:ascii="黑体" w:eastAsia="黑体" w:hAnsi="黑体" w:hint="eastAsia"/>
          <w:sz w:val="72"/>
          <w:szCs w:val="72"/>
        </w:rPr>
        <w:t>京津冀职教改革示范园区</w:t>
      </w:r>
    </w:p>
    <w:p w14:paraId="665ADB9A" w14:textId="629F91B1" w:rsidR="00E10972" w:rsidRDefault="00000000">
      <w:pPr>
        <w:spacing w:line="840" w:lineRule="auto"/>
        <w:jc w:val="center"/>
        <w:rPr>
          <w:rFonts w:ascii="黑体" w:eastAsia="黑体" w:hAnsi="黑体" w:hint="eastAsia"/>
          <w:sz w:val="96"/>
        </w:rPr>
      </w:pPr>
      <w:r>
        <w:rPr>
          <w:rFonts w:ascii="黑体" w:eastAsia="黑体" w:hAnsi="黑体" w:hint="eastAsia"/>
          <w:sz w:val="72"/>
          <w:szCs w:val="72"/>
        </w:rPr>
        <w:t>本</w:t>
      </w:r>
      <w:r w:rsidR="001A6786">
        <w:rPr>
          <w:rFonts w:ascii="黑体" w:eastAsia="黑体" w:hAnsi="黑体" w:hint="eastAsia"/>
          <w:sz w:val="72"/>
          <w:szCs w:val="72"/>
        </w:rPr>
        <w:t xml:space="preserve">   </w:t>
      </w:r>
      <w:r>
        <w:rPr>
          <w:rFonts w:ascii="黑体" w:eastAsia="黑体" w:hAnsi="黑体" w:hint="eastAsia"/>
          <w:sz w:val="72"/>
          <w:szCs w:val="72"/>
        </w:rPr>
        <w:t>科</w:t>
      </w:r>
    </w:p>
    <w:p w14:paraId="46A78387" w14:textId="77777777" w:rsidR="00E10972" w:rsidRDefault="00E10972">
      <w:pPr>
        <w:spacing w:line="840" w:lineRule="auto"/>
        <w:jc w:val="center"/>
        <w:rPr>
          <w:rFonts w:ascii="黑体" w:eastAsia="黑体" w:hAnsi="黑体" w:hint="eastAsia"/>
          <w:sz w:val="96"/>
        </w:rPr>
      </w:pPr>
    </w:p>
    <w:p w14:paraId="236DB10E" w14:textId="77777777" w:rsidR="00E10972" w:rsidRDefault="00E10972">
      <w:pPr>
        <w:spacing w:line="840" w:lineRule="auto"/>
        <w:jc w:val="center"/>
        <w:rPr>
          <w:rFonts w:ascii="黑体" w:eastAsia="黑体" w:hAnsi="黑体" w:hint="eastAsia"/>
          <w:sz w:val="96"/>
        </w:rPr>
      </w:pPr>
    </w:p>
    <w:p w14:paraId="422E25DA" w14:textId="77777777" w:rsidR="00E10972" w:rsidRDefault="00000000">
      <w:pPr>
        <w:jc w:val="center"/>
        <w:rPr>
          <w:rFonts w:ascii="黑体" w:eastAsia="黑体" w:hAnsi="黑体" w:hint="eastAsia"/>
          <w:sz w:val="96"/>
        </w:rPr>
      </w:pPr>
      <w:r>
        <w:rPr>
          <w:rFonts w:ascii="黑体" w:eastAsia="黑体" w:hAnsi="黑体" w:hint="eastAsia"/>
          <w:sz w:val="96"/>
        </w:rPr>
        <w:t>学</w:t>
      </w:r>
    </w:p>
    <w:p w14:paraId="7F6EE5C5" w14:textId="77777777" w:rsidR="00E10972" w:rsidRDefault="00000000">
      <w:pPr>
        <w:jc w:val="center"/>
        <w:rPr>
          <w:rFonts w:ascii="黑体" w:eastAsia="黑体" w:hAnsi="黑体" w:hint="eastAsia"/>
          <w:sz w:val="96"/>
        </w:rPr>
      </w:pPr>
      <w:r>
        <w:rPr>
          <w:rFonts w:ascii="黑体" w:eastAsia="黑体" w:hAnsi="黑体" w:hint="eastAsia"/>
          <w:sz w:val="96"/>
        </w:rPr>
        <w:t>生</w:t>
      </w:r>
    </w:p>
    <w:p w14:paraId="5C71C501" w14:textId="77777777" w:rsidR="00E10972" w:rsidRDefault="00000000">
      <w:pPr>
        <w:jc w:val="center"/>
        <w:rPr>
          <w:rFonts w:ascii="黑体" w:eastAsia="黑体" w:hAnsi="黑体" w:hint="eastAsia"/>
          <w:sz w:val="96"/>
        </w:rPr>
      </w:pPr>
      <w:r>
        <w:rPr>
          <w:rFonts w:ascii="黑体" w:eastAsia="黑体" w:hAnsi="黑体" w:hint="eastAsia"/>
          <w:sz w:val="96"/>
        </w:rPr>
        <w:t>手</w:t>
      </w:r>
    </w:p>
    <w:p w14:paraId="1511C351" w14:textId="77777777" w:rsidR="006544E1" w:rsidRDefault="00000000">
      <w:pPr>
        <w:jc w:val="center"/>
        <w:rPr>
          <w:rFonts w:ascii="黑体" w:eastAsia="黑体" w:hAnsi="黑体" w:hint="eastAsia"/>
          <w:sz w:val="96"/>
        </w:rPr>
        <w:sectPr w:rsidR="006544E1">
          <w:footerReference w:type="default" r:id="rId7"/>
          <w:pgSz w:w="11906" w:h="16838"/>
          <w:pgMar w:top="1440" w:right="1800" w:bottom="1440" w:left="1800" w:header="851" w:footer="992" w:gutter="0"/>
          <w:cols w:space="425"/>
          <w:docGrid w:type="lines" w:linePitch="312"/>
        </w:sectPr>
      </w:pPr>
      <w:r>
        <w:rPr>
          <w:rFonts w:ascii="黑体" w:eastAsia="黑体" w:hAnsi="黑体" w:hint="eastAsia"/>
          <w:sz w:val="96"/>
        </w:rPr>
        <w:t>册</w:t>
      </w:r>
    </w:p>
    <w:p w14:paraId="139F9CBF" w14:textId="77777777" w:rsidR="00E10972" w:rsidRDefault="00E10972">
      <w:pPr>
        <w:jc w:val="center"/>
        <w:rPr>
          <w:rFonts w:ascii="黑体" w:eastAsia="黑体" w:hAnsi="黑体" w:hint="eastAsia"/>
          <w:sz w:val="96"/>
        </w:rPr>
      </w:pPr>
    </w:p>
    <w:p w14:paraId="6D4CF5A5" w14:textId="77777777" w:rsidR="00E10972" w:rsidRDefault="00E10972">
      <w:pPr>
        <w:jc w:val="center"/>
        <w:rPr>
          <w:rFonts w:ascii="黑体" w:eastAsia="黑体" w:hAnsi="黑体" w:hint="eastAsia"/>
          <w:sz w:val="96"/>
        </w:rPr>
      </w:pPr>
    </w:p>
    <w:p w14:paraId="17DA3BC8" w14:textId="058077B7" w:rsidR="00E10972" w:rsidRDefault="00000000">
      <w:pPr>
        <w:widowControl/>
        <w:jc w:val="center"/>
        <w:rPr>
          <w:rFonts w:ascii="黑体" w:eastAsia="黑体" w:hAnsi="黑体" w:hint="eastAsia"/>
          <w:sz w:val="32"/>
          <w:szCs w:val="28"/>
        </w:rPr>
      </w:pPr>
      <w:r>
        <w:rPr>
          <w:rFonts w:ascii="黑体" w:eastAsia="黑体" w:hAnsi="黑体" w:hint="eastAsia"/>
          <w:sz w:val="32"/>
          <w:szCs w:val="28"/>
        </w:rPr>
        <w:lastRenderedPageBreak/>
        <w:t xml:space="preserve">  学生管理相关制度</w:t>
      </w:r>
    </w:p>
    <w:p w14:paraId="2A341E21" w14:textId="77777777" w:rsidR="00E10972" w:rsidRDefault="00E10972">
      <w:pPr>
        <w:spacing w:line="360" w:lineRule="auto"/>
        <w:ind w:firstLineChars="147" w:firstLine="412"/>
        <w:jc w:val="left"/>
        <w:rPr>
          <w:rFonts w:asciiTheme="minorEastAsia" w:hAnsiTheme="minorEastAsia" w:hint="eastAsia"/>
          <w:sz w:val="28"/>
          <w:szCs w:val="28"/>
        </w:rPr>
      </w:pPr>
    </w:p>
    <w:p w14:paraId="2C74B3DA" w14:textId="6D448C04" w:rsidR="00E10972" w:rsidRPr="006544E1" w:rsidRDefault="00000000" w:rsidP="006544E1">
      <w:pPr>
        <w:spacing w:line="360" w:lineRule="auto"/>
        <w:jc w:val="left"/>
        <w:rPr>
          <w:rFonts w:asciiTheme="minorEastAsia" w:hAnsiTheme="minorEastAsia" w:hint="eastAsia"/>
          <w:sz w:val="28"/>
          <w:szCs w:val="28"/>
        </w:rPr>
      </w:pPr>
      <w:r w:rsidRPr="006544E1">
        <w:rPr>
          <w:rFonts w:asciiTheme="minorEastAsia" w:hAnsiTheme="minorEastAsia" w:hint="eastAsia"/>
          <w:sz w:val="28"/>
          <w:szCs w:val="28"/>
        </w:rPr>
        <w:t>一、</w:t>
      </w:r>
      <w:r w:rsidR="006544E1" w:rsidRPr="006544E1">
        <w:rPr>
          <w:rFonts w:asciiTheme="minorEastAsia" w:hAnsiTheme="minorEastAsia" w:hint="eastAsia"/>
          <w:sz w:val="28"/>
          <w:szCs w:val="28"/>
        </w:rPr>
        <w:t>学生综合素质测评实施办法</w:t>
      </w:r>
      <w:r w:rsidR="006470E6">
        <w:rPr>
          <w:rFonts w:asciiTheme="minorEastAsia" w:hAnsiTheme="minorEastAsia"/>
          <w:sz w:val="28"/>
          <w:szCs w:val="28"/>
        </w:rPr>
        <w:t>…………………</w:t>
      </w:r>
      <w:r w:rsidR="006544E1" w:rsidRPr="006544E1">
        <w:rPr>
          <w:rFonts w:asciiTheme="minorEastAsia" w:hAnsiTheme="minorEastAsia"/>
          <w:sz w:val="28"/>
          <w:szCs w:val="28"/>
        </w:rPr>
        <w:t>…</w:t>
      </w:r>
      <w:r w:rsidR="006470E6">
        <w:rPr>
          <w:rFonts w:asciiTheme="minorEastAsia" w:hAnsiTheme="minorEastAsia"/>
          <w:sz w:val="28"/>
          <w:szCs w:val="28"/>
        </w:rPr>
        <w:t>………………</w:t>
      </w:r>
      <w:r w:rsidR="00037998">
        <w:rPr>
          <w:rFonts w:asciiTheme="minorEastAsia" w:hAnsiTheme="minorEastAsia" w:hint="eastAsia"/>
          <w:sz w:val="28"/>
          <w:szCs w:val="28"/>
        </w:rPr>
        <w:t>1</w:t>
      </w:r>
    </w:p>
    <w:p w14:paraId="14248033" w14:textId="7E7BAC2A" w:rsidR="00E10972" w:rsidRPr="006544E1" w:rsidRDefault="00000000" w:rsidP="006544E1">
      <w:pPr>
        <w:spacing w:line="360" w:lineRule="auto"/>
        <w:jc w:val="left"/>
        <w:rPr>
          <w:rFonts w:asciiTheme="minorEastAsia" w:hAnsiTheme="minorEastAsia"/>
          <w:sz w:val="28"/>
          <w:szCs w:val="28"/>
        </w:rPr>
      </w:pPr>
      <w:r w:rsidRPr="006544E1">
        <w:rPr>
          <w:rFonts w:asciiTheme="minorEastAsia" w:hAnsiTheme="minorEastAsia" w:hint="eastAsia"/>
          <w:sz w:val="28"/>
          <w:szCs w:val="28"/>
        </w:rPr>
        <w:t>二、学生荣誉称号评定和管理办法</w:t>
      </w:r>
      <w:r w:rsidR="00AE222D">
        <w:rPr>
          <w:rFonts w:asciiTheme="minorEastAsia" w:hAnsiTheme="minorEastAsia"/>
          <w:sz w:val="28"/>
          <w:szCs w:val="28"/>
        </w:rPr>
        <w:t>…</w:t>
      </w:r>
      <w:r w:rsidR="006470E6">
        <w:rPr>
          <w:rFonts w:asciiTheme="minorEastAsia" w:hAnsiTheme="minorEastAsia"/>
          <w:sz w:val="28"/>
          <w:szCs w:val="28"/>
        </w:rPr>
        <w:t>………………………………</w:t>
      </w:r>
      <w:r w:rsidR="006470E6">
        <w:rPr>
          <w:rFonts w:asciiTheme="minorEastAsia" w:hAnsiTheme="minorEastAsia"/>
          <w:sz w:val="28"/>
          <w:szCs w:val="28"/>
        </w:rPr>
        <w:t>11</w:t>
      </w:r>
    </w:p>
    <w:p w14:paraId="5756DB60" w14:textId="3B6C2F8B" w:rsidR="00E10972" w:rsidRPr="006544E1" w:rsidRDefault="00000000" w:rsidP="006470E6">
      <w:pPr>
        <w:spacing w:line="360" w:lineRule="auto"/>
        <w:jc w:val="left"/>
        <w:rPr>
          <w:rFonts w:asciiTheme="minorEastAsia" w:hAnsiTheme="minorEastAsia" w:hint="eastAsia"/>
          <w:sz w:val="28"/>
          <w:szCs w:val="28"/>
        </w:rPr>
      </w:pPr>
      <w:r w:rsidRPr="006544E1">
        <w:rPr>
          <w:rFonts w:asciiTheme="minorEastAsia" w:hAnsiTheme="minorEastAsia" w:hint="eastAsia"/>
          <w:sz w:val="28"/>
          <w:szCs w:val="28"/>
        </w:rPr>
        <w:t>三、学生奖学金评</w:t>
      </w:r>
      <w:r w:rsidR="006470E6">
        <w:rPr>
          <w:rFonts w:asciiTheme="minorEastAsia" w:hAnsiTheme="minorEastAsia" w:hint="eastAsia"/>
          <w:sz w:val="28"/>
          <w:szCs w:val="28"/>
        </w:rPr>
        <w:t>定办</w:t>
      </w:r>
      <w:r w:rsidRPr="006544E1">
        <w:rPr>
          <w:rFonts w:asciiTheme="minorEastAsia" w:hAnsiTheme="minorEastAsia" w:hint="eastAsia"/>
          <w:sz w:val="28"/>
          <w:szCs w:val="28"/>
        </w:rPr>
        <w:t>法</w:t>
      </w:r>
      <w:r w:rsidR="006470E6">
        <w:rPr>
          <w:rFonts w:asciiTheme="minorEastAsia" w:hAnsiTheme="minorEastAsia"/>
          <w:sz w:val="28"/>
          <w:szCs w:val="28"/>
        </w:rPr>
        <w:t>……………………………………………</w:t>
      </w:r>
      <w:r w:rsidR="00F74E1B">
        <w:rPr>
          <w:rFonts w:asciiTheme="minorEastAsia" w:hAnsiTheme="minorEastAsia" w:hint="eastAsia"/>
          <w:sz w:val="28"/>
          <w:szCs w:val="28"/>
        </w:rPr>
        <w:t>25</w:t>
      </w:r>
    </w:p>
    <w:p w14:paraId="3A2ACA37" w14:textId="7BA2ACFC" w:rsidR="00E10972" w:rsidRPr="006544E1" w:rsidRDefault="00000000" w:rsidP="006544E1">
      <w:pPr>
        <w:spacing w:line="360" w:lineRule="auto"/>
        <w:jc w:val="left"/>
        <w:rPr>
          <w:rFonts w:asciiTheme="minorEastAsia" w:hAnsiTheme="minorEastAsia" w:hint="eastAsia"/>
          <w:sz w:val="28"/>
          <w:szCs w:val="28"/>
        </w:rPr>
      </w:pPr>
      <w:r w:rsidRPr="006544E1">
        <w:rPr>
          <w:rFonts w:asciiTheme="minorEastAsia" w:hAnsiTheme="minorEastAsia" w:hint="eastAsia"/>
          <w:sz w:val="28"/>
          <w:szCs w:val="28"/>
        </w:rPr>
        <w:t>四、学生国家奖学金、国家励志奖学金和北京市助学金管理实施办法</w:t>
      </w:r>
      <w:r w:rsidR="00F74E1B">
        <w:rPr>
          <w:rFonts w:asciiTheme="minorEastAsia" w:hAnsiTheme="minorEastAsia"/>
          <w:sz w:val="28"/>
          <w:szCs w:val="28"/>
        </w:rPr>
        <w:t>………………………………………………………………………</w:t>
      </w:r>
      <w:r w:rsidR="00F74E1B">
        <w:rPr>
          <w:rFonts w:asciiTheme="minorEastAsia" w:hAnsiTheme="minorEastAsia" w:hint="eastAsia"/>
          <w:sz w:val="28"/>
          <w:szCs w:val="28"/>
        </w:rPr>
        <w:t>31</w:t>
      </w:r>
    </w:p>
    <w:p w14:paraId="169C7FBE" w14:textId="6F827B50" w:rsidR="00E10972" w:rsidRPr="006544E1" w:rsidRDefault="00000000" w:rsidP="006544E1">
      <w:pPr>
        <w:spacing w:line="360" w:lineRule="auto"/>
        <w:jc w:val="left"/>
        <w:rPr>
          <w:rFonts w:asciiTheme="minorEastAsia" w:hAnsiTheme="minorEastAsia" w:hint="eastAsia"/>
          <w:sz w:val="28"/>
          <w:szCs w:val="28"/>
        </w:rPr>
      </w:pPr>
      <w:r w:rsidRPr="006544E1">
        <w:rPr>
          <w:rFonts w:asciiTheme="minorEastAsia" w:hAnsiTheme="minorEastAsia" w:hint="eastAsia"/>
          <w:sz w:val="28"/>
          <w:szCs w:val="28"/>
        </w:rPr>
        <w:t>五、学生生活物价补贴</w:t>
      </w:r>
      <w:r w:rsidR="00A60CBB">
        <w:rPr>
          <w:rFonts w:asciiTheme="minorEastAsia" w:hAnsiTheme="minorEastAsia" w:hint="eastAsia"/>
          <w:sz w:val="28"/>
          <w:szCs w:val="28"/>
        </w:rPr>
        <w:t>管理</w:t>
      </w:r>
      <w:r w:rsidRPr="006544E1">
        <w:rPr>
          <w:rFonts w:asciiTheme="minorEastAsia" w:hAnsiTheme="minorEastAsia" w:hint="eastAsia"/>
          <w:sz w:val="28"/>
          <w:szCs w:val="28"/>
        </w:rPr>
        <w:t>办法</w:t>
      </w:r>
      <w:r w:rsidR="00F74E1B">
        <w:rPr>
          <w:rFonts w:asciiTheme="minorEastAsia" w:hAnsiTheme="minorEastAsia"/>
          <w:sz w:val="28"/>
          <w:szCs w:val="28"/>
        </w:rPr>
        <w:t>……………………………………</w:t>
      </w:r>
      <w:r w:rsidR="009E5937">
        <w:rPr>
          <w:rFonts w:asciiTheme="minorEastAsia" w:hAnsiTheme="minorEastAsia" w:hint="eastAsia"/>
          <w:sz w:val="28"/>
          <w:szCs w:val="28"/>
        </w:rPr>
        <w:t>35</w:t>
      </w:r>
    </w:p>
    <w:p w14:paraId="0CDD54BF" w14:textId="005A257B" w:rsidR="00E10972" w:rsidRPr="006544E1" w:rsidRDefault="00000000" w:rsidP="006544E1">
      <w:pPr>
        <w:spacing w:line="360" w:lineRule="auto"/>
        <w:jc w:val="left"/>
        <w:rPr>
          <w:rFonts w:asciiTheme="minorEastAsia" w:hAnsiTheme="minorEastAsia" w:hint="eastAsia"/>
          <w:sz w:val="28"/>
          <w:szCs w:val="28"/>
        </w:rPr>
      </w:pPr>
      <w:r w:rsidRPr="006544E1">
        <w:rPr>
          <w:rFonts w:asciiTheme="minorEastAsia" w:hAnsiTheme="minorEastAsia" w:hint="eastAsia"/>
          <w:sz w:val="28"/>
          <w:szCs w:val="28"/>
        </w:rPr>
        <w:t>六、家庭经济困难学生饮用水、洗澡、电话费用专项补贴实施办法</w:t>
      </w:r>
      <w:r w:rsidR="009E5937">
        <w:rPr>
          <w:rFonts w:asciiTheme="minorEastAsia" w:hAnsiTheme="minorEastAsia"/>
          <w:sz w:val="28"/>
          <w:szCs w:val="28"/>
        </w:rPr>
        <w:t>………………………………………………………………………</w:t>
      </w:r>
      <w:r w:rsidR="009E5937">
        <w:rPr>
          <w:rFonts w:asciiTheme="minorEastAsia" w:hAnsiTheme="minorEastAsia" w:hint="eastAsia"/>
          <w:sz w:val="28"/>
          <w:szCs w:val="28"/>
        </w:rPr>
        <w:t>38</w:t>
      </w:r>
    </w:p>
    <w:p w14:paraId="2208EA1F" w14:textId="73045285" w:rsidR="00E10972" w:rsidRPr="006544E1" w:rsidRDefault="00000000" w:rsidP="006544E1">
      <w:pPr>
        <w:spacing w:line="360" w:lineRule="auto"/>
        <w:jc w:val="left"/>
        <w:rPr>
          <w:rFonts w:asciiTheme="minorEastAsia" w:hAnsiTheme="minorEastAsia" w:hint="eastAsia"/>
          <w:sz w:val="28"/>
          <w:szCs w:val="28"/>
        </w:rPr>
      </w:pPr>
      <w:r w:rsidRPr="006544E1">
        <w:rPr>
          <w:rFonts w:asciiTheme="minorEastAsia" w:hAnsiTheme="minorEastAsia" w:hint="eastAsia"/>
          <w:sz w:val="28"/>
          <w:szCs w:val="28"/>
        </w:rPr>
        <w:t>七、家庭经济困难学生学费减免管理办法</w:t>
      </w:r>
      <w:r w:rsidR="009E5937">
        <w:rPr>
          <w:rFonts w:asciiTheme="minorEastAsia" w:hAnsiTheme="minorEastAsia"/>
          <w:sz w:val="28"/>
          <w:szCs w:val="28"/>
        </w:rPr>
        <w:t>…………………………</w:t>
      </w:r>
      <w:r w:rsidR="00282E09">
        <w:rPr>
          <w:rFonts w:asciiTheme="minorEastAsia" w:hAnsiTheme="minorEastAsia" w:hint="eastAsia"/>
          <w:sz w:val="28"/>
          <w:szCs w:val="28"/>
        </w:rPr>
        <w:t>40</w:t>
      </w:r>
    </w:p>
    <w:p w14:paraId="4B0A6CB8" w14:textId="09E72635" w:rsidR="00E10972" w:rsidRPr="006544E1" w:rsidRDefault="00000000" w:rsidP="006544E1">
      <w:pPr>
        <w:spacing w:line="360" w:lineRule="auto"/>
        <w:jc w:val="left"/>
        <w:rPr>
          <w:rFonts w:asciiTheme="minorEastAsia" w:hAnsiTheme="minorEastAsia" w:hint="eastAsia"/>
          <w:sz w:val="28"/>
          <w:szCs w:val="28"/>
        </w:rPr>
      </w:pPr>
      <w:r w:rsidRPr="006544E1">
        <w:rPr>
          <w:rFonts w:asciiTheme="minorEastAsia" w:hAnsiTheme="minorEastAsia" w:hint="eastAsia"/>
          <w:sz w:val="28"/>
          <w:szCs w:val="28"/>
        </w:rPr>
        <w:t>八、学生勤工助学管理办法</w:t>
      </w:r>
      <w:r w:rsidR="00282E09">
        <w:rPr>
          <w:rFonts w:asciiTheme="minorEastAsia" w:hAnsiTheme="minorEastAsia"/>
          <w:sz w:val="28"/>
          <w:szCs w:val="28"/>
        </w:rPr>
        <w:t>…………………………………………</w:t>
      </w:r>
      <w:r w:rsidR="00282E09">
        <w:rPr>
          <w:rFonts w:asciiTheme="minorEastAsia" w:hAnsiTheme="minorEastAsia" w:hint="eastAsia"/>
          <w:sz w:val="28"/>
          <w:szCs w:val="28"/>
        </w:rPr>
        <w:t>44</w:t>
      </w:r>
    </w:p>
    <w:p w14:paraId="69F9B74B" w14:textId="64B39E60" w:rsidR="00E10972" w:rsidRPr="006544E1" w:rsidRDefault="00000000" w:rsidP="006544E1">
      <w:pPr>
        <w:spacing w:line="360" w:lineRule="auto"/>
        <w:jc w:val="left"/>
        <w:rPr>
          <w:rFonts w:asciiTheme="minorEastAsia" w:hAnsiTheme="minorEastAsia" w:hint="eastAsia"/>
          <w:sz w:val="28"/>
          <w:szCs w:val="28"/>
        </w:rPr>
      </w:pPr>
      <w:r w:rsidRPr="006544E1">
        <w:rPr>
          <w:rFonts w:asciiTheme="minorEastAsia" w:hAnsiTheme="minorEastAsia" w:hint="eastAsia"/>
          <w:sz w:val="28"/>
          <w:szCs w:val="28"/>
        </w:rPr>
        <w:t>九、学生临时困难补助</w:t>
      </w:r>
      <w:r w:rsidR="004938D9">
        <w:rPr>
          <w:rFonts w:asciiTheme="minorEastAsia" w:hAnsiTheme="minorEastAsia" w:hint="eastAsia"/>
          <w:sz w:val="28"/>
          <w:szCs w:val="28"/>
        </w:rPr>
        <w:t>管理</w:t>
      </w:r>
      <w:r w:rsidRPr="006544E1">
        <w:rPr>
          <w:rFonts w:asciiTheme="minorEastAsia" w:hAnsiTheme="minorEastAsia" w:hint="eastAsia"/>
          <w:sz w:val="28"/>
          <w:szCs w:val="28"/>
        </w:rPr>
        <w:t>办法</w:t>
      </w:r>
      <w:r w:rsidR="00282E09">
        <w:rPr>
          <w:rFonts w:asciiTheme="minorEastAsia" w:hAnsiTheme="minorEastAsia"/>
          <w:sz w:val="28"/>
          <w:szCs w:val="28"/>
        </w:rPr>
        <w:t>……………………………………</w:t>
      </w:r>
      <w:r w:rsidR="004938D9">
        <w:rPr>
          <w:rFonts w:asciiTheme="minorEastAsia" w:hAnsiTheme="minorEastAsia" w:hint="eastAsia"/>
          <w:sz w:val="28"/>
          <w:szCs w:val="28"/>
        </w:rPr>
        <w:t>50</w:t>
      </w:r>
    </w:p>
    <w:p w14:paraId="2BF99A07" w14:textId="775849C7" w:rsidR="00E10972" w:rsidRPr="006544E1" w:rsidRDefault="00000000" w:rsidP="006544E1">
      <w:pPr>
        <w:spacing w:line="360" w:lineRule="auto"/>
        <w:jc w:val="left"/>
        <w:rPr>
          <w:rFonts w:asciiTheme="minorEastAsia" w:hAnsiTheme="minorEastAsia" w:hint="eastAsia"/>
          <w:sz w:val="28"/>
          <w:szCs w:val="28"/>
        </w:rPr>
      </w:pPr>
      <w:r w:rsidRPr="006544E1">
        <w:rPr>
          <w:rFonts w:asciiTheme="minorEastAsia" w:hAnsiTheme="minorEastAsia" w:hint="eastAsia"/>
          <w:sz w:val="28"/>
          <w:szCs w:val="28"/>
        </w:rPr>
        <w:t>十、学生违纪处分办法</w:t>
      </w:r>
      <w:r w:rsidR="00D41FAD">
        <w:rPr>
          <w:rFonts w:asciiTheme="minorEastAsia" w:hAnsiTheme="minorEastAsia"/>
          <w:sz w:val="28"/>
          <w:szCs w:val="28"/>
        </w:rPr>
        <w:t>………………………………………………</w:t>
      </w:r>
      <w:r w:rsidR="00D41FAD">
        <w:rPr>
          <w:rFonts w:asciiTheme="minorEastAsia" w:hAnsiTheme="minorEastAsia" w:hint="eastAsia"/>
          <w:sz w:val="28"/>
          <w:szCs w:val="28"/>
        </w:rPr>
        <w:t>53</w:t>
      </w:r>
    </w:p>
    <w:p w14:paraId="6BAA565A" w14:textId="2826D38E" w:rsidR="005563F8" w:rsidRDefault="00000000" w:rsidP="006544E1">
      <w:pPr>
        <w:spacing w:line="360" w:lineRule="auto"/>
        <w:jc w:val="left"/>
        <w:rPr>
          <w:rFonts w:asciiTheme="minorEastAsia" w:hAnsiTheme="minorEastAsia" w:hint="eastAsia"/>
          <w:sz w:val="28"/>
          <w:szCs w:val="28"/>
        </w:rPr>
        <w:sectPr w:rsidR="005563F8" w:rsidSect="006544E1">
          <w:footerReference w:type="default" r:id="rId8"/>
          <w:type w:val="continuous"/>
          <w:pgSz w:w="11906" w:h="16838"/>
          <w:pgMar w:top="1440" w:right="1800" w:bottom="1440" w:left="1800" w:header="851" w:footer="992" w:gutter="0"/>
          <w:cols w:space="425"/>
          <w:docGrid w:type="lines" w:linePitch="312"/>
        </w:sectPr>
      </w:pPr>
      <w:r w:rsidRPr="006544E1">
        <w:rPr>
          <w:rFonts w:asciiTheme="minorEastAsia" w:hAnsiTheme="minorEastAsia" w:hint="eastAsia"/>
          <w:sz w:val="28"/>
          <w:szCs w:val="28"/>
        </w:rPr>
        <w:t>十一、学生社团建设管理实施细则</w:t>
      </w:r>
      <w:r w:rsidR="00D41FAD">
        <w:rPr>
          <w:rFonts w:asciiTheme="minorEastAsia" w:hAnsiTheme="minorEastAsia"/>
          <w:sz w:val="28"/>
          <w:szCs w:val="28"/>
        </w:rPr>
        <w:t>…………………………………</w:t>
      </w:r>
      <w:r w:rsidR="00D41FAD">
        <w:rPr>
          <w:rFonts w:asciiTheme="minorEastAsia" w:hAnsiTheme="minorEastAsia" w:hint="eastAsia"/>
          <w:sz w:val="28"/>
          <w:szCs w:val="28"/>
        </w:rPr>
        <w:t>70</w:t>
      </w:r>
    </w:p>
    <w:p w14:paraId="29C1A46B" w14:textId="77777777" w:rsidR="00664179" w:rsidRDefault="00664179" w:rsidP="006544E1">
      <w:pPr>
        <w:spacing w:line="360" w:lineRule="auto"/>
        <w:jc w:val="left"/>
        <w:rPr>
          <w:rFonts w:asciiTheme="minorEastAsia" w:hAnsiTheme="minorEastAsia" w:hint="eastAsia"/>
          <w:sz w:val="28"/>
          <w:szCs w:val="28"/>
        </w:rPr>
        <w:sectPr w:rsidR="00664179" w:rsidSect="006544E1">
          <w:type w:val="continuous"/>
          <w:pgSz w:w="11906" w:h="16838"/>
          <w:pgMar w:top="1440" w:right="1800" w:bottom="1440" w:left="1800" w:header="851" w:footer="992" w:gutter="0"/>
          <w:cols w:space="425"/>
          <w:docGrid w:type="lines" w:linePitch="312"/>
        </w:sectPr>
      </w:pPr>
    </w:p>
    <w:p w14:paraId="2196D9F5" w14:textId="77777777" w:rsidR="00E10972" w:rsidRPr="006544E1" w:rsidRDefault="00E10972" w:rsidP="006544E1">
      <w:pPr>
        <w:spacing w:line="360" w:lineRule="auto"/>
        <w:jc w:val="left"/>
        <w:rPr>
          <w:rFonts w:asciiTheme="minorEastAsia" w:hAnsiTheme="minorEastAsia" w:hint="eastAsia"/>
          <w:sz w:val="28"/>
          <w:szCs w:val="28"/>
        </w:rPr>
      </w:pPr>
    </w:p>
    <w:p w14:paraId="3334568F" w14:textId="77777777" w:rsidR="00E10972" w:rsidRPr="006544E1" w:rsidRDefault="00E10972">
      <w:pPr>
        <w:ind w:firstLineChars="147" w:firstLine="353"/>
        <w:jc w:val="left"/>
        <w:rPr>
          <w:rFonts w:asciiTheme="minorEastAsia" w:hAnsiTheme="minorEastAsia" w:hint="eastAsia"/>
          <w:sz w:val="24"/>
          <w:szCs w:val="24"/>
        </w:rPr>
      </w:pPr>
    </w:p>
    <w:p w14:paraId="79E97B85" w14:textId="77777777" w:rsidR="00E10972" w:rsidRPr="006544E1" w:rsidRDefault="00E10972">
      <w:pPr>
        <w:ind w:firstLineChars="147" w:firstLine="353"/>
        <w:jc w:val="left"/>
        <w:rPr>
          <w:rFonts w:asciiTheme="minorEastAsia" w:hAnsiTheme="minorEastAsia" w:hint="eastAsia"/>
          <w:sz w:val="24"/>
          <w:szCs w:val="24"/>
        </w:rPr>
      </w:pPr>
    </w:p>
    <w:p w14:paraId="0D3499C7" w14:textId="77777777" w:rsidR="00E10972" w:rsidRPr="006544E1" w:rsidRDefault="00E10972">
      <w:pPr>
        <w:ind w:firstLineChars="147" w:firstLine="353"/>
        <w:jc w:val="left"/>
        <w:rPr>
          <w:rFonts w:asciiTheme="minorEastAsia" w:hAnsiTheme="minorEastAsia" w:hint="eastAsia"/>
          <w:sz w:val="24"/>
          <w:szCs w:val="24"/>
        </w:rPr>
      </w:pPr>
    </w:p>
    <w:p w14:paraId="35FC0F88" w14:textId="77777777" w:rsidR="00E10972" w:rsidRPr="006544E1" w:rsidRDefault="00E10972">
      <w:pPr>
        <w:ind w:firstLineChars="147" w:firstLine="353"/>
        <w:jc w:val="left"/>
        <w:rPr>
          <w:rFonts w:asciiTheme="minorEastAsia" w:hAnsiTheme="minorEastAsia" w:hint="eastAsia"/>
          <w:sz w:val="24"/>
          <w:szCs w:val="24"/>
        </w:rPr>
      </w:pPr>
    </w:p>
    <w:p w14:paraId="21EC9CA4" w14:textId="77777777" w:rsidR="00E10972" w:rsidRPr="006544E1" w:rsidRDefault="00E10972">
      <w:pPr>
        <w:ind w:firstLineChars="147" w:firstLine="353"/>
        <w:jc w:val="left"/>
        <w:rPr>
          <w:rFonts w:asciiTheme="minorEastAsia" w:hAnsiTheme="minorEastAsia" w:hint="eastAsia"/>
          <w:sz w:val="24"/>
          <w:szCs w:val="24"/>
        </w:rPr>
      </w:pPr>
    </w:p>
    <w:p w14:paraId="0D41F6F4" w14:textId="3D1309CD" w:rsidR="00E10972" w:rsidRDefault="006544E1" w:rsidP="006544E1">
      <w:pPr>
        <w:tabs>
          <w:tab w:val="left" w:pos="4913"/>
        </w:tabs>
        <w:ind w:firstLineChars="147" w:firstLine="412"/>
        <w:jc w:val="left"/>
        <w:rPr>
          <w:rFonts w:asciiTheme="minorEastAsia" w:hAnsiTheme="minorEastAsia"/>
          <w:sz w:val="28"/>
          <w:szCs w:val="28"/>
        </w:rPr>
      </w:pPr>
      <w:r>
        <w:rPr>
          <w:rFonts w:asciiTheme="minorEastAsia" w:hAnsiTheme="minorEastAsia" w:hint="eastAsia"/>
          <w:sz w:val="28"/>
          <w:szCs w:val="28"/>
        </w:rPr>
        <w:tab/>
      </w:r>
    </w:p>
    <w:p w14:paraId="2839FBDE" w14:textId="77777777" w:rsidR="006544E1" w:rsidRDefault="006544E1">
      <w:pPr>
        <w:ind w:firstLineChars="147" w:firstLine="412"/>
        <w:jc w:val="left"/>
        <w:rPr>
          <w:rFonts w:asciiTheme="minorEastAsia" w:hAnsiTheme="minorEastAsia" w:hint="eastAsia"/>
          <w:sz w:val="28"/>
          <w:szCs w:val="28"/>
        </w:rPr>
      </w:pPr>
    </w:p>
    <w:p w14:paraId="4F10FD9E" w14:textId="77777777" w:rsidR="00F341DD" w:rsidRDefault="00F341DD">
      <w:pPr>
        <w:jc w:val="center"/>
        <w:rPr>
          <w:rFonts w:ascii="黑体" w:eastAsia="黑体" w:hAnsi="黑体" w:hint="eastAsia"/>
          <w:b/>
          <w:sz w:val="36"/>
          <w:szCs w:val="28"/>
        </w:rPr>
        <w:sectPr w:rsidR="00F341DD" w:rsidSect="006544E1">
          <w:type w:val="continuous"/>
          <w:pgSz w:w="11906" w:h="16838"/>
          <w:pgMar w:top="1440" w:right="1800" w:bottom="1440" w:left="1800" w:header="851" w:footer="992" w:gutter="0"/>
          <w:cols w:space="425"/>
          <w:docGrid w:type="lines" w:linePitch="312"/>
        </w:sectPr>
      </w:pPr>
    </w:p>
    <w:p w14:paraId="7FB1793F" w14:textId="77777777" w:rsidR="00214D95" w:rsidRDefault="00214D95">
      <w:pPr>
        <w:jc w:val="center"/>
        <w:rPr>
          <w:rFonts w:ascii="黑体" w:eastAsia="黑体" w:hAnsi="黑体" w:hint="eastAsia"/>
          <w:b/>
          <w:sz w:val="36"/>
          <w:szCs w:val="28"/>
        </w:rPr>
        <w:sectPr w:rsidR="00214D95" w:rsidSect="005563F8">
          <w:headerReference w:type="default" r:id="rId9"/>
          <w:footerReference w:type="default" r:id="rId10"/>
          <w:type w:val="continuous"/>
          <w:pgSz w:w="11906" w:h="16838"/>
          <w:pgMar w:top="1440" w:right="1800" w:bottom="1440" w:left="1800" w:header="851" w:footer="992" w:gutter="0"/>
          <w:pgNumType w:start="1"/>
          <w:cols w:space="425"/>
          <w:docGrid w:type="lines" w:linePitch="312"/>
        </w:sectPr>
      </w:pPr>
    </w:p>
    <w:p w14:paraId="72CD3B2D" w14:textId="59DE7149" w:rsidR="00E10972" w:rsidRDefault="00000000">
      <w:pPr>
        <w:widowControl/>
        <w:jc w:val="center"/>
        <w:rPr>
          <w:rFonts w:ascii="黑体" w:eastAsia="黑体" w:hAnsi="黑体" w:hint="eastAsia"/>
          <w:sz w:val="32"/>
          <w:szCs w:val="32"/>
        </w:rPr>
      </w:pPr>
      <w:bookmarkStart w:id="0" w:name="_Hlk174535284"/>
      <w:r>
        <w:rPr>
          <w:rFonts w:ascii="黑体" w:eastAsia="黑体" w:hAnsi="黑体" w:hint="eastAsia"/>
          <w:sz w:val="32"/>
          <w:szCs w:val="32"/>
        </w:rPr>
        <w:lastRenderedPageBreak/>
        <w:t>京津冀职教改革示范园区</w:t>
      </w:r>
      <w:r w:rsidR="006410A8">
        <w:rPr>
          <w:rFonts w:ascii="黑体" w:eastAsia="黑体" w:hAnsi="黑体" w:hint="eastAsia"/>
          <w:sz w:val="32"/>
          <w:szCs w:val="32"/>
        </w:rPr>
        <w:t>本科</w:t>
      </w:r>
      <w:r>
        <w:rPr>
          <w:rFonts w:ascii="黑体" w:eastAsia="黑体" w:hAnsi="黑体" w:hint="eastAsia"/>
          <w:sz w:val="32"/>
          <w:szCs w:val="32"/>
        </w:rPr>
        <w:t>学生综合素质测评实施办法</w:t>
      </w:r>
    </w:p>
    <w:bookmarkEnd w:id="0"/>
    <w:p w14:paraId="4664356B" w14:textId="77777777" w:rsidR="00E10972" w:rsidRDefault="00000000">
      <w:pPr>
        <w:widowControl/>
        <w:jc w:val="center"/>
        <w:rPr>
          <w:rFonts w:ascii="隶书" w:eastAsia="隶书" w:hAnsi="宋体" w:hint="eastAsia"/>
          <w:b/>
          <w:bCs/>
          <w:kern w:val="0"/>
          <w:sz w:val="32"/>
          <w:szCs w:val="32"/>
        </w:rPr>
      </w:pPr>
      <w:r>
        <w:rPr>
          <w:rFonts w:ascii="黑体" w:eastAsia="黑体" w:hAnsi="黑体" w:hint="eastAsia"/>
          <w:sz w:val="32"/>
          <w:szCs w:val="32"/>
        </w:rPr>
        <w:t>（试行）</w:t>
      </w:r>
    </w:p>
    <w:p w14:paraId="0D621E52" w14:textId="77777777" w:rsidR="00E10972" w:rsidRDefault="00E10972">
      <w:pPr>
        <w:widowControl/>
        <w:spacing w:line="360" w:lineRule="auto"/>
        <w:ind w:firstLineChars="200" w:firstLine="480"/>
        <w:rPr>
          <w:rFonts w:ascii="宋体" w:hAnsi="宋体" w:hint="eastAsia"/>
          <w:kern w:val="0"/>
          <w:sz w:val="24"/>
          <w:szCs w:val="24"/>
        </w:rPr>
      </w:pPr>
    </w:p>
    <w:p w14:paraId="0831D81B"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第一章 总则</w:t>
      </w:r>
    </w:p>
    <w:p w14:paraId="7B3C2CA4" w14:textId="77777777" w:rsidR="00E10972" w:rsidRDefault="00000000">
      <w:pPr>
        <w:widowControl/>
        <w:spacing w:line="360" w:lineRule="auto"/>
        <w:ind w:firstLineChars="200" w:firstLine="562"/>
        <w:rPr>
          <w:rFonts w:asciiTheme="minorEastAsia" w:hAnsiTheme="minorEastAsia" w:cstheme="minorEastAsia" w:hint="eastAsia"/>
          <w:kern w:val="0"/>
          <w:sz w:val="28"/>
          <w:szCs w:val="28"/>
        </w:rPr>
      </w:pPr>
      <w:r>
        <w:rPr>
          <w:rFonts w:asciiTheme="minorEastAsia" w:hAnsiTheme="minorEastAsia" w:cstheme="minorEastAsia" w:hint="eastAsia"/>
          <w:b/>
          <w:sz w:val="28"/>
          <w:szCs w:val="28"/>
        </w:rPr>
        <w:t>第一条</w:t>
      </w:r>
      <w:r>
        <w:rPr>
          <w:rFonts w:asciiTheme="minorEastAsia" w:hAnsiTheme="minorEastAsia" w:cstheme="minorEastAsia" w:hint="eastAsia"/>
          <w:kern w:val="0"/>
          <w:sz w:val="28"/>
          <w:szCs w:val="28"/>
        </w:rPr>
        <w:t xml:space="preserve"> </w:t>
      </w:r>
      <w:r>
        <w:rPr>
          <w:rFonts w:asciiTheme="minorEastAsia" w:hAnsiTheme="minorEastAsia" w:cstheme="minorEastAsia" w:hint="eastAsia"/>
          <w:sz w:val="28"/>
          <w:szCs w:val="28"/>
        </w:rPr>
        <w:t>为深入贯彻党和国家的教育方针，落实立德树人根本任务，提高学生的思想道德、学习能力、心理素质和行为习惯等各方面的综合素质，激励和引导学生努力成长为德智体美劳全面发展的社会主义建设者和接班人，结合园区实际，特制定本办法。</w:t>
      </w:r>
    </w:p>
    <w:p w14:paraId="4E898F8E" w14:textId="77777777" w:rsidR="00E10972" w:rsidRDefault="00000000">
      <w:pPr>
        <w:widowControl/>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第二条</w:t>
      </w:r>
      <w:r>
        <w:rPr>
          <w:rFonts w:asciiTheme="minorEastAsia" w:hAnsiTheme="minorEastAsia" w:cstheme="minorEastAsia" w:hint="eastAsia"/>
          <w:kern w:val="0"/>
          <w:sz w:val="28"/>
          <w:szCs w:val="28"/>
        </w:rPr>
        <w:t xml:space="preserve"> </w:t>
      </w:r>
      <w:r>
        <w:rPr>
          <w:rFonts w:asciiTheme="minorEastAsia" w:hAnsiTheme="minorEastAsia" w:cstheme="minorEastAsia" w:hint="eastAsia"/>
          <w:sz w:val="28"/>
          <w:szCs w:val="28"/>
        </w:rPr>
        <w:t>学生综合素质测评坚持以学业为主、五育并举、全面发展的原则，对学生德、智、体、美、劳等方面进行全面考核，用于科学评价本科生在校期间的综合素质和表现。</w:t>
      </w:r>
    </w:p>
    <w:p w14:paraId="0E551DB8" w14:textId="77777777" w:rsidR="00E10972" w:rsidRDefault="00000000">
      <w:pPr>
        <w:widowControl/>
        <w:spacing w:line="360" w:lineRule="auto"/>
        <w:ind w:firstLineChars="200" w:firstLine="562"/>
        <w:rPr>
          <w:rFonts w:asciiTheme="minorEastAsia" w:hAnsiTheme="minorEastAsia" w:cstheme="minorEastAsia" w:hint="eastAsia"/>
          <w:kern w:val="0"/>
          <w:sz w:val="28"/>
          <w:szCs w:val="28"/>
        </w:rPr>
      </w:pPr>
      <w:r>
        <w:rPr>
          <w:rFonts w:asciiTheme="minorEastAsia" w:hAnsiTheme="minorEastAsia" w:cstheme="minorEastAsia" w:hint="eastAsia"/>
          <w:b/>
          <w:sz w:val="28"/>
          <w:szCs w:val="28"/>
        </w:rPr>
        <w:t>第三条</w:t>
      </w:r>
      <w:r>
        <w:rPr>
          <w:rFonts w:asciiTheme="minorEastAsia" w:hAnsiTheme="minorEastAsia" w:cstheme="minorEastAsia" w:hint="eastAsia"/>
          <w:kern w:val="0"/>
          <w:sz w:val="28"/>
          <w:szCs w:val="28"/>
        </w:rPr>
        <w:t xml:space="preserve"> </w:t>
      </w:r>
      <w:r>
        <w:rPr>
          <w:rFonts w:asciiTheme="minorEastAsia" w:hAnsiTheme="minorEastAsia" w:cstheme="minorEastAsia" w:hint="eastAsia"/>
          <w:sz w:val="28"/>
          <w:szCs w:val="28"/>
        </w:rPr>
        <w:t>成立院级学生综合素质测评领导小组和班级层面综合素质测评领导小组，负责本科生综合素质测评工作。综合测评成绩是学生参加评奖评优、推免研究生及其他各类评优的重要依据。综合素质测评每学年开展一次，一般于9月份进行。</w:t>
      </w:r>
    </w:p>
    <w:p w14:paraId="7261DB3B"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第二章 综合素质测评构成及内容</w:t>
      </w:r>
    </w:p>
    <w:p w14:paraId="2F2459E6" w14:textId="77777777" w:rsidR="00E10972" w:rsidRDefault="00000000">
      <w:pPr>
        <w:widowControl/>
        <w:spacing w:line="360" w:lineRule="auto"/>
        <w:ind w:firstLineChars="200" w:firstLine="562"/>
        <w:rPr>
          <w:rFonts w:asciiTheme="minorEastAsia" w:hAnsiTheme="minorEastAsia" w:cstheme="minorEastAsia" w:hint="eastAsia"/>
          <w:bCs/>
          <w:kern w:val="0"/>
          <w:sz w:val="28"/>
          <w:szCs w:val="28"/>
        </w:rPr>
      </w:pPr>
      <w:r>
        <w:rPr>
          <w:rFonts w:asciiTheme="minorEastAsia" w:hAnsiTheme="minorEastAsia" w:cstheme="minorEastAsia" w:hint="eastAsia"/>
          <w:b/>
          <w:sz w:val="28"/>
          <w:szCs w:val="28"/>
        </w:rPr>
        <w:t>第四条</w:t>
      </w:r>
      <w:r>
        <w:rPr>
          <w:rFonts w:asciiTheme="minorEastAsia" w:hAnsiTheme="minorEastAsia" w:cstheme="minorEastAsia" w:hint="eastAsia"/>
          <w:kern w:val="0"/>
          <w:sz w:val="28"/>
          <w:szCs w:val="28"/>
        </w:rPr>
        <w:t xml:space="preserve"> </w:t>
      </w:r>
      <w:r>
        <w:rPr>
          <w:rFonts w:asciiTheme="minorEastAsia" w:hAnsiTheme="minorEastAsia" w:cstheme="minorEastAsia" w:hint="eastAsia"/>
          <w:sz w:val="28"/>
          <w:szCs w:val="28"/>
        </w:rPr>
        <w:t>学生综合素质测评分为学习成绩测评、思想品德行为测评、课外活动表现测评和附加分四个部分。其中学习成绩占70% 、 思想品德行为成绩占15% 、课外活动成绩占15% ，加上附加分。</w:t>
      </w:r>
    </w:p>
    <w:p w14:paraId="2099A2F3"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学生综合素质测评成绩计算公式如下：综合素质测评成绩 = 学习成绩（平均学分绩点）*25*70% + 思想品德行为成绩*15% + 课外活动成绩*15% + 附加分。</w:t>
      </w:r>
    </w:p>
    <w:p w14:paraId="410D0850" w14:textId="77777777" w:rsidR="00E10972" w:rsidRDefault="00000000">
      <w:pPr>
        <w:widowControl/>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lastRenderedPageBreak/>
        <w:t>第五条</w:t>
      </w:r>
      <w:r>
        <w:rPr>
          <w:rFonts w:asciiTheme="minorEastAsia" w:hAnsiTheme="minorEastAsia" w:cstheme="minorEastAsia" w:hint="eastAsia"/>
          <w:sz w:val="28"/>
          <w:szCs w:val="28"/>
        </w:rPr>
        <w:t xml:space="preserve"> 综合测评成绩四舍五入，保留两位小数。其中学习成绩（100分）以教务处公布（提前下发到各班）为准；思想品德行为成绩（100分）由基础分、班级民主评分、班主任评分、减分项目四部分构成，计算方式为：基础分*40%+班级民主评分*40%+班主任评分*20%-减分项目；课外活动成绩（100分）由创新创业（40分）、文体活动（20分）、社会实践（10分）、志愿服务（10分）、社会工作（20分）五个部分组成；附加分包括奖励加分和处罚减分。</w:t>
      </w:r>
    </w:p>
    <w:p w14:paraId="2C04BC35"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第三章 学习成绩</w:t>
      </w:r>
    </w:p>
    <w:p w14:paraId="4CB4FA3F" w14:textId="77777777" w:rsidR="00E10972" w:rsidRDefault="00000000">
      <w:pPr>
        <w:widowControl/>
        <w:spacing w:beforeLines="50" w:before="156" w:afterLines="50" w:after="156" w:line="360" w:lineRule="auto"/>
        <w:ind w:firstLineChars="200" w:firstLine="562"/>
        <w:rPr>
          <w:rFonts w:asciiTheme="minorEastAsia" w:hAnsiTheme="minorEastAsia" w:cstheme="minorEastAsia" w:hint="eastAsia"/>
          <w:kern w:val="0"/>
          <w:sz w:val="28"/>
          <w:szCs w:val="28"/>
        </w:rPr>
      </w:pPr>
      <w:r>
        <w:rPr>
          <w:rFonts w:asciiTheme="minorEastAsia" w:hAnsiTheme="minorEastAsia" w:cstheme="minorEastAsia" w:hint="eastAsia"/>
          <w:b/>
          <w:sz w:val="28"/>
          <w:szCs w:val="28"/>
        </w:rPr>
        <w:t>第六条</w:t>
      </w:r>
      <w:r>
        <w:rPr>
          <w:rFonts w:asciiTheme="minorEastAsia" w:hAnsiTheme="minorEastAsia" w:cstheme="minorEastAsia" w:hint="eastAsia"/>
          <w:kern w:val="0"/>
          <w:sz w:val="28"/>
          <w:szCs w:val="28"/>
        </w:rPr>
        <w:t xml:space="preserve"> </w:t>
      </w:r>
      <w:r>
        <w:rPr>
          <w:rFonts w:asciiTheme="minorEastAsia" w:hAnsiTheme="minorEastAsia" w:cstheme="minorEastAsia" w:hint="eastAsia"/>
          <w:sz w:val="28"/>
          <w:szCs w:val="28"/>
        </w:rPr>
        <w:t>学生综合素质测评学习成绩部分满分100分，占比为70%，为评测学年学生平均学分绩点乘以25。学生平均学分绩点以教务处系统公布为准，由班级辅导员或班主任在测评开始前提前下发到各班。</w:t>
      </w:r>
    </w:p>
    <w:p w14:paraId="55F1172E"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第四章 思想品德行为成绩</w:t>
      </w:r>
    </w:p>
    <w:p w14:paraId="1D1326D1" w14:textId="77777777" w:rsidR="00E10972" w:rsidRDefault="00000000">
      <w:pPr>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第七条</w:t>
      </w:r>
      <w:r>
        <w:rPr>
          <w:rFonts w:asciiTheme="minorEastAsia" w:hAnsiTheme="minorEastAsia" w:cstheme="minorEastAsia" w:hint="eastAsia"/>
          <w:bCs/>
          <w:sz w:val="28"/>
          <w:szCs w:val="28"/>
        </w:rPr>
        <w:t xml:space="preserve"> </w:t>
      </w:r>
      <w:r>
        <w:rPr>
          <w:rFonts w:asciiTheme="minorEastAsia" w:hAnsiTheme="minorEastAsia" w:cstheme="minorEastAsia" w:hint="eastAsia"/>
          <w:sz w:val="28"/>
          <w:szCs w:val="28"/>
        </w:rPr>
        <w:t>学生综合素质测评思想品德行为成绩部分包括理想信念、道德品质、集体观念、学习态度、生活态度等方面，由基础分、班级民主评分、班主任评分、减分项目四部分构成。计算方式为:基础分*40%+班级民主评分*40%+班主任评分*20%-减分项目。</w:t>
      </w:r>
    </w:p>
    <w:p w14:paraId="02C4D102" w14:textId="77777777" w:rsidR="00E10972" w:rsidRDefault="00000000">
      <w:pPr>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第八条</w:t>
      </w:r>
      <w:r>
        <w:rPr>
          <w:rFonts w:asciiTheme="minorEastAsia" w:hAnsiTheme="minorEastAsia" w:cstheme="minorEastAsia" w:hint="eastAsia"/>
          <w:bCs/>
          <w:sz w:val="28"/>
          <w:szCs w:val="28"/>
        </w:rPr>
        <w:t xml:space="preserve"> </w:t>
      </w:r>
      <w:r>
        <w:rPr>
          <w:rFonts w:asciiTheme="minorEastAsia" w:hAnsiTheme="minorEastAsia" w:cstheme="minorEastAsia" w:hint="eastAsia"/>
          <w:sz w:val="28"/>
          <w:szCs w:val="28"/>
        </w:rPr>
        <w:t>基础分满分100分，包括理论学习30分、团日活动30分、心理素质25分、宿舍文化建设15分。理论学习：学生在一个学年内参加2次及以上所在党支部、团支部、班级举办的思想政治理论学习可得30分；团日活动：学生在一个学年内参加2次及以上所在团支部按期举办的团日活动可得30分；心理素质：一学年内参加1次及以上所在班级举办的心理团辅或园区心理中心举办的心理团辅</w:t>
      </w:r>
      <w:r>
        <w:rPr>
          <w:rFonts w:asciiTheme="minorEastAsia" w:hAnsiTheme="minorEastAsia" w:cstheme="minorEastAsia" w:hint="eastAsia"/>
          <w:sz w:val="28"/>
          <w:szCs w:val="28"/>
        </w:rPr>
        <w:lastRenderedPageBreak/>
        <w:t>可得10分，参加园区举办的“5·25心理节”相关系列主题活动或比赛项目，完成集章或参与证明或者参赛证明或获奖证书可得10分，参加1次本科生院/应用技术学院及以上心理相关活动可得3分，2次及以上可得5分；宿舍文化建设：一学年内参加学校或学院开展日常宿舍检查评比，获得优秀等次2次及以上每人加5分，所在宿舍获评院级或者校级优秀宿舍或十佳宿舍或学风宿舍等称号者每人加5分，参加1次宿舍相关活动可得5分。</w:t>
      </w:r>
    </w:p>
    <w:p w14:paraId="5392EC3A" w14:textId="77777777" w:rsidR="00E10972" w:rsidRDefault="00000000">
      <w:pPr>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第九条</w:t>
      </w:r>
      <w:r>
        <w:rPr>
          <w:rFonts w:asciiTheme="minorEastAsia" w:hAnsiTheme="minorEastAsia" w:cstheme="minorEastAsia" w:hint="eastAsia"/>
          <w:bCs/>
          <w:sz w:val="28"/>
          <w:szCs w:val="28"/>
        </w:rPr>
        <w:t xml:space="preserve"> </w:t>
      </w:r>
      <w:r>
        <w:rPr>
          <w:rFonts w:asciiTheme="minorEastAsia" w:hAnsiTheme="minorEastAsia" w:cstheme="minorEastAsia" w:hint="eastAsia"/>
          <w:sz w:val="28"/>
          <w:szCs w:val="28"/>
        </w:rPr>
        <w:t>班级民主评分总分100分，包括理想信念20分、品德修养20分、学习态度20分、集体观念20分、生活态度20分。学生能够热爱祖国，服务人民；积极上进，坚定信念可得理想信念20分。能够遵规守纪，自省自律；诚实守信，严于律己；热爱劳动，文明卫生可得品德修养20分。能够勤奋学习，珍惜时间；诚信为人，严谨为学可能学习态度20分。积极参加园区各级各类学生活动，为集体做出贡献；为班团、宿舍建设纳言献策；顾全大局，有团结协作精神，维护集体荣誉，不做损害集体利益的事可得集体观念20分。强健体魄，热爱生活；乐观向上，情绪稳定；热爱劳动，参加公益，自觉搞好寝室卫生生活态度20分。</w:t>
      </w:r>
    </w:p>
    <w:p w14:paraId="467D573F" w14:textId="77777777" w:rsidR="00E10972" w:rsidRDefault="00000000">
      <w:pPr>
        <w:spacing w:line="360" w:lineRule="auto"/>
        <w:ind w:firstLineChars="200" w:firstLine="562"/>
        <w:rPr>
          <w:rFonts w:asciiTheme="minorEastAsia" w:hAnsiTheme="minorEastAsia" w:cstheme="minorEastAsia" w:hint="eastAsia"/>
          <w:bCs/>
          <w:sz w:val="28"/>
          <w:szCs w:val="28"/>
        </w:rPr>
      </w:pPr>
      <w:r>
        <w:rPr>
          <w:rFonts w:asciiTheme="minorEastAsia" w:hAnsiTheme="minorEastAsia" w:cstheme="minorEastAsia" w:hint="eastAsia"/>
          <w:b/>
          <w:sz w:val="28"/>
          <w:szCs w:val="28"/>
        </w:rPr>
        <w:t>第十条</w:t>
      </w:r>
      <w:r>
        <w:rPr>
          <w:rFonts w:asciiTheme="minorEastAsia" w:hAnsiTheme="minorEastAsia" w:cstheme="minorEastAsia" w:hint="eastAsia"/>
          <w:bCs/>
          <w:sz w:val="28"/>
          <w:szCs w:val="28"/>
        </w:rPr>
        <w:t xml:space="preserve"> </w:t>
      </w:r>
      <w:r>
        <w:rPr>
          <w:rFonts w:asciiTheme="minorEastAsia" w:hAnsiTheme="minorEastAsia" w:cstheme="minorEastAsia" w:hint="eastAsia"/>
          <w:sz w:val="28"/>
          <w:szCs w:val="28"/>
        </w:rPr>
        <w:t>班主任评分满分100分。班主任结合学生日常表现，从政治觉悟、品行修养、学习态度、集体观念、遵纪守法、尊敬师长、团结互助、公益劳动、文明公德、心理素质等10方面综合表现情况给学生打分。</w:t>
      </w:r>
    </w:p>
    <w:p w14:paraId="5188E520" w14:textId="77777777" w:rsidR="00E10972" w:rsidRDefault="00000000">
      <w:pPr>
        <w:spacing w:line="360" w:lineRule="auto"/>
        <w:ind w:firstLineChars="200" w:firstLine="562"/>
        <w:rPr>
          <w:rFonts w:asciiTheme="minorEastAsia" w:hAnsiTheme="minorEastAsia" w:cstheme="minorEastAsia" w:hint="eastAsia"/>
          <w:bCs/>
          <w:sz w:val="28"/>
          <w:szCs w:val="28"/>
        </w:rPr>
      </w:pPr>
      <w:r>
        <w:rPr>
          <w:rFonts w:asciiTheme="minorEastAsia" w:hAnsiTheme="minorEastAsia" w:cstheme="minorEastAsia" w:hint="eastAsia"/>
          <w:b/>
          <w:sz w:val="28"/>
          <w:szCs w:val="28"/>
        </w:rPr>
        <w:t>第十一条</w:t>
      </w:r>
      <w:r>
        <w:rPr>
          <w:rFonts w:asciiTheme="minorEastAsia" w:hAnsiTheme="minorEastAsia" w:cstheme="minorEastAsia" w:hint="eastAsia"/>
          <w:bCs/>
          <w:sz w:val="28"/>
          <w:szCs w:val="28"/>
        </w:rPr>
        <w:t xml:space="preserve"> </w:t>
      </w:r>
      <w:r>
        <w:rPr>
          <w:rFonts w:asciiTheme="minorEastAsia" w:hAnsiTheme="minorEastAsia" w:cstheme="minorEastAsia" w:hint="eastAsia"/>
          <w:sz w:val="28"/>
          <w:szCs w:val="28"/>
        </w:rPr>
        <w:t>思想品德行为部分设减分项目，不设上限。党员无故</w:t>
      </w:r>
      <w:r>
        <w:rPr>
          <w:rFonts w:asciiTheme="minorEastAsia" w:hAnsiTheme="minorEastAsia" w:cstheme="minorEastAsia" w:hint="eastAsia"/>
          <w:sz w:val="28"/>
          <w:szCs w:val="28"/>
        </w:rPr>
        <w:lastRenderedPageBreak/>
        <w:t>不参加党支部大会、党日活动，一次减10分，最多减20分；集体观念差，不积极参加各项集体活动，无故不参加团支部大会、团日活动等团支部活动，一次减10分，最多减20分；无故不参加主题班会、班级沙龙、心理团培等班级活动，一次减10分，最多减20分。经常性缺勤、无故旷课、不交作业者，一次减10分，最多减20分。不遵守校园、公寓等管理规定，违规使用电器或饲养宠物，一次减10分，最多减20分；经常性在宿舍打游戏、沉溺网络者相应扣掉0-10分，影响自己休息1-3分，影响宿舍他人休息4-7分，严重影响宿舍及周围宿舍同学休息8-10分。因违纪受到纪律处分，减20分。</w:t>
      </w:r>
    </w:p>
    <w:p w14:paraId="0BCAE348" w14:textId="77777777" w:rsidR="00E10972" w:rsidRDefault="00000000">
      <w:pPr>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 xml:space="preserve">第十二条 </w:t>
      </w:r>
      <w:r>
        <w:rPr>
          <w:rFonts w:asciiTheme="minorEastAsia" w:hAnsiTheme="minorEastAsia" w:cstheme="minorEastAsia" w:hint="eastAsia"/>
          <w:sz w:val="28"/>
          <w:szCs w:val="28"/>
        </w:rPr>
        <w:t>思想品德行为测评的减分项目以客观记录为依据，以签到表、活动记录、教学记录为准。基础分：同学自行填写《思想品德行为成绩计算表》，同时将相关证明材料上交到班级综合素质测评领导小组处进行核算、汇总。班级民主评分：各班在班主任指导下，召开班级综合素质测评大会。该测评需公平、公开、公正，参会人数大于本班人数的80%方生效，由班级综合素质测评领导小组统一组织各班同学填写《思想品德行为测评互评表》，包括自己对自己评定打分，得到班级成员所有分数后求取平均值，该平均值即为最终有效成绩。班主任评分：由各班主任按照评分项目综合评价填写《思想品德行为测评学生发展评价表》。减分项目：由班级综合素质测评领导小组按照实际情况综合评价填写《思想品德行为成绩计算表》中“减分项目”一栏。</w:t>
      </w:r>
    </w:p>
    <w:p w14:paraId="017DEECB" w14:textId="77777777" w:rsidR="00E10972" w:rsidRDefault="00E10972">
      <w:pPr>
        <w:spacing w:line="360" w:lineRule="auto"/>
        <w:jc w:val="center"/>
        <w:rPr>
          <w:rFonts w:asciiTheme="minorEastAsia" w:hAnsiTheme="minorEastAsia" w:cstheme="minorEastAsia" w:hint="eastAsia"/>
          <w:b/>
          <w:sz w:val="28"/>
          <w:szCs w:val="28"/>
        </w:rPr>
      </w:pPr>
    </w:p>
    <w:p w14:paraId="573E869C"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lastRenderedPageBreak/>
        <w:t>第五章 课外活动成绩</w:t>
      </w:r>
    </w:p>
    <w:p w14:paraId="14BEF69A" w14:textId="77777777" w:rsidR="00E10972" w:rsidRDefault="00000000">
      <w:pPr>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第十三条</w:t>
      </w:r>
      <w:r>
        <w:rPr>
          <w:rFonts w:asciiTheme="minorEastAsia" w:hAnsiTheme="minorEastAsia" w:cstheme="minorEastAsia" w:hint="eastAsia"/>
          <w:bCs/>
          <w:sz w:val="28"/>
          <w:szCs w:val="28"/>
        </w:rPr>
        <w:t xml:space="preserve"> </w:t>
      </w:r>
      <w:r>
        <w:rPr>
          <w:rFonts w:asciiTheme="minorEastAsia" w:hAnsiTheme="minorEastAsia" w:cstheme="minorEastAsia" w:hint="eastAsia"/>
          <w:sz w:val="28"/>
          <w:szCs w:val="28"/>
        </w:rPr>
        <w:t>课外活动成绩满分100分，由创新创业40分、文体活动20分、社会实践10分、志愿服务10分、社会工作20分等五个部分组成，超过者按100分进行计算。参加的各项活动需在《综合素质测评个人评价表》中的备注一栏详细说明得分项原因，并提供必要的证明材料，无证书等证明材料的需提供网上公示链接及公告中本人获奖信息截图等，无证明材料一律不予加分。</w:t>
      </w:r>
    </w:p>
    <w:p w14:paraId="7D072E69" w14:textId="77777777" w:rsidR="00E10972" w:rsidRDefault="00000000">
      <w:pPr>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第十四条</w:t>
      </w:r>
      <w:r>
        <w:rPr>
          <w:rFonts w:asciiTheme="minorEastAsia" w:hAnsiTheme="minorEastAsia" w:cstheme="minorEastAsia" w:hint="eastAsia"/>
          <w:bCs/>
          <w:sz w:val="28"/>
          <w:szCs w:val="28"/>
        </w:rPr>
        <w:t xml:space="preserve"> </w:t>
      </w:r>
      <w:r>
        <w:rPr>
          <w:rFonts w:asciiTheme="minorEastAsia" w:hAnsiTheme="minorEastAsia" w:cstheme="minorEastAsia" w:hint="eastAsia"/>
          <w:sz w:val="28"/>
          <w:szCs w:val="28"/>
        </w:rPr>
        <w:t>创新创业部分40分。包括参与各项学科竞赛、发表学术论文、申报专利或软件著作权、各类创新创业大赛。加分竞赛及竞赛级别认定以学校教务处学科竞赛认定办法为准。</w:t>
      </w:r>
    </w:p>
    <w:p w14:paraId="178C6264" w14:textId="77777777" w:rsidR="00E10972" w:rsidRDefault="00000000">
      <w:pPr>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第十五条</w:t>
      </w:r>
      <w:r>
        <w:rPr>
          <w:rFonts w:asciiTheme="minorEastAsia" w:hAnsiTheme="minorEastAsia" w:cstheme="minorEastAsia" w:hint="eastAsia"/>
          <w:bCs/>
          <w:sz w:val="28"/>
          <w:szCs w:val="28"/>
        </w:rPr>
        <w:t xml:space="preserve"> </w:t>
      </w:r>
      <w:r>
        <w:rPr>
          <w:rFonts w:asciiTheme="minorEastAsia" w:hAnsiTheme="minorEastAsia" w:cstheme="minorEastAsia" w:hint="eastAsia"/>
          <w:sz w:val="28"/>
          <w:szCs w:val="28"/>
        </w:rPr>
        <w:t>文体活动部分20分。包括比赛类活动项目和非比赛类活动项目。比赛类包括文化活动比赛项目，体育类比赛项目。非比赛类包括学校、学院组织的非比赛类文体活动，如：校运动会、院趣味运动会、合唱比赛、文艺晚会节目、迎新晚会节目等。每人在课外活动成绩测评中的文体活动部分总加分最高20分，超过按照20分计算。</w:t>
      </w:r>
    </w:p>
    <w:p w14:paraId="7FA74DB2" w14:textId="77777777" w:rsidR="00E10972" w:rsidRDefault="00000000">
      <w:pPr>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第十六条</w:t>
      </w:r>
      <w:r>
        <w:rPr>
          <w:rFonts w:asciiTheme="minorEastAsia" w:hAnsiTheme="minorEastAsia" w:cstheme="minorEastAsia" w:hint="eastAsia"/>
          <w:bCs/>
          <w:sz w:val="28"/>
          <w:szCs w:val="28"/>
        </w:rPr>
        <w:t xml:space="preserve"> </w:t>
      </w:r>
      <w:r>
        <w:rPr>
          <w:rFonts w:asciiTheme="minorEastAsia" w:hAnsiTheme="minorEastAsia" w:cstheme="minorEastAsia" w:hint="eastAsia"/>
          <w:sz w:val="28"/>
          <w:szCs w:val="28"/>
        </w:rPr>
        <w:t>社会实践部分10分。参加暑期社会实践项目，队长加4分、队员加2分；获暑期社会实践优秀团队，院级队长加3分，队员加2分，校级队长加5分，队员加3分，市级队长加8分，队员加4分。参加其他各类个人社会实践每次 2 分。凡是参加非学校或者本科生院/应用技术学院组织的社会实践均须出示相关证明。每个人在课外活动成绩测评中的社会实践部分总加分最高10分，超过按照</w:t>
      </w:r>
      <w:r>
        <w:rPr>
          <w:rFonts w:asciiTheme="minorEastAsia" w:hAnsiTheme="minorEastAsia" w:cstheme="minorEastAsia" w:hint="eastAsia"/>
          <w:sz w:val="28"/>
          <w:szCs w:val="28"/>
        </w:rPr>
        <w:lastRenderedPageBreak/>
        <w:t>10分计算。</w:t>
      </w:r>
    </w:p>
    <w:p w14:paraId="505CAEC8" w14:textId="77777777" w:rsidR="00E10972" w:rsidRDefault="00000000">
      <w:pPr>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第十七条</w:t>
      </w:r>
      <w:r>
        <w:rPr>
          <w:rFonts w:asciiTheme="minorEastAsia" w:hAnsiTheme="minorEastAsia" w:cstheme="minorEastAsia" w:hint="eastAsia"/>
          <w:bCs/>
          <w:sz w:val="28"/>
          <w:szCs w:val="28"/>
        </w:rPr>
        <w:t xml:space="preserve"> </w:t>
      </w:r>
      <w:r>
        <w:rPr>
          <w:rFonts w:asciiTheme="minorEastAsia" w:hAnsiTheme="minorEastAsia" w:cstheme="minorEastAsia" w:hint="eastAsia"/>
          <w:sz w:val="28"/>
          <w:szCs w:val="28"/>
        </w:rPr>
        <w:t>志愿服务部分10分。一学年内参与“志愿北京”平台认证的活动，70小时（不含）以上10分；60-70小时9分；50-59小时8分；40-49小时7分；30-39小时6分；21-29小时5分；16-20小时4分。每个人在课外活动成绩测评中的志愿服务部分总加分最高10分，超过按照10分计算。</w:t>
      </w:r>
    </w:p>
    <w:p w14:paraId="0EAA1815" w14:textId="77777777" w:rsidR="00E10972" w:rsidRDefault="00000000">
      <w:pPr>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第十八条</w:t>
      </w:r>
      <w:r>
        <w:rPr>
          <w:rFonts w:asciiTheme="minorEastAsia" w:hAnsiTheme="minorEastAsia" w:cstheme="minorEastAsia" w:hint="eastAsia"/>
          <w:bCs/>
          <w:sz w:val="28"/>
          <w:szCs w:val="28"/>
        </w:rPr>
        <w:t xml:space="preserve"> </w:t>
      </w:r>
      <w:r>
        <w:rPr>
          <w:rFonts w:asciiTheme="minorEastAsia" w:hAnsiTheme="minorEastAsia" w:cstheme="minorEastAsia" w:hint="eastAsia"/>
          <w:sz w:val="28"/>
          <w:szCs w:val="28"/>
        </w:rPr>
        <w:t>社会工作部分20分。主要对学生担任学生干部并积极开展工作进行测评。在校级部门担任职务的，如校团委、校学生会、校志愿者协会等，部长（主席或会长）加12分、副部长（副主席或副会长）加10分、干事加2分；加入校国旗班加6分； 担任正式注册社团会长加8分，副会长6 分，正副部长4分。在院级层面担任团总支副书记、院学生会主席记8-10分，部门正副部长6分，干事2分；担任本科生院/应用技术学院新媒体中心心正、副主任8- 10分，正副部长6分，优秀记者 2分；担任班级班长6分，团支书 6分，班长团支书考核由本科生院/应用技术学院团总支根据学年工作评定，评定“优秀”者多加2分，其他班委加分梯度为0至4分（由班级民主评议决定具体加分）；朋辈导航员和班级助理加 4分； 宿舍长4分；获得校级集体荣誉的班级，班委加4分，班级同学加2分；优秀志愿者、星级志愿者，院级加2分，校级加4分，市级加10分。</w:t>
      </w:r>
    </w:p>
    <w:p w14:paraId="2E6AA6E9" w14:textId="77777777" w:rsidR="00E10972" w:rsidRDefault="00000000">
      <w:pPr>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第十九条</w:t>
      </w:r>
      <w:r>
        <w:rPr>
          <w:rFonts w:asciiTheme="minorEastAsia" w:hAnsiTheme="minorEastAsia" w:cstheme="minorEastAsia" w:hint="eastAsia"/>
          <w:bCs/>
          <w:sz w:val="28"/>
          <w:szCs w:val="28"/>
        </w:rPr>
        <w:t xml:space="preserve"> </w:t>
      </w:r>
      <w:r>
        <w:rPr>
          <w:rFonts w:asciiTheme="minorEastAsia" w:hAnsiTheme="minorEastAsia" w:cstheme="minorEastAsia" w:hint="eastAsia"/>
          <w:sz w:val="28"/>
          <w:szCs w:val="28"/>
        </w:rPr>
        <w:t>社会工作评分原则上需任职满一年，担任党支部、团支部或班级干部任期满半年而未满一年者评分减半；在任期间不履行职责或未通过审核者不予加分或酌情减少加分，在本科生院/应用技</w:t>
      </w:r>
      <w:r>
        <w:rPr>
          <w:rFonts w:asciiTheme="minorEastAsia" w:hAnsiTheme="minorEastAsia" w:cstheme="minorEastAsia" w:hint="eastAsia"/>
          <w:sz w:val="28"/>
          <w:szCs w:val="28"/>
        </w:rPr>
        <w:lastRenderedPageBreak/>
        <w:t>术学院团总支、学生会、新媒体中心等学生组织任职满一年，考核优秀者多加2分，考核良好者加1分。在校级层面社会工作加分需出具相关领导单位盖章的证明。每个人在课外活动成绩测评中的社会工作部分总加分最高20分，超过按照20分计算。</w:t>
      </w:r>
    </w:p>
    <w:p w14:paraId="4C9204D9"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第六章 附加分</w:t>
      </w:r>
    </w:p>
    <w:p w14:paraId="18D0C842" w14:textId="77777777" w:rsidR="00E10972" w:rsidRDefault="00000000">
      <w:pPr>
        <w:widowControl/>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第二十条</w:t>
      </w:r>
      <w:r>
        <w:rPr>
          <w:rFonts w:asciiTheme="minorEastAsia" w:hAnsiTheme="minorEastAsia" w:cstheme="minorEastAsia" w:hint="eastAsia"/>
          <w:kern w:val="0"/>
          <w:sz w:val="28"/>
          <w:szCs w:val="28"/>
        </w:rPr>
        <w:t xml:space="preserve"> </w:t>
      </w:r>
      <w:r>
        <w:rPr>
          <w:rFonts w:asciiTheme="minorEastAsia" w:hAnsiTheme="minorEastAsia" w:cstheme="minorEastAsia" w:hint="eastAsia"/>
          <w:sz w:val="28"/>
          <w:szCs w:val="28"/>
        </w:rPr>
        <w:t>附加分包括奖励加分和处罚减分，奖励加分最多10分，处罚减分不设限。各项奖励与处罚需说明得分项原因，并提供必要的证明材料，无证书等证明材料的需提供网上公示链接及公告中本人获奖信息截图等，无证明材料一律不予加分。</w:t>
      </w:r>
    </w:p>
    <w:p w14:paraId="1C9F5423" w14:textId="77777777" w:rsidR="00E10972" w:rsidRDefault="00000000">
      <w:pPr>
        <w:widowControl/>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第二十一条</w:t>
      </w:r>
      <w:r>
        <w:rPr>
          <w:rFonts w:asciiTheme="minorEastAsia" w:hAnsiTheme="minorEastAsia" w:cstheme="minorEastAsia" w:hint="eastAsia"/>
          <w:bCs/>
          <w:sz w:val="28"/>
          <w:szCs w:val="28"/>
        </w:rPr>
        <w:t xml:space="preserve"> </w:t>
      </w:r>
      <w:r>
        <w:rPr>
          <w:rFonts w:asciiTheme="minorEastAsia" w:hAnsiTheme="minorEastAsia" w:cstheme="minorEastAsia" w:hint="eastAsia"/>
          <w:sz w:val="28"/>
          <w:szCs w:val="28"/>
        </w:rPr>
        <w:t>学生个人荣获省部级及以上荣誉，如五四青年奖章、最美大学生、大学生志强之星、中国大学生年度人物、三好学生、优秀学生干部、优秀团员、优秀团干部、社会实践先进个人等荣誉称号加5分。</w:t>
      </w:r>
    </w:p>
    <w:p w14:paraId="276B731F" w14:textId="77777777" w:rsidR="00E10972" w:rsidRDefault="00000000">
      <w:pPr>
        <w:widowControl/>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第二十二条</w:t>
      </w:r>
      <w:r>
        <w:rPr>
          <w:rFonts w:asciiTheme="minorEastAsia" w:hAnsiTheme="minorEastAsia" w:cstheme="minorEastAsia" w:hint="eastAsia"/>
          <w:kern w:val="0"/>
          <w:sz w:val="28"/>
          <w:szCs w:val="28"/>
        </w:rPr>
        <w:t xml:space="preserve"> </w:t>
      </w:r>
      <w:r>
        <w:rPr>
          <w:rFonts w:asciiTheme="minorEastAsia" w:hAnsiTheme="minorEastAsia" w:cstheme="minorEastAsia" w:hint="eastAsia"/>
          <w:sz w:val="28"/>
          <w:szCs w:val="28"/>
        </w:rPr>
        <w:t>参加国家级重大活动并表现出色酌情加1-2分。</w:t>
      </w:r>
    </w:p>
    <w:p w14:paraId="602C2CC6" w14:textId="77777777" w:rsidR="00E10972" w:rsidRDefault="00000000">
      <w:pPr>
        <w:widowControl/>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第二十三条</w:t>
      </w:r>
      <w:r>
        <w:rPr>
          <w:rFonts w:asciiTheme="minorEastAsia" w:hAnsiTheme="minorEastAsia" w:cstheme="minorEastAsia" w:hint="eastAsia"/>
          <w:kern w:val="0"/>
          <w:sz w:val="28"/>
          <w:szCs w:val="28"/>
        </w:rPr>
        <w:t xml:space="preserve"> </w:t>
      </w:r>
      <w:r>
        <w:rPr>
          <w:rFonts w:asciiTheme="minorEastAsia" w:hAnsiTheme="minorEastAsia" w:cstheme="minorEastAsia" w:hint="eastAsia"/>
          <w:sz w:val="28"/>
          <w:szCs w:val="28"/>
        </w:rPr>
        <w:t>见义勇为、敢于向不良风气作斗争；在抵制各种突发危害事件过程中表现突出；有拾金不昧、团结互助精神并受到有关表彰；加1-3分（并提交1000字个人说明）。无偿献血：1分/次，上限2分。</w:t>
      </w:r>
    </w:p>
    <w:p w14:paraId="19BE90D5" w14:textId="77777777" w:rsidR="00E10972" w:rsidRDefault="00000000">
      <w:pPr>
        <w:widowControl/>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第二十四条</w:t>
      </w:r>
      <w:r>
        <w:rPr>
          <w:rFonts w:asciiTheme="minorEastAsia" w:hAnsiTheme="minorEastAsia" w:cstheme="minorEastAsia" w:hint="eastAsia"/>
          <w:kern w:val="0"/>
          <w:sz w:val="28"/>
          <w:szCs w:val="28"/>
        </w:rPr>
        <w:t xml:space="preserve"> </w:t>
      </w:r>
      <w:r>
        <w:rPr>
          <w:rFonts w:asciiTheme="minorEastAsia" w:hAnsiTheme="minorEastAsia" w:cstheme="minorEastAsia" w:hint="eastAsia"/>
          <w:sz w:val="28"/>
          <w:szCs w:val="28"/>
        </w:rPr>
        <w:t>荣获北京市优秀集体奖励的班级，主要贡献人（不超过3人）加3分，其余同学加1分（同一个班级获得不同荣誉不累加）。主要贡献人由班级民主评议得出。</w:t>
      </w:r>
    </w:p>
    <w:p w14:paraId="3EC6FA3F" w14:textId="77777777" w:rsidR="00E10972" w:rsidRDefault="00000000">
      <w:pPr>
        <w:widowControl/>
        <w:spacing w:line="360" w:lineRule="auto"/>
        <w:ind w:firstLineChars="200" w:firstLine="562"/>
        <w:rPr>
          <w:rFonts w:asciiTheme="minorEastAsia" w:hAnsiTheme="minorEastAsia" w:cstheme="minorEastAsia" w:hint="eastAsia"/>
          <w:kern w:val="0"/>
          <w:sz w:val="28"/>
          <w:szCs w:val="28"/>
        </w:rPr>
      </w:pPr>
      <w:r>
        <w:rPr>
          <w:rFonts w:asciiTheme="minorEastAsia" w:hAnsiTheme="minorEastAsia" w:cstheme="minorEastAsia" w:hint="eastAsia"/>
          <w:b/>
          <w:sz w:val="28"/>
          <w:szCs w:val="28"/>
        </w:rPr>
        <w:lastRenderedPageBreak/>
        <w:t>第二十五条</w:t>
      </w:r>
      <w:r>
        <w:rPr>
          <w:rFonts w:asciiTheme="minorEastAsia" w:hAnsiTheme="minorEastAsia" w:cstheme="minorEastAsia" w:hint="eastAsia"/>
          <w:kern w:val="0"/>
          <w:sz w:val="28"/>
          <w:szCs w:val="28"/>
        </w:rPr>
        <w:t xml:space="preserve"> </w:t>
      </w:r>
      <w:r>
        <w:rPr>
          <w:rFonts w:asciiTheme="minorEastAsia" w:hAnsiTheme="minorEastAsia" w:cstheme="minorEastAsia" w:hint="eastAsia"/>
          <w:sz w:val="28"/>
          <w:szCs w:val="28"/>
        </w:rPr>
        <w:t>获得国家级A类赛事奖项，队长加5分，队员加3分。</w:t>
      </w:r>
    </w:p>
    <w:p w14:paraId="727B0592" w14:textId="77777777" w:rsidR="00E10972" w:rsidRDefault="00000000">
      <w:pPr>
        <w:widowControl/>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第二十六条</w:t>
      </w:r>
      <w:r>
        <w:rPr>
          <w:rFonts w:asciiTheme="minorEastAsia" w:hAnsiTheme="minorEastAsia" w:cstheme="minorEastAsia" w:hint="eastAsia"/>
          <w:kern w:val="0"/>
          <w:sz w:val="28"/>
          <w:szCs w:val="28"/>
        </w:rPr>
        <w:t xml:space="preserve"> </w:t>
      </w:r>
      <w:r>
        <w:rPr>
          <w:rFonts w:asciiTheme="minorEastAsia" w:hAnsiTheme="minorEastAsia" w:cstheme="minorEastAsia" w:hint="eastAsia"/>
          <w:sz w:val="28"/>
          <w:szCs w:val="28"/>
        </w:rPr>
        <w:t>受到行政处罚者：留校察看减5分，记过减4分，严重警告减3分，警告减2分。</w:t>
      </w:r>
    </w:p>
    <w:p w14:paraId="7491A533" w14:textId="77777777" w:rsidR="00E10972" w:rsidRDefault="00000000">
      <w:pPr>
        <w:widowControl/>
        <w:spacing w:line="360" w:lineRule="auto"/>
        <w:ind w:firstLineChars="200" w:firstLine="562"/>
        <w:rPr>
          <w:rFonts w:asciiTheme="minorEastAsia" w:hAnsiTheme="minorEastAsia" w:cstheme="minorEastAsia" w:hint="eastAsia"/>
          <w:kern w:val="0"/>
          <w:sz w:val="28"/>
          <w:szCs w:val="28"/>
        </w:rPr>
      </w:pPr>
      <w:r>
        <w:rPr>
          <w:rFonts w:asciiTheme="minorEastAsia" w:hAnsiTheme="minorEastAsia" w:cstheme="minorEastAsia" w:hint="eastAsia"/>
          <w:b/>
          <w:sz w:val="28"/>
          <w:szCs w:val="28"/>
        </w:rPr>
        <w:t>第二十七条</w:t>
      </w:r>
      <w:r>
        <w:rPr>
          <w:rFonts w:asciiTheme="minorEastAsia" w:hAnsiTheme="minorEastAsia" w:cstheme="minorEastAsia" w:hint="eastAsia"/>
          <w:kern w:val="0"/>
          <w:sz w:val="28"/>
          <w:szCs w:val="28"/>
        </w:rPr>
        <w:t xml:space="preserve"> </w:t>
      </w:r>
      <w:r>
        <w:rPr>
          <w:rFonts w:asciiTheme="minorEastAsia" w:hAnsiTheme="minorEastAsia" w:cstheme="minorEastAsia" w:hint="eastAsia"/>
          <w:sz w:val="28"/>
          <w:szCs w:val="28"/>
        </w:rPr>
        <w:t>学生干部工作不称职或出现负面情况者要在对应项目中按照分值标准进行扣减。有其他不文明表现者由综合测评小组酌情扣1-5分，并将处罚减分由反馈各班。</w:t>
      </w:r>
    </w:p>
    <w:p w14:paraId="127B9CC7"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第七章 测评程序与要求</w:t>
      </w:r>
    </w:p>
    <w:p w14:paraId="2B3A2C86" w14:textId="77777777" w:rsidR="00E10972" w:rsidRDefault="00000000">
      <w:pPr>
        <w:widowControl/>
        <w:spacing w:line="360" w:lineRule="auto"/>
        <w:ind w:firstLineChars="200" w:firstLine="562"/>
        <w:rPr>
          <w:rFonts w:asciiTheme="minorEastAsia" w:hAnsiTheme="minorEastAsia" w:cstheme="minorEastAsia" w:hint="eastAsia"/>
          <w:kern w:val="0"/>
          <w:sz w:val="28"/>
          <w:szCs w:val="28"/>
        </w:rPr>
      </w:pPr>
      <w:r>
        <w:rPr>
          <w:rFonts w:asciiTheme="minorEastAsia" w:hAnsiTheme="minorEastAsia" w:cstheme="minorEastAsia" w:hint="eastAsia"/>
          <w:b/>
          <w:sz w:val="28"/>
          <w:szCs w:val="28"/>
        </w:rPr>
        <w:t>第二十八条</w:t>
      </w:r>
      <w:r>
        <w:rPr>
          <w:rFonts w:asciiTheme="minorEastAsia" w:hAnsiTheme="minorEastAsia" w:cstheme="minorEastAsia" w:hint="eastAsia"/>
          <w:kern w:val="0"/>
          <w:sz w:val="28"/>
          <w:szCs w:val="28"/>
        </w:rPr>
        <w:t xml:space="preserve"> </w:t>
      </w:r>
      <w:r>
        <w:rPr>
          <w:rFonts w:asciiTheme="minorEastAsia" w:hAnsiTheme="minorEastAsia" w:cstheme="minorEastAsia" w:hint="eastAsia"/>
          <w:sz w:val="28"/>
          <w:szCs w:val="28"/>
        </w:rPr>
        <w:t>本科生学生综合测评工作由本科生学院负责实施，本科生院/应用技术学院成立综合素质测评领导小组，党总支常务副书记任组长，专职副书记、专职副院长任副组长，成员包括团总支副书记、辅导员、班主任、教学秘书、学生代表。成立班级综合素质测评领导小组，班主任、辅导员任组长，班长、团支书任副组长，成员包括团支部委员、班委。</w:t>
      </w:r>
    </w:p>
    <w:p w14:paraId="71CAED4A" w14:textId="77777777" w:rsidR="00E10972" w:rsidRDefault="00000000">
      <w:pPr>
        <w:widowControl/>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第二十九条</w:t>
      </w:r>
      <w:r>
        <w:rPr>
          <w:rFonts w:asciiTheme="minorEastAsia" w:hAnsiTheme="minorEastAsia" w:cstheme="minorEastAsia" w:hint="eastAsia"/>
          <w:kern w:val="0"/>
          <w:sz w:val="28"/>
          <w:szCs w:val="28"/>
        </w:rPr>
        <w:t xml:space="preserve"> </w:t>
      </w:r>
      <w:r>
        <w:rPr>
          <w:rFonts w:asciiTheme="minorEastAsia" w:hAnsiTheme="minorEastAsia" w:cstheme="minorEastAsia" w:hint="eastAsia"/>
          <w:sz w:val="28"/>
          <w:szCs w:val="28"/>
        </w:rPr>
        <w:t>综合测评程序</w:t>
      </w:r>
    </w:p>
    <w:p w14:paraId="10FE1D35"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1.召开本科生院/应用技术学院综合测评部署动员会，下发年度综合测评通知,各部门、各班级做好测评各项准备工作。</w:t>
      </w:r>
    </w:p>
    <w:p w14:paraId="7FB32E53"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2.班主任、辅导员组织各班按照实施办法认真填写所有测评评分项，并提交相应的证明材料。召开综合测评专题班会，开展民主评议、学生总结汇报、审核材料、填写各类评议表格，班级测评小组将思想行为互评分进行汇总和班内公示并上报本科生院/应用技术学院。</w:t>
      </w:r>
    </w:p>
    <w:p w14:paraId="18052F93"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3.本科生院/应用技术学院召开综合测评领导小组会议对班级测</w:t>
      </w:r>
      <w:r>
        <w:rPr>
          <w:rFonts w:asciiTheme="minorEastAsia" w:hAnsiTheme="minorEastAsia" w:cstheme="minorEastAsia" w:hint="eastAsia"/>
          <w:sz w:val="28"/>
          <w:szCs w:val="28"/>
        </w:rPr>
        <w:lastRenderedPageBreak/>
        <w:t>评结果进行审议，通过后公示3个工作日。</w:t>
      </w:r>
    </w:p>
    <w:p w14:paraId="19FED2FA"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4.公示无异议后，将学生综合素质测评成绩表装入学生档案，并报园区党委学生工作部（处）审核备案。</w:t>
      </w:r>
    </w:p>
    <w:p w14:paraId="5FF0799D"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第七章 附则</w:t>
      </w:r>
    </w:p>
    <w:p w14:paraId="2776701A" w14:textId="77777777" w:rsidR="00E10972" w:rsidRDefault="00000000">
      <w:pPr>
        <w:widowControl/>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第三十条</w:t>
      </w:r>
      <w:r>
        <w:rPr>
          <w:rFonts w:asciiTheme="minorEastAsia" w:hAnsiTheme="minorEastAsia" w:cstheme="minorEastAsia" w:hint="eastAsia"/>
          <w:kern w:val="0"/>
          <w:sz w:val="28"/>
          <w:szCs w:val="28"/>
        </w:rPr>
        <w:t>：</w:t>
      </w:r>
      <w:r>
        <w:rPr>
          <w:rFonts w:asciiTheme="minorEastAsia" w:hAnsiTheme="minorEastAsia" w:cstheme="minorEastAsia" w:hint="eastAsia"/>
          <w:sz w:val="28"/>
          <w:szCs w:val="28"/>
        </w:rPr>
        <w:t>本科生院/应用技术学院要切实维护学生综合素质测评结果的权威性和严肃性，不得随意更改测评结果。如有特殊情况确需复议的，应通过本科生院/应用技术学院学生综合测评工作领导小组商议同意后方可申请复议，同时复议情况要在本科生院/应用技术学院范围内公示3个工作日。</w:t>
      </w:r>
    </w:p>
    <w:p w14:paraId="05B756C9" w14:textId="77777777" w:rsidR="00E10972" w:rsidRDefault="00000000">
      <w:pPr>
        <w:widowControl/>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第三十一条</w:t>
      </w:r>
      <w:r>
        <w:rPr>
          <w:rFonts w:asciiTheme="minorEastAsia" w:hAnsiTheme="minorEastAsia" w:cstheme="minorEastAsia" w:hint="eastAsia"/>
          <w:sz w:val="28"/>
          <w:szCs w:val="28"/>
        </w:rPr>
        <w:t xml:space="preserve"> 综合测评必须坚持实事求是的原则，凡弄虚作假者，取消其在该年度各种评奖资格，其综合测评名次以班级最后一名计入。</w:t>
      </w:r>
    </w:p>
    <w:p w14:paraId="65891F7B" w14:textId="77777777" w:rsidR="00E10972" w:rsidRDefault="00000000">
      <w:pPr>
        <w:widowControl/>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第三十二条</w:t>
      </w:r>
      <w:r>
        <w:rPr>
          <w:rFonts w:asciiTheme="minorEastAsia" w:hAnsiTheme="minorEastAsia" w:cstheme="minorEastAsia" w:hint="eastAsia"/>
          <w:kern w:val="0"/>
          <w:sz w:val="28"/>
          <w:szCs w:val="28"/>
        </w:rPr>
        <w:t xml:space="preserve"> </w:t>
      </w:r>
      <w:r>
        <w:rPr>
          <w:rFonts w:asciiTheme="minorEastAsia" w:hAnsiTheme="minorEastAsia" w:cstheme="minorEastAsia" w:hint="eastAsia"/>
          <w:sz w:val="28"/>
          <w:szCs w:val="28"/>
        </w:rPr>
        <w:t>班级综合素质测评领导小组将最终的思想行为测评成绩计算结果及排名情况，在上报学院综合素质测评领导小组之前须向班级同学公示，修正后得分填入《综合素质测评个人评价表》中。认为有异议的同学可向班级综合素质测评领导小组提出复议，复议在上报本科生院/应用技术学院综合素质测评领导小组之前进行，如遇特殊情况不能解决，可请示学院综合测评领导小组。综合测评结果一旦上报学院，不再进行复议。</w:t>
      </w:r>
    </w:p>
    <w:p w14:paraId="58898FF1" w14:textId="77777777" w:rsidR="00E10972" w:rsidRDefault="00000000">
      <w:pPr>
        <w:widowControl/>
        <w:spacing w:line="360" w:lineRule="auto"/>
        <w:ind w:firstLineChars="200" w:firstLine="562"/>
        <w:rPr>
          <w:rFonts w:asciiTheme="minorEastAsia" w:hAnsiTheme="minorEastAsia" w:cstheme="minorEastAsia" w:hint="eastAsia"/>
          <w:sz w:val="28"/>
          <w:szCs w:val="28"/>
        </w:rPr>
      </w:pPr>
      <w:r>
        <w:rPr>
          <w:rFonts w:asciiTheme="minorEastAsia" w:hAnsiTheme="minorEastAsia" w:cstheme="minorEastAsia" w:hint="eastAsia"/>
          <w:b/>
          <w:sz w:val="28"/>
          <w:szCs w:val="28"/>
        </w:rPr>
        <w:t>第三十三条</w:t>
      </w:r>
      <w:r>
        <w:rPr>
          <w:rFonts w:asciiTheme="minorEastAsia" w:hAnsiTheme="minorEastAsia" w:cstheme="minorEastAsia" w:hint="eastAsia"/>
          <w:kern w:val="0"/>
          <w:sz w:val="28"/>
          <w:szCs w:val="28"/>
        </w:rPr>
        <w:t xml:space="preserve"> </w:t>
      </w:r>
      <w:r>
        <w:rPr>
          <w:rFonts w:asciiTheme="minorEastAsia" w:hAnsiTheme="minorEastAsia" w:cstheme="minorEastAsia" w:hint="eastAsia"/>
          <w:sz w:val="28"/>
          <w:szCs w:val="28"/>
        </w:rPr>
        <w:t>本细则自发布之日起施行。</w:t>
      </w:r>
    </w:p>
    <w:p w14:paraId="3063FDB9" w14:textId="75C45D93" w:rsidR="00E10972" w:rsidRDefault="00000000">
      <w:pPr>
        <w:widowControl/>
        <w:spacing w:line="360" w:lineRule="auto"/>
        <w:ind w:firstLineChars="200" w:firstLine="562"/>
        <w:rPr>
          <w:sz w:val="28"/>
          <w:szCs w:val="28"/>
        </w:rPr>
      </w:pPr>
      <w:r>
        <w:rPr>
          <w:rFonts w:asciiTheme="minorEastAsia" w:hAnsiTheme="minorEastAsia" w:cstheme="minorEastAsia" w:hint="eastAsia"/>
          <w:b/>
          <w:sz w:val="28"/>
          <w:szCs w:val="28"/>
        </w:rPr>
        <w:t>第三十四条</w:t>
      </w:r>
      <w:r>
        <w:rPr>
          <w:rFonts w:asciiTheme="minorEastAsia" w:hAnsiTheme="minorEastAsia" w:cstheme="minorEastAsia" w:hint="eastAsia"/>
          <w:kern w:val="0"/>
          <w:sz w:val="28"/>
          <w:szCs w:val="28"/>
        </w:rPr>
        <w:t xml:space="preserve"> </w:t>
      </w:r>
      <w:r>
        <w:rPr>
          <w:rFonts w:asciiTheme="minorEastAsia" w:hAnsiTheme="minorEastAsia" w:cstheme="minorEastAsia" w:hint="eastAsia"/>
          <w:sz w:val="28"/>
          <w:szCs w:val="28"/>
        </w:rPr>
        <w:t>本细则由</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负责解释。</w:t>
      </w:r>
    </w:p>
    <w:p w14:paraId="07096EA3" w14:textId="77777777" w:rsidR="00E10972" w:rsidRDefault="00E10972">
      <w:pPr>
        <w:widowControl/>
        <w:spacing w:line="360" w:lineRule="auto"/>
        <w:ind w:firstLineChars="200" w:firstLine="480"/>
        <w:rPr>
          <w:rFonts w:ascii="宋体" w:hAnsi="宋体" w:hint="eastAsia"/>
          <w:kern w:val="0"/>
          <w:sz w:val="24"/>
          <w:szCs w:val="24"/>
        </w:rPr>
      </w:pPr>
    </w:p>
    <w:p w14:paraId="0FE6212F" w14:textId="77777777" w:rsidR="00E10972" w:rsidRDefault="00000000">
      <w:pPr>
        <w:widowControl/>
        <w:spacing w:line="360" w:lineRule="auto"/>
        <w:ind w:firstLineChars="200" w:firstLine="480"/>
        <w:rPr>
          <w:rFonts w:ascii="宋体" w:hAnsi="宋体" w:hint="eastAsia"/>
          <w:kern w:val="0"/>
          <w:sz w:val="24"/>
          <w:szCs w:val="24"/>
        </w:rPr>
      </w:pPr>
      <w:r>
        <w:rPr>
          <w:rFonts w:ascii="宋体" w:hAnsi="宋体" w:hint="eastAsia"/>
          <w:kern w:val="0"/>
          <w:sz w:val="24"/>
          <w:szCs w:val="24"/>
        </w:rPr>
        <w:t>相关附件清单如下：</w:t>
      </w:r>
    </w:p>
    <w:p w14:paraId="0A93C3DF" w14:textId="77777777" w:rsidR="00E10972" w:rsidRDefault="00000000">
      <w:pPr>
        <w:widowControl/>
        <w:spacing w:line="360" w:lineRule="auto"/>
        <w:ind w:firstLineChars="200" w:firstLine="480"/>
        <w:rPr>
          <w:rFonts w:ascii="宋体" w:hAnsi="宋体" w:hint="eastAsia"/>
          <w:kern w:val="0"/>
          <w:sz w:val="24"/>
          <w:szCs w:val="24"/>
        </w:rPr>
      </w:pPr>
      <w:r>
        <w:rPr>
          <w:rFonts w:ascii="宋体" w:hAnsi="宋体" w:hint="eastAsia"/>
          <w:kern w:val="0"/>
          <w:sz w:val="24"/>
          <w:szCs w:val="24"/>
        </w:rPr>
        <w:t>附件1：《班级综合素质测评领导小组承诺书》</w:t>
      </w:r>
    </w:p>
    <w:p w14:paraId="61CDF38A" w14:textId="77777777" w:rsidR="00E10972" w:rsidRDefault="00000000">
      <w:pPr>
        <w:widowControl/>
        <w:spacing w:line="360" w:lineRule="auto"/>
        <w:ind w:firstLineChars="200" w:firstLine="480"/>
        <w:rPr>
          <w:rFonts w:ascii="宋体" w:hAnsi="宋体" w:hint="eastAsia"/>
          <w:kern w:val="0"/>
          <w:sz w:val="24"/>
          <w:szCs w:val="24"/>
        </w:rPr>
      </w:pPr>
      <w:r>
        <w:rPr>
          <w:rFonts w:ascii="宋体" w:hAnsi="宋体" w:hint="eastAsia"/>
          <w:kern w:val="0"/>
          <w:sz w:val="24"/>
          <w:szCs w:val="24"/>
        </w:rPr>
        <w:lastRenderedPageBreak/>
        <w:t>附件2：《思想品德行为测评互评表》</w:t>
      </w:r>
    </w:p>
    <w:p w14:paraId="3504D172" w14:textId="77777777" w:rsidR="00E10972" w:rsidRDefault="00000000">
      <w:pPr>
        <w:widowControl/>
        <w:spacing w:line="360" w:lineRule="auto"/>
        <w:ind w:firstLineChars="200" w:firstLine="480"/>
        <w:rPr>
          <w:rFonts w:ascii="宋体" w:hAnsi="宋体" w:hint="eastAsia"/>
          <w:kern w:val="0"/>
          <w:sz w:val="24"/>
          <w:szCs w:val="24"/>
        </w:rPr>
      </w:pPr>
      <w:r>
        <w:rPr>
          <w:rFonts w:ascii="宋体" w:hAnsi="宋体" w:hint="eastAsia"/>
          <w:kern w:val="0"/>
          <w:sz w:val="24"/>
          <w:szCs w:val="24"/>
        </w:rPr>
        <w:t>附件3：《思想品德行为测评学生发展评价表》</w:t>
      </w:r>
    </w:p>
    <w:p w14:paraId="14E3D3DD" w14:textId="77777777" w:rsidR="00E10972" w:rsidRDefault="00000000">
      <w:pPr>
        <w:widowControl/>
        <w:spacing w:line="360" w:lineRule="auto"/>
        <w:ind w:firstLineChars="200" w:firstLine="480"/>
        <w:rPr>
          <w:rFonts w:ascii="宋体" w:hAnsi="宋体" w:hint="eastAsia"/>
          <w:kern w:val="0"/>
          <w:sz w:val="24"/>
          <w:szCs w:val="24"/>
        </w:rPr>
      </w:pPr>
      <w:r>
        <w:rPr>
          <w:rFonts w:ascii="宋体" w:hAnsi="宋体" w:hint="eastAsia"/>
          <w:kern w:val="0"/>
          <w:sz w:val="24"/>
          <w:szCs w:val="24"/>
        </w:rPr>
        <w:t>附件4：《思想品德行为成绩计算表》</w:t>
      </w:r>
    </w:p>
    <w:p w14:paraId="034389C6" w14:textId="77777777" w:rsidR="00E10972" w:rsidRDefault="00000000">
      <w:pPr>
        <w:widowControl/>
        <w:spacing w:line="360" w:lineRule="auto"/>
        <w:ind w:firstLineChars="200" w:firstLine="480"/>
        <w:rPr>
          <w:rFonts w:ascii="宋体" w:hAnsi="宋体" w:hint="eastAsia"/>
          <w:kern w:val="0"/>
          <w:sz w:val="24"/>
          <w:szCs w:val="24"/>
        </w:rPr>
      </w:pPr>
      <w:r>
        <w:rPr>
          <w:rFonts w:ascii="宋体" w:hAnsi="宋体" w:hint="eastAsia"/>
          <w:kern w:val="0"/>
          <w:sz w:val="24"/>
          <w:szCs w:val="24"/>
        </w:rPr>
        <w:t>附件5：《课外活动成绩和附加分计算表》</w:t>
      </w:r>
    </w:p>
    <w:p w14:paraId="51092527" w14:textId="77777777" w:rsidR="00E10972" w:rsidRDefault="00000000">
      <w:pPr>
        <w:widowControl/>
        <w:spacing w:line="360" w:lineRule="auto"/>
        <w:ind w:firstLineChars="200" w:firstLine="480"/>
        <w:rPr>
          <w:rFonts w:ascii="宋体" w:hAnsi="宋体" w:hint="eastAsia"/>
          <w:kern w:val="0"/>
          <w:sz w:val="24"/>
          <w:szCs w:val="24"/>
        </w:rPr>
      </w:pPr>
      <w:r>
        <w:rPr>
          <w:rFonts w:ascii="宋体" w:hAnsi="宋体" w:hint="eastAsia"/>
          <w:kern w:val="0"/>
          <w:sz w:val="24"/>
          <w:szCs w:val="24"/>
        </w:rPr>
        <w:t>附件6：《班级综合素质测评汇总表》</w:t>
      </w:r>
    </w:p>
    <w:p w14:paraId="66E33A29" w14:textId="77777777" w:rsidR="00E10972" w:rsidRDefault="00000000">
      <w:pPr>
        <w:widowControl/>
        <w:spacing w:line="360" w:lineRule="auto"/>
        <w:ind w:firstLineChars="200" w:firstLine="480"/>
        <w:rPr>
          <w:rFonts w:ascii="宋体" w:hAnsi="宋体" w:hint="eastAsia"/>
          <w:bCs/>
          <w:sz w:val="24"/>
        </w:rPr>
      </w:pPr>
      <w:r>
        <w:rPr>
          <w:rFonts w:ascii="宋体" w:hAnsi="宋体" w:hint="eastAsia"/>
          <w:bCs/>
          <w:sz w:val="24"/>
        </w:rPr>
        <w:t>附件7：《思想品德行为测评减分表》</w:t>
      </w:r>
    </w:p>
    <w:p w14:paraId="363B2471" w14:textId="77777777" w:rsidR="00E10972" w:rsidRDefault="00000000">
      <w:pPr>
        <w:widowControl/>
        <w:spacing w:line="360" w:lineRule="auto"/>
        <w:ind w:firstLineChars="200" w:firstLine="480"/>
        <w:rPr>
          <w:rFonts w:ascii="宋体" w:hAnsi="宋体" w:hint="eastAsia"/>
          <w:bCs/>
          <w:sz w:val="24"/>
        </w:rPr>
      </w:pPr>
      <w:r>
        <w:rPr>
          <w:rFonts w:ascii="宋体" w:hAnsi="宋体" w:hint="eastAsia"/>
          <w:bCs/>
          <w:sz w:val="24"/>
        </w:rPr>
        <w:t>附件8：《本科生院/应用技术学院综合测评修改意见反馈表》</w:t>
      </w:r>
    </w:p>
    <w:p w14:paraId="15F1CBF5" w14:textId="77777777" w:rsidR="00E10972" w:rsidRDefault="00000000">
      <w:pPr>
        <w:widowControl/>
        <w:spacing w:line="360" w:lineRule="auto"/>
        <w:ind w:firstLineChars="200" w:firstLine="480"/>
        <w:rPr>
          <w:rFonts w:ascii="宋体" w:hAnsi="宋体" w:hint="eastAsia"/>
          <w:bCs/>
          <w:sz w:val="24"/>
        </w:rPr>
      </w:pPr>
      <w:r>
        <w:rPr>
          <w:rFonts w:ascii="宋体" w:hAnsi="宋体" w:hint="eastAsia"/>
          <w:bCs/>
          <w:sz w:val="24"/>
        </w:rPr>
        <w:t>附件9：《班级委员、团支部委员工作认定表》</w:t>
      </w:r>
    </w:p>
    <w:p w14:paraId="782A45B9" w14:textId="77777777" w:rsidR="00E10972" w:rsidRDefault="00000000">
      <w:pPr>
        <w:widowControl/>
        <w:spacing w:line="360" w:lineRule="auto"/>
        <w:ind w:firstLineChars="200" w:firstLine="480"/>
        <w:rPr>
          <w:rFonts w:ascii="宋体" w:hAnsi="宋体" w:hint="eastAsia"/>
          <w:bCs/>
          <w:sz w:val="24"/>
        </w:rPr>
      </w:pPr>
      <w:r>
        <w:rPr>
          <w:rFonts w:ascii="宋体" w:hAnsi="宋体" w:hint="eastAsia"/>
          <w:bCs/>
          <w:sz w:val="24"/>
        </w:rPr>
        <w:t>附件10：学生综合测评思想品德行为成绩计算细则</w:t>
      </w:r>
    </w:p>
    <w:p w14:paraId="08C1D49A" w14:textId="77777777" w:rsidR="00E10972" w:rsidRDefault="00000000">
      <w:pPr>
        <w:widowControl/>
        <w:spacing w:line="360" w:lineRule="auto"/>
        <w:ind w:firstLineChars="200" w:firstLine="480"/>
        <w:rPr>
          <w:rFonts w:ascii="宋体" w:hAnsi="宋体" w:hint="eastAsia"/>
          <w:bCs/>
          <w:sz w:val="24"/>
        </w:rPr>
      </w:pPr>
      <w:r>
        <w:rPr>
          <w:rFonts w:ascii="宋体" w:hAnsi="宋体" w:hint="eastAsia"/>
          <w:bCs/>
          <w:sz w:val="24"/>
        </w:rPr>
        <w:t>附件11：学生综合测评课外活动测评成绩计算细则</w:t>
      </w:r>
    </w:p>
    <w:p w14:paraId="0F05DE4E" w14:textId="77777777" w:rsidR="00E10972" w:rsidRDefault="00E10972">
      <w:pPr>
        <w:spacing w:line="360" w:lineRule="auto"/>
        <w:ind w:firstLineChars="147" w:firstLine="412"/>
        <w:rPr>
          <w:sz w:val="28"/>
          <w:szCs w:val="28"/>
        </w:rPr>
      </w:pPr>
    </w:p>
    <w:p w14:paraId="6F2E1F50" w14:textId="77777777" w:rsidR="00E10972" w:rsidRDefault="00E10972">
      <w:pPr>
        <w:pStyle w:val="3"/>
        <w:spacing w:before="156" w:after="156"/>
        <w:ind w:firstLineChars="147" w:firstLine="413"/>
        <w:rPr>
          <w:rFonts w:hint="eastAsia"/>
          <w:sz w:val="28"/>
          <w:szCs w:val="28"/>
          <w:lang w:val="en-US"/>
        </w:rPr>
      </w:pPr>
      <w:bookmarkStart w:id="1" w:name="_Toc112266524"/>
    </w:p>
    <w:p w14:paraId="57743D1E" w14:textId="77777777" w:rsidR="00E10972" w:rsidRDefault="00E10972">
      <w:pPr>
        <w:pStyle w:val="3"/>
        <w:spacing w:before="156" w:after="156"/>
        <w:ind w:firstLineChars="147" w:firstLine="413"/>
        <w:rPr>
          <w:rFonts w:hint="eastAsia"/>
          <w:sz w:val="28"/>
          <w:szCs w:val="28"/>
          <w:lang w:val="en-US"/>
        </w:rPr>
      </w:pPr>
    </w:p>
    <w:p w14:paraId="215987E2" w14:textId="77777777" w:rsidR="00E10972" w:rsidRDefault="00E10972">
      <w:pPr>
        <w:pStyle w:val="3"/>
        <w:spacing w:before="156" w:after="156"/>
        <w:ind w:firstLineChars="147" w:firstLine="413"/>
        <w:rPr>
          <w:rFonts w:hint="eastAsia"/>
          <w:sz w:val="28"/>
          <w:szCs w:val="28"/>
          <w:lang w:val="en-US"/>
        </w:rPr>
      </w:pPr>
    </w:p>
    <w:p w14:paraId="02BEB6BB" w14:textId="77777777" w:rsidR="00E10972" w:rsidRDefault="00E10972">
      <w:pPr>
        <w:pStyle w:val="3"/>
        <w:spacing w:before="156" w:after="156"/>
        <w:ind w:firstLineChars="147" w:firstLine="413"/>
        <w:rPr>
          <w:rFonts w:hint="eastAsia"/>
          <w:sz w:val="28"/>
          <w:szCs w:val="28"/>
          <w:lang w:val="en-US"/>
        </w:rPr>
      </w:pPr>
    </w:p>
    <w:p w14:paraId="6974DE4D" w14:textId="77777777" w:rsidR="00E10972" w:rsidRDefault="00E10972">
      <w:pPr>
        <w:pStyle w:val="3"/>
        <w:spacing w:before="156" w:after="156"/>
        <w:ind w:firstLineChars="147" w:firstLine="413"/>
        <w:rPr>
          <w:rFonts w:hint="eastAsia"/>
          <w:sz w:val="28"/>
          <w:szCs w:val="28"/>
          <w:lang w:val="en-US"/>
        </w:rPr>
      </w:pPr>
    </w:p>
    <w:p w14:paraId="43811CEC" w14:textId="77777777" w:rsidR="00E10972" w:rsidRDefault="00E10972">
      <w:pPr>
        <w:pStyle w:val="3"/>
        <w:spacing w:before="156" w:after="156"/>
        <w:ind w:firstLineChars="147" w:firstLine="413"/>
        <w:rPr>
          <w:rFonts w:hint="eastAsia"/>
          <w:sz w:val="28"/>
          <w:szCs w:val="28"/>
          <w:lang w:val="en-US"/>
        </w:rPr>
      </w:pPr>
    </w:p>
    <w:p w14:paraId="4B3F5842" w14:textId="77777777" w:rsidR="00E10972" w:rsidRDefault="00E10972">
      <w:pPr>
        <w:pStyle w:val="3"/>
        <w:spacing w:before="156" w:after="156"/>
        <w:ind w:firstLineChars="147" w:firstLine="413"/>
        <w:rPr>
          <w:rFonts w:hint="eastAsia"/>
          <w:sz w:val="28"/>
          <w:szCs w:val="28"/>
          <w:lang w:val="en-US"/>
        </w:rPr>
      </w:pPr>
    </w:p>
    <w:p w14:paraId="5829C39A" w14:textId="77777777" w:rsidR="00E10972" w:rsidRDefault="00E10972">
      <w:pPr>
        <w:pStyle w:val="3"/>
        <w:spacing w:before="156" w:after="156"/>
        <w:ind w:firstLineChars="147" w:firstLine="413"/>
        <w:rPr>
          <w:rFonts w:hint="eastAsia"/>
          <w:sz w:val="28"/>
          <w:szCs w:val="28"/>
          <w:lang w:val="en-US"/>
        </w:rPr>
      </w:pPr>
    </w:p>
    <w:p w14:paraId="5541CCCD" w14:textId="77777777" w:rsidR="00E10972" w:rsidRDefault="00E10972">
      <w:pPr>
        <w:pStyle w:val="3"/>
        <w:spacing w:before="156" w:after="156"/>
        <w:ind w:firstLineChars="147" w:firstLine="413"/>
        <w:rPr>
          <w:rFonts w:hint="eastAsia"/>
          <w:sz w:val="28"/>
          <w:szCs w:val="28"/>
          <w:lang w:val="en-US"/>
        </w:rPr>
      </w:pPr>
    </w:p>
    <w:p w14:paraId="585AB6DA" w14:textId="77777777" w:rsidR="00E10972" w:rsidRDefault="00E10972">
      <w:pPr>
        <w:pStyle w:val="3"/>
        <w:spacing w:before="156" w:after="156"/>
        <w:ind w:firstLineChars="147" w:firstLine="413"/>
        <w:rPr>
          <w:rFonts w:hint="eastAsia"/>
          <w:sz w:val="28"/>
          <w:szCs w:val="28"/>
          <w:lang w:val="en-US"/>
        </w:rPr>
      </w:pPr>
    </w:p>
    <w:p w14:paraId="2B25B5FE" w14:textId="77777777" w:rsidR="00E10972" w:rsidRDefault="00E10972">
      <w:pPr>
        <w:pStyle w:val="3"/>
        <w:spacing w:before="156" w:after="156"/>
        <w:ind w:firstLineChars="147" w:firstLine="413"/>
        <w:rPr>
          <w:rFonts w:hint="eastAsia"/>
          <w:sz w:val="28"/>
          <w:szCs w:val="28"/>
          <w:lang w:val="en-US"/>
        </w:rPr>
      </w:pPr>
    </w:p>
    <w:p w14:paraId="4C0CDA47" w14:textId="68FB31FE" w:rsidR="00E10972" w:rsidRDefault="00000000">
      <w:pPr>
        <w:pStyle w:val="3"/>
        <w:spacing w:before="156" w:after="156"/>
        <w:rPr>
          <w:rFonts w:hint="eastAsia"/>
          <w:sz w:val="28"/>
          <w:szCs w:val="28"/>
        </w:rPr>
      </w:pPr>
      <w:r>
        <w:rPr>
          <w:rFonts w:hint="eastAsia"/>
          <w:sz w:val="32"/>
          <w:szCs w:val="32"/>
          <w:lang w:val="en-US"/>
        </w:rPr>
        <w:lastRenderedPageBreak/>
        <w:t>京津冀职教改革示范园区</w:t>
      </w:r>
      <w:r w:rsidR="006410A8">
        <w:rPr>
          <w:rFonts w:hint="eastAsia"/>
          <w:sz w:val="32"/>
          <w:szCs w:val="32"/>
        </w:rPr>
        <w:t>本科</w:t>
      </w:r>
      <w:r>
        <w:rPr>
          <w:sz w:val="32"/>
          <w:szCs w:val="32"/>
        </w:rPr>
        <w:t>学生</w:t>
      </w:r>
      <w:bookmarkEnd w:id="1"/>
      <w:r>
        <w:rPr>
          <w:rFonts w:hint="eastAsia"/>
          <w:sz w:val="32"/>
          <w:szCs w:val="32"/>
        </w:rPr>
        <w:t>荣誉称号评定办法</w:t>
      </w:r>
    </w:p>
    <w:p w14:paraId="241EB614" w14:textId="77777777" w:rsidR="00E10972" w:rsidRDefault="00000000">
      <w:pPr>
        <w:pStyle w:val="5"/>
        <w:spacing w:before="156" w:after="156" w:line="360" w:lineRule="auto"/>
        <w:rPr>
          <w:rFonts w:asciiTheme="minorEastAsia" w:eastAsiaTheme="minorEastAsia" w:hAnsiTheme="minorEastAsia" w:cstheme="minorEastAsia" w:hint="eastAsia"/>
          <w:color w:val="auto"/>
          <w:sz w:val="28"/>
          <w:szCs w:val="28"/>
        </w:rPr>
      </w:pPr>
      <w:r>
        <w:rPr>
          <w:rFonts w:asciiTheme="minorEastAsia" w:eastAsiaTheme="minorEastAsia" w:hAnsiTheme="minorEastAsia" w:cstheme="minorEastAsia" w:hint="eastAsia"/>
          <w:color w:val="auto"/>
          <w:sz w:val="28"/>
          <w:szCs w:val="28"/>
        </w:rPr>
        <w:t>第一章  总  则</w:t>
      </w:r>
    </w:p>
    <w:p w14:paraId="493BE067"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第一条</w:t>
      </w:r>
      <w:r>
        <w:rPr>
          <w:rFonts w:asciiTheme="minorEastAsia" w:hAnsiTheme="minorEastAsia" w:cstheme="minorEastAsia" w:hint="eastAsia"/>
          <w:sz w:val="28"/>
          <w:szCs w:val="28"/>
        </w:rPr>
        <w:t xml:space="preserve"> 为贯彻党和国家的教育方针，更好地发挥园区评优表彰的引导、激励、示范作用，促进学生德、智、体、美、劳全面发展，激发学生的进取精神，根据《普通高等学校学生管理规定》，结合职教改革示范园区实际，特制定本条例。</w:t>
      </w:r>
    </w:p>
    <w:p w14:paraId="191C9FAB"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第二条</w:t>
      </w:r>
      <w:r>
        <w:rPr>
          <w:rFonts w:asciiTheme="minorEastAsia" w:hAnsiTheme="minorEastAsia" w:cstheme="minorEastAsia" w:hint="eastAsia"/>
          <w:sz w:val="28"/>
          <w:szCs w:val="28"/>
        </w:rPr>
        <w:t xml:space="preserve"> 本条例适用于在园区接受普通高等学历教育的本科学生和学生班集体。</w:t>
      </w:r>
    </w:p>
    <w:p w14:paraId="7A262B33"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第三条</w:t>
      </w:r>
      <w:r>
        <w:rPr>
          <w:rFonts w:asciiTheme="minorEastAsia" w:hAnsiTheme="minorEastAsia" w:cstheme="minorEastAsia" w:hint="eastAsia"/>
          <w:sz w:val="28"/>
          <w:szCs w:val="28"/>
        </w:rPr>
        <w:t xml:space="preserve"> 园区对在德、智、体、美、劳全面发展或在思想品德、学业成绩、锻炼身体及社会服务等方面有突出表现的学生或集体，依据本条例给予表彰和奖励。</w:t>
      </w:r>
    </w:p>
    <w:p w14:paraId="255439B1"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第四条</w:t>
      </w:r>
      <w:r>
        <w:rPr>
          <w:rFonts w:asciiTheme="minorEastAsia" w:hAnsiTheme="minorEastAsia" w:cstheme="minorEastAsia" w:hint="eastAsia"/>
          <w:sz w:val="28"/>
          <w:szCs w:val="28"/>
        </w:rPr>
        <w:t xml:space="preserve"> 园区对各项奖励的评审遵循公开、公正、公平原则。</w:t>
      </w:r>
    </w:p>
    <w:p w14:paraId="2B360003" w14:textId="77777777" w:rsidR="00E10972" w:rsidRDefault="00000000">
      <w:pPr>
        <w:pStyle w:val="5"/>
        <w:spacing w:before="156" w:after="156" w:line="360" w:lineRule="auto"/>
        <w:rPr>
          <w:rFonts w:asciiTheme="minorEastAsia" w:eastAsiaTheme="minorEastAsia" w:hAnsiTheme="minorEastAsia" w:cstheme="minorEastAsia" w:hint="eastAsia"/>
          <w:color w:val="auto"/>
          <w:sz w:val="28"/>
          <w:szCs w:val="28"/>
        </w:rPr>
      </w:pPr>
      <w:r>
        <w:rPr>
          <w:rFonts w:asciiTheme="minorEastAsia" w:eastAsiaTheme="minorEastAsia" w:hAnsiTheme="minorEastAsia" w:cstheme="minorEastAsia" w:hint="eastAsia"/>
          <w:color w:val="auto"/>
          <w:sz w:val="28"/>
          <w:szCs w:val="28"/>
        </w:rPr>
        <w:t>第二章  组织管理</w:t>
      </w:r>
    </w:p>
    <w:p w14:paraId="51AB3C38"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第五条</w:t>
      </w:r>
      <w:r>
        <w:rPr>
          <w:rFonts w:asciiTheme="minorEastAsia" w:hAnsiTheme="minorEastAsia" w:cstheme="minorEastAsia" w:hint="eastAsia"/>
          <w:sz w:val="28"/>
          <w:szCs w:val="28"/>
        </w:rPr>
        <w:t xml:space="preserve"> 园区成立学生荣誉评审工作领导小组，学生荣誉评审工作领导小组是负责学生荣誉评定工作的领导机构，负责审议全校学生荣誉称号评定和管理办法、确定增减荣誉奖项类别，定期听取相关工作情况汇报。</w:t>
      </w:r>
    </w:p>
    <w:p w14:paraId="313214F9" w14:textId="7A12EABB"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 xml:space="preserve">第六条 </w:t>
      </w:r>
      <w:r>
        <w:rPr>
          <w:rFonts w:asciiTheme="minorEastAsia" w:hAnsiTheme="minorEastAsia" w:cstheme="minorEastAsia" w:hint="eastAsia"/>
          <w:sz w:val="28"/>
          <w:szCs w:val="28"/>
        </w:rPr>
        <w:t>学生荣誉评审工作领导小组下设办公室，设在</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，具体负责学生荣誉称号统筹和管理工作，并对各学院的学生荣誉评定工作进行指导、监督。</w:t>
      </w:r>
    </w:p>
    <w:p w14:paraId="695B6C1F"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第七条</w:t>
      </w:r>
      <w:r>
        <w:rPr>
          <w:rFonts w:asciiTheme="minorEastAsia" w:hAnsiTheme="minorEastAsia" w:cstheme="minorEastAsia" w:hint="eastAsia"/>
          <w:sz w:val="28"/>
          <w:szCs w:val="28"/>
        </w:rPr>
        <w:t xml:space="preserve"> 本办法所涉及的荣誉称号原则上每学年评选1次。</w:t>
      </w:r>
    </w:p>
    <w:p w14:paraId="734FCF07" w14:textId="77777777" w:rsidR="00E10972" w:rsidRDefault="00000000">
      <w:pPr>
        <w:pStyle w:val="5"/>
        <w:spacing w:before="156" w:after="156" w:line="360" w:lineRule="auto"/>
        <w:rPr>
          <w:rFonts w:asciiTheme="minorEastAsia" w:eastAsiaTheme="minorEastAsia" w:hAnsiTheme="minorEastAsia" w:cstheme="minorEastAsia" w:hint="eastAsia"/>
          <w:color w:val="auto"/>
          <w:sz w:val="28"/>
          <w:szCs w:val="28"/>
        </w:rPr>
      </w:pPr>
      <w:r>
        <w:rPr>
          <w:rFonts w:asciiTheme="minorEastAsia" w:eastAsiaTheme="minorEastAsia" w:hAnsiTheme="minorEastAsia" w:cstheme="minorEastAsia" w:hint="eastAsia"/>
          <w:color w:val="auto"/>
          <w:sz w:val="28"/>
          <w:szCs w:val="28"/>
        </w:rPr>
        <w:lastRenderedPageBreak/>
        <w:t>第三章  荣誉称号的设置和奖励的方式</w:t>
      </w:r>
    </w:p>
    <w:p w14:paraId="57C643B7"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第八条</w:t>
      </w:r>
      <w:r>
        <w:rPr>
          <w:rFonts w:asciiTheme="minorEastAsia" w:hAnsiTheme="minorEastAsia" w:cstheme="minorEastAsia" w:hint="eastAsia"/>
          <w:sz w:val="28"/>
          <w:szCs w:val="28"/>
        </w:rPr>
        <w:t xml:space="preserve"> 园区对学生的奖励采取以精神奖励为主，精神奖励和物质奖励相结合的方式。</w:t>
      </w:r>
    </w:p>
    <w:p w14:paraId="6C20AD34"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第九条</w:t>
      </w:r>
      <w:r>
        <w:rPr>
          <w:rFonts w:asciiTheme="minorEastAsia" w:hAnsiTheme="minorEastAsia" w:cstheme="minorEastAsia" w:hint="eastAsia"/>
          <w:sz w:val="28"/>
          <w:szCs w:val="28"/>
        </w:rPr>
        <w:t xml:space="preserve"> 园区对学生个人和集体分别设立如下奖项：</w:t>
      </w:r>
    </w:p>
    <w:p w14:paraId="3CA1890B"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（一）学生个人荣誉称号</w:t>
      </w:r>
    </w:p>
    <w:p w14:paraId="1C134D3B"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1.优秀学生党员</w:t>
      </w:r>
    </w:p>
    <w:p w14:paraId="2B8688EE"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2.优秀学生干部</w:t>
      </w:r>
    </w:p>
    <w:p w14:paraId="633FEAA6"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3.优秀团干部</w:t>
      </w:r>
    </w:p>
    <w:p w14:paraId="2619DA7E"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4.优秀团员</w:t>
      </w:r>
    </w:p>
    <w:p w14:paraId="48DFD4BC"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5.优秀毕业生</w:t>
      </w:r>
    </w:p>
    <w:p w14:paraId="4DF11CA5"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6.三好学生</w:t>
      </w:r>
    </w:p>
    <w:p w14:paraId="35E4B272"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以及园区设立的其他相关奖项奖励。</w:t>
      </w:r>
    </w:p>
    <w:p w14:paraId="219E845A"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（二）集体荣誉称号</w:t>
      </w:r>
    </w:p>
    <w:p w14:paraId="5948285E"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1.优秀学生党支部</w:t>
      </w:r>
    </w:p>
    <w:p w14:paraId="4041766A"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2.先进班集体（含十佳班集体）</w:t>
      </w:r>
    </w:p>
    <w:p w14:paraId="2A68994D"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3.优秀团支部</w:t>
      </w:r>
    </w:p>
    <w:p w14:paraId="09CDDBD1"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4.优秀宿舍（含十佳宿舍）</w:t>
      </w:r>
    </w:p>
    <w:p w14:paraId="3976A749"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以及学校设立的其他相关奖项奖励</w:t>
      </w:r>
    </w:p>
    <w:p w14:paraId="17FC6481"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第十条</w:t>
      </w:r>
      <w:r>
        <w:rPr>
          <w:rFonts w:asciiTheme="minorEastAsia" w:hAnsiTheme="minorEastAsia" w:cstheme="minorEastAsia" w:hint="eastAsia"/>
          <w:sz w:val="28"/>
          <w:szCs w:val="28"/>
        </w:rPr>
        <w:t xml:space="preserve"> 获得荣誉称号的学生和集体奖励方式为颁发证书和发放奖品。</w:t>
      </w:r>
    </w:p>
    <w:p w14:paraId="48A85931" w14:textId="77777777"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 xml:space="preserve">第十一条 </w:t>
      </w:r>
      <w:r>
        <w:rPr>
          <w:rFonts w:asciiTheme="minorEastAsia" w:hAnsiTheme="minorEastAsia" w:cstheme="minorEastAsia" w:hint="eastAsia"/>
          <w:sz w:val="28"/>
          <w:szCs w:val="28"/>
        </w:rPr>
        <w:t>园区组织召开表彰大会，并利用各种宣传渠道报道荣誉获得者的先进事迹。在获得校级荣誉的个人和集体中，由园区协调本</w:t>
      </w:r>
      <w:r>
        <w:rPr>
          <w:rFonts w:asciiTheme="minorEastAsia" w:hAnsiTheme="minorEastAsia" w:cstheme="minorEastAsia" w:hint="eastAsia"/>
          <w:sz w:val="28"/>
          <w:szCs w:val="28"/>
        </w:rPr>
        <w:lastRenderedPageBreak/>
        <w:t>科生院/应用技术学院校，推荐优秀者参评市级及以上相关奖项。</w:t>
      </w:r>
    </w:p>
    <w:p w14:paraId="7D728CB5"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第十二条</w:t>
      </w:r>
      <w:r>
        <w:rPr>
          <w:rFonts w:asciiTheme="minorEastAsia" w:hAnsiTheme="minorEastAsia" w:cstheme="minorEastAsia" w:hint="eastAsia"/>
          <w:sz w:val="28"/>
          <w:szCs w:val="28"/>
        </w:rPr>
        <w:t xml:space="preserve"> 获得荣誉称号学生的荣誉证书复印件和相关材料应按照档案管理规定存入学生个人档案。</w:t>
      </w:r>
    </w:p>
    <w:p w14:paraId="2E8CE8C7" w14:textId="77777777" w:rsidR="00E10972" w:rsidRDefault="00000000">
      <w:pPr>
        <w:pStyle w:val="5"/>
        <w:spacing w:before="156" w:after="156" w:line="360" w:lineRule="auto"/>
        <w:rPr>
          <w:rFonts w:asciiTheme="minorEastAsia" w:eastAsiaTheme="minorEastAsia" w:hAnsiTheme="minorEastAsia" w:cstheme="minorEastAsia" w:hint="eastAsia"/>
          <w:color w:val="auto"/>
          <w:sz w:val="28"/>
          <w:szCs w:val="28"/>
        </w:rPr>
      </w:pPr>
      <w:r>
        <w:rPr>
          <w:rFonts w:asciiTheme="minorEastAsia" w:eastAsiaTheme="minorEastAsia" w:hAnsiTheme="minorEastAsia" w:cstheme="minorEastAsia" w:hint="eastAsia"/>
          <w:color w:val="auto"/>
          <w:sz w:val="28"/>
          <w:szCs w:val="28"/>
        </w:rPr>
        <w:t>第四章  优秀学生党支部评选办法</w:t>
      </w:r>
    </w:p>
    <w:p w14:paraId="6ECAD8DB"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 xml:space="preserve">第十三条 </w:t>
      </w:r>
      <w:r>
        <w:rPr>
          <w:rFonts w:asciiTheme="minorEastAsia" w:hAnsiTheme="minorEastAsia" w:cstheme="minorEastAsia" w:hint="eastAsia"/>
          <w:sz w:val="28"/>
          <w:szCs w:val="28"/>
        </w:rPr>
        <w:t>园区对在各方面发挥模范带动作用的学生党支部，授予“优秀学生党支部”荣誉称号。评选“优秀学生党支部”应符合以下条件:</w:t>
      </w:r>
    </w:p>
    <w:p w14:paraId="76EE3D18"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1.重视抓好支部党员的集体学习，学习有计划、有内容、有记录、</w:t>
      </w:r>
    </w:p>
    <w:p w14:paraId="2CAAC585"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有落实；</w:t>
      </w:r>
    </w:p>
    <w:p w14:paraId="2E684646"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2.创新学习方法和途径，通过读书会、专题讨论、知识讲座、网上论坛、学习竞赛等丰富多彩的学习活动，增强学习的吸引力和实效性；</w:t>
      </w:r>
    </w:p>
    <w:p w14:paraId="715CC5CA"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3.加强实践锻炼，搭建平台为党员服务群众和加强党性锻炼创造条件，深入开展党员先锋岗、党员挂牌、结对帮扶等主题实践活动，与校外党支部开展共建活动，全年至少3次以上。</w:t>
      </w:r>
    </w:p>
    <w:p w14:paraId="0F1CD8D6"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4.通过学习，党支部凝聚力增强，模范带头作用突出，群众威信提高，为园区、本科生院/应用技术学院发展和学生服务办实事、见实效。</w:t>
      </w:r>
    </w:p>
    <w:p w14:paraId="60B7465C"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 xml:space="preserve">第十四条 </w:t>
      </w:r>
      <w:r>
        <w:rPr>
          <w:rFonts w:asciiTheme="minorEastAsia" w:hAnsiTheme="minorEastAsia" w:cstheme="minorEastAsia" w:hint="eastAsia"/>
          <w:sz w:val="28"/>
          <w:szCs w:val="28"/>
        </w:rPr>
        <w:t>“优秀学生党支部”由符合条件的党支部提出申请，本科生院/应用技术学院根据评选条件推选 1-2 个优秀党支部，参加园区举办的评选答辩。</w:t>
      </w:r>
    </w:p>
    <w:p w14:paraId="72130F3C" w14:textId="77777777"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 xml:space="preserve">第十五条 </w:t>
      </w:r>
      <w:r>
        <w:rPr>
          <w:rFonts w:asciiTheme="minorEastAsia" w:hAnsiTheme="minorEastAsia" w:cstheme="minorEastAsia" w:hint="eastAsia"/>
          <w:sz w:val="28"/>
          <w:szCs w:val="28"/>
        </w:rPr>
        <w:t>园区对获得“优秀学生党支部”的集体给予表彰，颁发荣誉证书并给与1000元的活动经费奖励。</w:t>
      </w:r>
    </w:p>
    <w:p w14:paraId="603C6C80" w14:textId="77777777" w:rsidR="00E10972" w:rsidRDefault="00000000">
      <w:pPr>
        <w:pStyle w:val="5"/>
        <w:spacing w:before="156" w:after="156" w:line="360" w:lineRule="auto"/>
        <w:rPr>
          <w:rFonts w:asciiTheme="minorEastAsia" w:eastAsiaTheme="minorEastAsia" w:hAnsiTheme="minorEastAsia" w:cstheme="minorEastAsia" w:hint="eastAsia"/>
          <w:color w:val="auto"/>
          <w:sz w:val="28"/>
          <w:szCs w:val="28"/>
        </w:rPr>
      </w:pPr>
      <w:r>
        <w:rPr>
          <w:rFonts w:asciiTheme="minorEastAsia" w:eastAsiaTheme="minorEastAsia" w:hAnsiTheme="minorEastAsia" w:cstheme="minorEastAsia" w:hint="eastAsia"/>
          <w:color w:val="auto"/>
          <w:sz w:val="28"/>
          <w:szCs w:val="28"/>
        </w:rPr>
        <w:lastRenderedPageBreak/>
        <w:t>第五章 先进集体评选办法</w:t>
      </w:r>
    </w:p>
    <w:p w14:paraId="091B6683" w14:textId="77777777"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 xml:space="preserve">第十六条 </w:t>
      </w:r>
      <w:r>
        <w:rPr>
          <w:rFonts w:asciiTheme="minorEastAsia" w:hAnsiTheme="minorEastAsia" w:cstheme="minorEastAsia" w:hint="eastAsia"/>
          <w:sz w:val="28"/>
          <w:szCs w:val="28"/>
        </w:rPr>
        <w:t>先进集体是园区授予在各项工作中取得突出成绩的班集体和学生社团的荣誉称号。先进集体荣誉称号包括先进班集体、“我的班级我的家”优秀基层组织、优秀团支部、优秀宿舍、优秀社团等。先进集体应符合以下条件：</w:t>
      </w:r>
    </w:p>
    <w:p w14:paraId="7B38544D"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1.思想品德。坚持四项基本原则，培育和践行社会主义核心价值观，坚定正确的政治方向，党团组织生活制度化，认真学习贯彻习近平新时代中国特色社会主义思想，学习教育活动活跃且富有成效。</w:t>
      </w:r>
    </w:p>
    <w:p w14:paraId="3B070E53" w14:textId="77777777" w:rsidR="00E10972" w:rsidRDefault="00000000">
      <w:pPr>
        <w:spacing w:line="360" w:lineRule="auto"/>
        <w:ind w:firstLineChars="147" w:firstLine="412"/>
        <w:rPr>
          <w:rFonts w:asciiTheme="minorEastAsia" w:hAnsiTheme="minorEastAsia" w:cstheme="minorEastAsia" w:hint="eastAsia"/>
          <w:b/>
          <w:sz w:val="28"/>
          <w:szCs w:val="28"/>
        </w:rPr>
      </w:pPr>
      <w:r>
        <w:rPr>
          <w:rFonts w:asciiTheme="minorEastAsia" w:hAnsiTheme="minorEastAsia" w:cstheme="minorEastAsia" w:hint="eastAsia"/>
          <w:sz w:val="28"/>
          <w:szCs w:val="28"/>
        </w:rPr>
        <w:t>2.遵纪守法。遵守园区的各项规章制度，无违纪违法行为，具有强烈的集体荣誉感和正确的世界观、人生观、价值观，讲求社会公德，积极参与文明校园建设、平安校园建设、无烟校园建设。</w:t>
      </w:r>
    </w:p>
    <w:p w14:paraId="18BD65D7"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3.学习风气。学习氛围浓厚，课堂纪律好，具有严谨求实、刻苦钻研、互帮互学奋发向上的优良学风，课堂出勤全年不低于90%，全班学习成绩良好。</w:t>
      </w:r>
    </w:p>
    <w:p w14:paraId="34F89ADC"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4.文化体育。积极参加校园文化建设和各种有益于身心健康的文体活动，认真上好体育课，坚持体育锻炼，达到国家体育锻炼标准；环境意识好，积极参加爱国卫生运动等主题教育活动，宿舍卫生安全总评比在良好及以上。</w:t>
      </w:r>
    </w:p>
    <w:p w14:paraId="4059B4C7"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5.社会实践。热爱劳动，积极参加社会实践活动，并能结合专业特色，学以致用，认真开展形式多样的社会调查、社会公益活动，巩固专业知识，服务社会，锻炼自己，了解国情民情，开阔视野，增长才干，提高素质。</w:t>
      </w:r>
    </w:p>
    <w:p w14:paraId="4C78FB60"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6.集体建设。班主任认真履行工作职责，团支部和班委会成员、学生党员能团结协作、以身作则热心服务全体学生；带领同学认真贯彻执行园区各项规章制度，完成校、院、系布置的各项工作任务。</w:t>
      </w:r>
    </w:p>
    <w:p w14:paraId="58507DD8"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7.在评奖年度内，班级学生无违纪行为或收到纪律处分。</w:t>
      </w:r>
    </w:p>
    <w:p w14:paraId="22F8BDDC"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 xml:space="preserve">第十七条 </w:t>
      </w:r>
      <w:r>
        <w:rPr>
          <w:rFonts w:asciiTheme="minorEastAsia" w:hAnsiTheme="minorEastAsia" w:cstheme="minorEastAsia" w:hint="eastAsia"/>
          <w:sz w:val="28"/>
          <w:szCs w:val="28"/>
        </w:rPr>
        <w:t>先进班集体评选的参考指标包括:优秀学生奖学金人数比例、市级以上各类竞赛获奖人数比例、市级以上各类荣誉称号人数比例、大学英语四、六级通过率、党员人数比例、申请入党人数比例、入党积极分子比例、宿舍安全卫生平均分、综合素质平均分、不及格率、学业警示人数比例、课堂出勤率等。</w:t>
      </w:r>
    </w:p>
    <w:p w14:paraId="3B985419"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 xml:space="preserve">第十八条 </w:t>
      </w:r>
      <w:r>
        <w:rPr>
          <w:rFonts w:asciiTheme="minorEastAsia" w:hAnsiTheme="minorEastAsia" w:cstheme="minorEastAsia" w:hint="eastAsia"/>
          <w:sz w:val="28"/>
          <w:szCs w:val="28"/>
        </w:rPr>
        <w:t>先进班集体每学年评选 1次，评选比例不超过参评班级总数的 20%，其中优秀宿舍的评选比例不超过宿舍总数的10%。</w:t>
      </w:r>
    </w:p>
    <w:p w14:paraId="5DDF1F3E"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 xml:space="preserve">第十九条 </w:t>
      </w:r>
      <w:r>
        <w:rPr>
          <w:rFonts w:asciiTheme="minorEastAsia" w:hAnsiTheme="minorEastAsia" w:cstheme="minorEastAsia" w:hint="eastAsia"/>
          <w:sz w:val="28"/>
          <w:szCs w:val="28"/>
        </w:rPr>
        <w:t>校级先进班集体的评选工作由本科生院/应用技术学院组织实施。在各班级申报的基础上，广泛听取班主任和任课教师的意见，经本科生院/应用技术学院评审，提交学生工作部(处)审核，报园区学生个人（集体）荣誉评审工作领导小组审批。</w:t>
      </w:r>
    </w:p>
    <w:p w14:paraId="53BE7765"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市级先进班集体、“我的班级我的家”优秀学生基层组织在校级先进班集体中评选推荐，经协调本科生院/应用技术学院校，报上级主管部门批准，名额由上级主管部门确定。</w:t>
      </w:r>
    </w:p>
    <w:p w14:paraId="4CF750C8" w14:textId="77777777"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 xml:space="preserve">第二十条 </w:t>
      </w:r>
      <w:r>
        <w:rPr>
          <w:rFonts w:asciiTheme="minorEastAsia" w:hAnsiTheme="minorEastAsia" w:cstheme="minorEastAsia" w:hint="eastAsia"/>
          <w:sz w:val="28"/>
          <w:szCs w:val="28"/>
        </w:rPr>
        <w:t>优秀团支部、优秀社团的评选由园区团委组织实施，其评选条件、比例及标准由园区团委规定。</w:t>
      </w:r>
    </w:p>
    <w:p w14:paraId="46E2E27F" w14:textId="77777777"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 xml:space="preserve">第二十一条 </w:t>
      </w:r>
      <w:r>
        <w:rPr>
          <w:rFonts w:asciiTheme="minorEastAsia" w:hAnsiTheme="minorEastAsia" w:cstheme="minorEastAsia" w:hint="eastAsia"/>
          <w:sz w:val="28"/>
          <w:szCs w:val="28"/>
        </w:rPr>
        <w:t>参加先进集体的评选，要求有详实的推荐材料。推荐材料中应包括先进事迹、工作计划、工作内容、工作绩效、工作特色</w:t>
      </w:r>
      <w:r>
        <w:rPr>
          <w:rFonts w:asciiTheme="minorEastAsia" w:hAnsiTheme="minorEastAsia" w:cstheme="minorEastAsia" w:hint="eastAsia"/>
          <w:sz w:val="28"/>
          <w:szCs w:val="28"/>
        </w:rPr>
        <w:lastRenderedPageBreak/>
        <w:t>及改进措施等。所有推荐材料应有相应的文字记录和资料。</w:t>
      </w:r>
    </w:p>
    <w:p w14:paraId="0917F3D0" w14:textId="77777777"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第二十二条</w:t>
      </w:r>
      <w:r>
        <w:rPr>
          <w:rFonts w:asciiTheme="minorEastAsia" w:hAnsiTheme="minorEastAsia" w:cstheme="minorEastAsia" w:hint="eastAsia"/>
          <w:sz w:val="28"/>
          <w:szCs w:val="28"/>
        </w:rPr>
        <w:t xml:space="preserve"> 对授予先进集体荣誉称号的班级和学生社团，颁发荣誉证书和物质奖励，校级先进班集体奖励1000元班级活动经费，优秀社团资金额度由园区团委确定。市级先进集体奖金额度按上级主管部门规定执行。</w:t>
      </w:r>
    </w:p>
    <w:p w14:paraId="76F12596" w14:textId="77777777" w:rsidR="00E10972" w:rsidRDefault="00000000">
      <w:pPr>
        <w:pStyle w:val="5"/>
        <w:spacing w:before="156" w:after="156" w:line="360" w:lineRule="auto"/>
        <w:rPr>
          <w:rFonts w:asciiTheme="minorEastAsia" w:eastAsiaTheme="minorEastAsia" w:hAnsiTheme="minorEastAsia" w:cstheme="minorEastAsia" w:hint="eastAsia"/>
          <w:color w:val="auto"/>
          <w:sz w:val="28"/>
          <w:szCs w:val="28"/>
        </w:rPr>
      </w:pPr>
      <w:r>
        <w:rPr>
          <w:rFonts w:asciiTheme="minorEastAsia" w:eastAsiaTheme="minorEastAsia" w:hAnsiTheme="minorEastAsia" w:cstheme="minorEastAsia" w:hint="eastAsia"/>
          <w:color w:val="auto"/>
          <w:sz w:val="28"/>
          <w:szCs w:val="28"/>
        </w:rPr>
        <w:t>第六章 先进个人评选办法</w:t>
      </w:r>
    </w:p>
    <w:p w14:paraId="1C3BE015"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第一节 优秀党员</w:t>
      </w:r>
    </w:p>
    <w:p w14:paraId="40105162"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 xml:space="preserve">第二十三条 </w:t>
      </w:r>
      <w:r>
        <w:rPr>
          <w:rFonts w:asciiTheme="minorEastAsia" w:hAnsiTheme="minorEastAsia" w:cstheme="minorEastAsia" w:hint="eastAsia"/>
          <w:sz w:val="28"/>
          <w:szCs w:val="28"/>
        </w:rPr>
        <w:t>园区对在各方面发挥模范带动作用的学生党员，授予“优秀学生党员”荣誉称号。“优秀学生党员”应在全日制在校学生中共正式党员中产生，应符合以下条件：</w:t>
      </w:r>
    </w:p>
    <w:p w14:paraId="4D0EE894"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具有坚定的共产主义信仰。认真学习贯彻习近平新时代中国特色社会主义思想，增强“四个意识”，坚定“四个自信”，做到“两个维护”，模范执行党的路线、方针、政策，在思想上、政治上、行动上与党中央保持高度一致。</w:t>
      </w:r>
    </w:p>
    <w:p w14:paraId="4FFD56A6"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2.严格要求自己，充分发挥先锋模范作用。学习成绩优秀，获得优秀学生奖学金；强化理论武装，积极参加校、院、班组织的各项理论学习活动，认真完成所分配的任务，在“红色 1+1支部共建”、校内党员结对学业帮扶、校内外先锋岗位等活动中发挥先锋引领作用。</w:t>
      </w:r>
    </w:p>
    <w:p w14:paraId="44F1F2D3"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3.密切联系群众，在群众中享有较高威信。积极培养1名以上同学入党；联系1个集体创建先进集体；带动班级同学建设良好班风学风协助班主任、辅导员做好班级建设。</w:t>
      </w:r>
    </w:p>
    <w:p w14:paraId="10FD5E4C"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4.自觉履行党员义务。热心社会工作，全心全意为集体、为同学</w:t>
      </w:r>
      <w:r>
        <w:rPr>
          <w:rFonts w:asciiTheme="minorEastAsia" w:hAnsiTheme="minorEastAsia" w:cstheme="minorEastAsia" w:hint="eastAsia"/>
          <w:sz w:val="28"/>
          <w:szCs w:val="28"/>
        </w:rPr>
        <w:lastRenderedPageBreak/>
        <w:t>服务；团结同学，乐于助人，爱护集体，无私奉献。参加至少 30 小时以上的公益劳动或志愿服务工作，或在社会重大活动中发挥突出作用，受到表彰。</w:t>
      </w:r>
    </w:p>
    <w:p w14:paraId="631754B0"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5.学生综合素质测评得分不低于85分。</w:t>
      </w:r>
    </w:p>
    <w:p w14:paraId="1118BDEE"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6.在园区各类主题教育系列活动中发挥突出作用。</w:t>
      </w:r>
    </w:p>
    <w:p w14:paraId="7D3B0CB4"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第二十四条</w:t>
      </w:r>
      <w:r>
        <w:rPr>
          <w:rFonts w:asciiTheme="minorEastAsia" w:hAnsiTheme="minorEastAsia" w:cstheme="minorEastAsia" w:hint="eastAsia"/>
          <w:sz w:val="28"/>
          <w:szCs w:val="28"/>
        </w:rPr>
        <w:t xml:space="preserve"> 本科生院/应用技术学院申报推荐 1-3 名优秀学生党员，园区在组织公开答辩的基础上评选校级“优秀学生党员”。</w:t>
      </w:r>
    </w:p>
    <w:p w14:paraId="5D634CE6"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第二十五条</w:t>
      </w:r>
      <w:r>
        <w:rPr>
          <w:rFonts w:asciiTheme="minorEastAsia" w:hAnsiTheme="minorEastAsia" w:cstheme="minorEastAsia" w:hint="eastAsia"/>
          <w:sz w:val="28"/>
          <w:szCs w:val="28"/>
        </w:rPr>
        <w:t xml:space="preserve"> 园区对获得“优秀学生党员”的学生给予表彰，并颁发荣誉证书。</w:t>
      </w:r>
    </w:p>
    <w:p w14:paraId="458A08F8"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第二节 三好学生</w:t>
      </w:r>
    </w:p>
    <w:p w14:paraId="5B86DDC5"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第二十六条</w:t>
      </w:r>
      <w:r>
        <w:rPr>
          <w:rFonts w:asciiTheme="minorEastAsia" w:hAnsiTheme="minorEastAsia" w:cstheme="minorEastAsia" w:hint="eastAsia"/>
          <w:sz w:val="28"/>
          <w:szCs w:val="28"/>
        </w:rPr>
        <w:t xml:space="preserve"> 园区对品学兼优，德智体美劳全面发展的学生，授予校级“三好学生”荣誉称号，评选“三好学生”应符合以下条件：</w:t>
      </w:r>
    </w:p>
    <w:p w14:paraId="5FF6B9F0"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1.坚持四项基本原则，坚定理想信念，政治上要求进步，认真学习贯彻习近平新时代中国特色社会主义思想，热爱祖国，热爱社会主义，拥护党的各项方针政策。积极靠近党组织，能很好地完成组织交给的任务。</w:t>
      </w:r>
    </w:p>
    <w:p w14:paraId="17481132"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2.在集体活动中起带头作用，模范遵守宪法、法律、法规，遵守公民道德规范，遵守园区规章制度，具有良好的品行，敢于抵制不良现象，团结同学，尊敬师长，在班级和园区建设中发挥了很好的带头作用。</w:t>
      </w:r>
    </w:p>
    <w:p w14:paraId="42C858F2"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3.学习目标明确，勤奋学习，刻苦钻研，学习成绩优良。在学年内获得过二等及以上级别奖学金。</w:t>
      </w:r>
    </w:p>
    <w:p w14:paraId="1B091515"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4.积极向上，热爱生活，热爱劳动，热爱集体，积极参加体育锻炼和文娱活动，国家学生体质健康标准测试成绩合格；积极参加班级建设、学风建设和宿舍文化建设，主动帮扶学业困难的同学。</w:t>
      </w:r>
    </w:p>
    <w:p w14:paraId="467A7FF3"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5.有良好的卫生习惯，积极参加公益劳动，在校园各类主题教育系列活动中发挥突出作用。</w:t>
      </w:r>
    </w:p>
    <w:p w14:paraId="648B6564"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第二十七条</w:t>
      </w:r>
      <w:r>
        <w:rPr>
          <w:rFonts w:asciiTheme="minorEastAsia" w:hAnsiTheme="minorEastAsia" w:cstheme="minorEastAsia" w:hint="eastAsia"/>
          <w:sz w:val="28"/>
          <w:szCs w:val="28"/>
        </w:rPr>
        <w:t xml:space="preserve"> 校级“三好学生”每学年评选一次，评选比例不超过学生总人数的8%。</w:t>
      </w:r>
    </w:p>
    <w:p w14:paraId="52BD9E8B"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第二十八条</w:t>
      </w:r>
      <w:r>
        <w:rPr>
          <w:rFonts w:asciiTheme="minorEastAsia" w:hAnsiTheme="minorEastAsia" w:cstheme="minorEastAsia" w:hint="eastAsia"/>
          <w:sz w:val="28"/>
          <w:szCs w:val="28"/>
        </w:rPr>
        <w:t xml:space="preserve"> 园区对获得校级“三好学生”荣誉称号的学生给予表彰并颁发荣誉证书。市级三好学生在校级三好学生中选拔推荐，报上级主管部门批准，名额由上级主管部门确定。</w:t>
      </w:r>
    </w:p>
    <w:p w14:paraId="4F7825F1" w14:textId="77777777" w:rsidR="00E10972" w:rsidRDefault="00E10972">
      <w:pPr>
        <w:spacing w:line="360" w:lineRule="auto"/>
        <w:ind w:firstLineChars="147" w:firstLine="413"/>
        <w:jc w:val="center"/>
        <w:rPr>
          <w:rFonts w:asciiTheme="minorEastAsia" w:hAnsiTheme="minorEastAsia" w:cstheme="minorEastAsia" w:hint="eastAsia"/>
          <w:b/>
          <w:sz w:val="28"/>
          <w:szCs w:val="28"/>
        </w:rPr>
      </w:pPr>
    </w:p>
    <w:p w14:paraId="4F547A86"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第三节 优秀学生干部</w:t>
      </w:r>
    </w:p>
    <w:p w14:paraId="76ED36B3"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第二十九条</w:t>
      </w:r>
      <w:r>
        <w:rPr>
          <w:rFonts w:asciiTheme="minorEastAsia" w:hAnsiTheme="minorEastAsia" w:cstheme="minorEastAsia" w:hint="eastAsia"/>
          <w:sz w:val="28"/>
          <w:szCs w:val="28"/>
        </w:rPr>
        <w:t xml:space="preserve"> 园区授予在德、智、体、美、劳等方面全面发展的基础上，热心为同学服务，并取得优异成绩的学生干部的荣誉称号。</w:t>
      </w:r>
    </w:p>
    <w:p w14:paraId="055870EF"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优秀学生干部的评选范围是：校、院主要团学干部(副部长以上)、学生党支部委员、班级班委、团支部委员、社团主要负责人。其评选条件是:</w:t>
      </w:r>
    </w:p>
    <w:p w14:paraId="2CF136B3"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1.坚持四项基本原则，坚定理想信念，认真学习贯彻习近平新时代中国特色社会主义思想，热爱社会主义祖国，拥护中国共产党领导，努力学习政治理论，自觉践行社会主义核心价值观。</w:t>
      </w:r>
    </w:p>
    <w:p w14:paraId="3CCC3B82"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2.在集体活动中起到骨干带头作用，遵守宪法、法律、法规，遵守公民道德规范，遵守园区的各项规章制度，具有良好的道德品质和行</w:t>
      </w:r>
      <w:r>
        <w:rPr>
          <w:rFonts w:asciiTheme="minorEastAsia" w:hAnsiTheme="minorEastAsia" w:cstheme="minorEastAsia" w:hint="eastAsia"/>
          <w:sz w:val="28"/>
          <w:szCs w:val="28"/>
        </w:rPr>
        <w:lastRenderedPageBreak/>
        <w:t>为习惯。</w:t>
      </w:r>
    </w:p>
    <w:p w14:paraId="0213B2D6"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3.积极贯彻校、院的各项政策和制度，担任相关工作需满一年，热爱本职工作，作风正派严谨，热心服务同学，工作方法得当，具有创新精神，在同学中具有较高威信，工作业绩突出。</w:t>
      </w:r>
    </w:p>
    <w:p w14:paraId="48C06F98"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4.学习认真刻苦，勇于探索，积极实践，能够较好的处理好学习与工作的关系，无不及格或者挂科现象，评优年度获得学校至少一次单项奖学金；平均学分绩点原则上不得低于2.5。</w:t>
      </w:r>
    </w:p>
    <w:p w14:paraId="1985E860"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5.积极参与学风建设、班级建设和宿舍文化建设，能够发挥突出带头作用，主动帮扶学业困难同学。</w:t>
      </w:r>
    </w:p>
    <w:p w14:paraId="4130604D"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6.担任社团负责人的学生干部，参加志愿服务不得少于30学时志愿服务时长，组织相关活动不得少于4次。</w:t>
      </w:r>
    </w:p>
    <w:p w14:paraId="77EB3100"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7.学生综合素质测评在班级前50%以内。</w:t>
      </w:r>
    </w:p>
    <w:p w14:paraId="14C3D4B3"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第三十条</w:t>
      </w:r>
      <w:r>
        <w:rPr>
          <w:rFonts w:asciiTheme="minorEastAsia" w:hAnsiTheme="minorEastAsia" w:cstheme="minorEastAsia" w:hint="eastAsia"/>
          <w:sz w:val="28"/>
          <w:szCs w:val="28"/>
        </w:rPr>
        <w:t xml:space="preserve"> 优秀学生干部每学年评选 1次，评选比例不超过学生总人数的 5%。</w:t>
      </w:r>
    </w:p>
    <w:p w14:paraId="37C388B5"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每学年在校级学生组织中，按其学生干部数的 10% 评选校级优秀学生干部（不占各学院名额）；评选条件应符合评选基本条件，并依照优秀学生干部评选办法，由校内学生组织指导单位推荐，参加校级评选。</w:t>
      </w:r>
    </w:p>
    <w:p w14:paraId="63604BA3"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第三十一条</w:t>
      </w:r>
      <w:r>
        <w:rPr>
          <w:rFonts w:asciiTheme="minorEastAsia" w:hAnsiTheme="minorEastAsia" w:cstheme="minorEastAsia" w:hint="eastAsia"/>
          <w:sz w:val="28"/>
          <w:szCs w:val="28"/>
        </w:rPr>
        <w:t xml:space="preserve"> 优秀学生干部人选按照比例要求，由班级或校院团学组织及学生社团组织提名，经学院或相关部门推荐，学生工作部(处)审核并公示，报园区学生个人（集体）荣誉评审工作领导小组审批。市级优秀学生干部在校级优秀学生干部中选拔推荐，报上级主管部门</w:t>
      </w:r>
      <w:r>
        <w:rPr>
          <w:rFonts w:asciiTheme="minorEastAsia" w:hAnsiTheme="minorEastAsia" w:cstheme="minorEastAsia" w:hint="eastAsia"/>
          <w:sz w:val="28"/>
          <w:szCs w:val="28"/>
        </w:rPr>
        <w:lastRenderedPageBreak/>
        <w:t>批准，名额由上级主管部门确定。</w:t>
      </w:r>
    </w:p>
    <w:p w14:paraId="00429BCA"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第三十二条</w:t>
      </w:r>
      <w:r>
        <w:rPr>
          <w:rFonts w:asciiTheme="minorEastAsia" w:hAnsiTheme="minorEastAsia" w:cstheme="minorEastAsia" w:hint="eastAsia"/>
          <w:sz w:val="28"/>
          <w:szCs w:val="28"/>
        </w:rPr>
        <w:t xml:space="preserve"> 授予优秀学生干部等荣誉称号的学生，给予表彰并颁发荣誉证书。</w:t>
      </w:r>
    </w:p>
    <w:p w14:paraId="165F3342"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第四节 优秀毕业生</w:t>
      </w:r>
    </w:p>
    <w:p w14:paraId="5D3E1829"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 xml:space="preserve">第三十三条 </w:t>
      </w:r>
      <w:r>
        <w:rPr>
          <w:rFonts w:asciiTheme="minorEastAsia" w:hAnsiTheme="minorEastAsia" w:cstheme="minorEastAsia" w:hint="eastAsia"/>
          <w:sz w:val="28"/>
          <w:szCs w:val="28"/>
        </w:rPr>
        <w:t>优秀毕业生是园区授予在校学习期间德、智、体、美、劳等方面全面发展，并取得优异成绩的毕业生的荣誉称号。其评选条件是：</w:t>
      </w:r>
    </w:p>
    <w:p w14:paraId="3231B30B"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1.认真学习贯彻习近平新时代中国特色社会主义思想，具有坚定正确的政治方向，拥护党和国家的路线、方针、政策。</w:t>
      </w:r>
    </w:p>
    <w:p w14:paraId="37AE8A5C"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2.遵纪守法，品德优秀，德智体美劳全面发展，有较强的诚信意识和良好的学术道德。</w:t>
      </w:r>
    </w:p>
    <w:p w14:paraId="3DFEAB56"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3.学习认真刻苦，成绩优良，毕业设计（论文）成绩 70 分及以上；</w:t>
      </w:r>
    </w:p>
    <w:p w14:paraId="6DFFD9C2"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4.学分绩点大于等于2.5分，能够获得学位证和毕业证。</w:t>
      </w:r>
    </w:p>
    <w:p w14:paraId="0B51C750"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5.具备下列条件之一:</w:t>
      </w:r>
    </w:p>
    <w:p w14:paraId="5B5807D3"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（1）在校期间获得校长奖学金；</w:t>
      </w:r>
    </w:p>
    <w:p w14:paraId="5B311998"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（2）在校期间获得市级、校级各类奖励、荣誉称号累计2次及以上，包括“优秀学生党员”“三好学生”“优秀团员”“优秀学生干部”“优秀团干部”等各项荣誉；在校期间未受过任何通报批评和违纪处分；</w:t>
      </w:r>
    </w:p>
    <w:p w14:paraId="05AFC44C"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（3）在校期间获得过单项以上奖学金。</w:t>
      </w:r>
    </w:p>
    <w:p w14:paraId="430A568D"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6.积极参加园区、本科生院/应用技术学院组织的文体活动和学生</w:t>
      </w:r>
      <w:r>
        <w:rPr>
          <w:rFonts w:asciiTheme="minorEastAsia" w:hAnsiTheme="minorEastAsia" w:cstheme="minorEastAsia" w:hint="eastAsia"/>
          <w:sz w:val="28"/>
          <w:szCs w:val="28"/>
        </w:rPr>
        <w:lastRenderedPageBreak/>
        <w:t>团体活动，德、智、体、美、劳全面发展。</w:t>
      </w:r>
    </w:p>
    <w:p w14:paraId="7EA728E0"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7.树立正确的就业观，对响应国家号召献身国防事业，自愿到西部、到艰苦边远地区和基层就业、创业的毕业生，可优先推荐评选。</w:t>
      </w:r>
    </w:p>
    <w:p w14:paraId="6DD8086B"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 xml:space="preserve">第三十四条 </w:t>
      </w:r>
      <w:r>
        <w:rPr>
          <w:rFonts w:asciiTheme="minorEastAsia" w:hAnsiTheme="minorEastAsia" w:cstheme="minorEastAsia" w:hint="eastAsia"/>
          <w:sz w:val="28"/>
          <w:szCs w:val="28"/>
        </w:rPr>
        <w:t>优秀毕业生的评选，由本科生院/应用技术学院在征求班主任、指导教师及主要任课教师和学生意见的基础上，提出优秀毕业生推荐名单，并整理有关事迹材料，经党委学生工作部(处)审核并公示，报园区学生个人（集体）荣誉评审工作领导小组审批。</w:t>
      </w:r>
    </w:p>
    <w:p w14:paraId="13C7D235"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第三十五条</w:t>
      </w:r>
      <w:r>
        <w:rPr>
          <w:rFonts w:asciiTheme="minorEastAsia" w:hAnsiTheme="minorEastAsia" w:cstheme="minorEastAsia" w:hint="eastAsia"/>
          <w:sz w:val="28"/>
          <w:szCs w:val="28"/>
        </w:rPr>
        <w:t xml:space="preserve"> 校级优秀毕业生人数占应届毕业生总人数的 20%，市级优秀毕业生按上级主管部门规定比例执行。市级优秀毕业生经园区学生个人（集体）荣誉评审工作领导小组审批，并报上级主管部门批准。</w:t>
      </w:r>
    </w:p>
    <w:p w14:paraId="73D7ECEE"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第三十六条</w:t>
      </w:r>
      <w:r>
        <w:rPr>
          <w:rFonts w:asciiTheme="minorEastAsia" w:hAnsiTheme="minorEastAsia" w:cstheme="minorEastAsia" w:hint="eastAsia"/>
          <w:sz w:val="28"/>
          <w:szCs w:val="28"/>
        </w:rPr>
        <w:t xml:space="preserve"> 园区对于获得校级优秀毕业生荣誉称号的学生给予表彰，并颁发荣誉证书（学籍所在校）；市级优秀毕业生由市教委颁发《北京地区高等学校优秀毕业生证书》。</w:t>
      </w:r>
    </w:p>
    <w:p w14:paraId="3DA950B6" w14:textId="77777777" w:rsidR="00E10972" w:rsidRDefault="00000000">
      <w:pPr>
        <w:spacing w:beforeLines="100" w:before="312" w:afterLines="100" w:after="312"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第七章  评选实施与程序</w:t>
      </w:r>
    </w:p>
    <w:p w14:paraId="238A1F79" w14:textId="73203390"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第三十七条</w:t>
      </w:r>
      <w:r>
        <w:rPr>
          <w:rFonts w:asciiTheme="minorEastAsia" w:hAnsiTheme="minorEastAsia" w:cstheme="minorEastAsia" w:hint="eastAsia"/>
          <w:sz w:val="28"/>
          <w:szCs w:val="28"/>
        </w:rPr>
        <w:t xml:space="preserve"> 园区学生个人（集体）荣誉评审工作领导小组指导校级评优工作，</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负责具体组织实施；各学院结合本学院实际，制定相关评优活动实施细则，并组织本学院的学生综合测评及各种奖励的评选、审核与申报工作。</w:t>
      </w:r>
    </w:p>
    <w:p w14:paraId="04E63822" w14:textId="77777777"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第三十八条</w:t>
      </w:r>
      <w:r>
        <w:rPr>
          <w:rFonts w:asciiTheme="minorEastAsia" w:hAnsiTheme="minorEastAsia" w:cstheme="minorEastAsia" w:hint="eastAsia"/>
          <w:sz w:val="28"/>
          <w:szCs w:val="28"/>
        </w:rPr>
        <w:t xml:space="preserve"> 评选时间</w:t>
      </w:r>
    </w:p>
    <w:p w14:paraId="0F04154B"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评优工作一般在每年9-10月开展，12月进行表彰；“优秀学生党</w:t>
      </w:r>
      <w:r>
        <w:rPr>
          <w:rFonts w:asciiTheme="minorEastAsia" w:hAnsiTheme="minorEastAsia" w:cstheme="minorEastAsia" w:hint="eastAsia"/>
          <w:sz w:val="28"/>
          <w:szCs w:val="28"/>
        </w:rPr>
        <w:lastRenderedPageBreak/>
        <w:t>员”“优秀团干部”“优秀团员”“优秀毕业生”评选工作一般在每年5-6月开展，6-7月进行表彰。</w:t>
      </w:r>
    </w:p>
    <w:p w14:paraId="2AB1A6C7"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2.凡逾期不申报的视作弃权。</w:t>
      </w:r>
    </w:p>
    <w:p w14:paraId="7C57F389"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第三十九条</w:t>
      </w:r>
      <w:r>
        <w:rPr>
          <w:rFonts w:asciiTheme="minorEastAsia" w:hAnsiTheme="minorEastAsia" w:cstheme="minorEastAsia" w:hint="eastAsia"/>
          <w:sz w:val="28"/>
          <w:szCs w:val="28"/>
        </w:rPr>
        <w:t xml:space="preserve"> 评选程序：</w:t>
      </w:r>
    </w:p>
    <w:p w14:paraId="5526C767"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1.学生本人或集体向所在学院提交书面申请。</w:t>
      </w:r>
    </w:p>
    <w:p w14:paraId="4BBCA557"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2.学院根据提出申请的学生个人和班级情况，在听取广大师生意见的基础上，通过公开答辩等形式进行初评，经学院党政联席会审议，拟定初选名单。</w:t>
      </w:r>
    </w:p>
    <w:p w14:paraId="1F1FDC2A" w14:textId="4E7515D6"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3.学院对拟定进行院内公示，公示期为三个工作日。如对公示人选有异议，可向学院反映，学院成立调查小组进行调查。调查应在五个工作日内完成，调查结果向异议人反馈；公示结束后，学院将初选名单报</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w:t>
      </w:r>
    </w:p>
    <w:p w14:paraId="244DFDC4" w14:textId="02E1869E"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 xml:space="preserve">4. </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对各学院上报的初选名单进行复核，个别奖项可组织公开答辩，确定奖励名单，并在全校范围内公示3个工作日。如对公示人选有异议，可向</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反映，</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成立调查小组进行调查。调查应在五个工作日内完成，调查结果向异议人反馈；公示结束后，</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上报学生个人（集体）荣誉评审工作领导小组审议，审议通过后报校长办公会审批，园区根据相应条款给与表彰和奖励。</w:t>
      </w:r>
    </w:p>
    <w:p w14:paraId="5F0D1F1E" w14:textId="23B5CBA4" w:rsidR="00E10972" w:rsidRDefault="00000000">
      <w:pPr>
        <w:pStyle w:val="5"/>
        <w:spacing w:beforeLines="0" w:before="0" w:afterLines="0" w:after="0" w:line="360" w:lineRule="auto"/>
        <w:ind w:firstLineChars="147" w:firstLine="413"/>
        <w:jc w:val="both"/>
        <w:rPr>
          <w:rFonts w:asciiTheme="minorEastAsia" w:eastAsiaTheme="minorEastAsia" w:hAnsiTheme="minorEastAsia" w:cstheme="minorEastAsia" w:hint="eastAsia"/>
          <w:b w:val="0"/>
          <w:color w:val="auto"/>
          <w:sz w:val="28"/>
          <w:szCs w:val="28"/>
        </w:rPr>
      </w:pPr>
      <w:r>
        <w:rPr>
          <w:rFonts w:asciiTheme="minorEastAsia" w:eastAsiaTheme="minorEastAsia" w:hAnsiTheme="minorEastAsia" w:cstheme="minorEastAsia" w:hint="eastAsia"/>
          <w:color w:val="auto"/>
          <w:sz w:val="28"/>
          <w:szCs w:val="28"/>
        </w:rPr>
        <w:t>第</w:t>
      </w:r>
      <w:r w:rsidR="00685407">
        <w:rPr>
          <w:rFonts w:asciiTheme="minorEastAsia" w:eastAsiaTheme="minorEastAsia" w:hAnsiTheme="minorEastAsia" w:cstheme="minorEastAsia" w:hint="eastAsia"/>
          <w:color w:val="auto"/>
          <w:sz w:val="28"/>
          <w:szCs w:val="28"/>
        </w:rPr>
        <w:t>四十</w:t>
      </w:r>
      <w:r>
        <w:rPr>
          <w:rFonts w:asciiTheme="minorEastAsia" w:eastAsiaTheme="minorEastAsia" w:hAnsiTheme="minorEastAsia" w:cstheme="minorEastAsia" w:hint="eastAsia"/>
          <w:color w:val="auto"/>
          <w:sz w:val="28"/>
          <w:szCs w:val="28"/>
        </w:rPr>
        <w:t xml:space="preserve">条 </w:t>
      </w:r>
      <w:r>
        <w:rPr>
          <w:rFonts w:asciiTheme="minorEastAsia" w:eastAsiaTheme="minorEastAsia" w:hAnsiTheme="minorEastAsia" w:cstheme="minorEastAsia" w:hint="eastAsia"/>
          <w:b w:val="0"/>
          <w:color w:val="auto"/>
          <w:sz w:val="28"/>
          <w:szCs w:val="28"/>
        </w:rPr>
        <w:t>凡具有下列情况之一，取消集体（团队）或个人评优资格:</w:t>
      </w:r>
    </w:p>
    <w:p w14:paraId="156FB6B7" w14:textId="77777777" w:rsidR="00E10972" w:rsidRDefault="00000000">
      <w:pPr>
        <w:pStyle w:val="5"/>
        <w:spacing w:beforeLines="0" w:before="0" w:afterLines="0" w:after="0" w:line="360" w:lineRule="auto"/>
        <w:ind w:firstLineChars="147" w:firstLine="412"/>
        <w:jc w:val="both"/>
        <w:rPr>
          <w:rFonts w:asciiTheme="minorEastAsia" w:eastAsiaTheme="minorEastAsia" w:hAnsiTheme="minorEastAsia" w:cstheme="minorEastAsia" w:hint="eastAsia"/>
          <w:b w:val="0"/>
          <w:color w:val="auto"/>
          <w:sz w:val="28"/>
          <w:szCs w:val="28"/>
        </w:rPr>
      </w:pPr>
      <w:r>
        <w:rPr>
          <w:rFonts w:asciiTheme="minorEastAsia" w:eastAsiaTheme="minorEastAsia" w:hAnsiTheme="minorEastAsia" w:cstheme="minorEastAsia" w:hint="eastAsia"/>
          <w:b w:val="0"/>
          <w:color w:val="auto"/>
          <w:sz w:val="28"/>
          <w:szCs w:val="28"/>
        </w:rPr>
        <w:t>1.触犯国家法律，受到法律制裁者。</w:t>
      </w:r>
    </w:p>
    <w:p w14:paraId="79C144C5" w14:textId="77777777" w:rsidR="00E10972" w:rsidRDefault="00000000">
      <w:pPr>
        <w:pStyle w:val="5"/>
        <w:spacing w:beforeLines="0" w:before="0" w:afterLines="0" w:after="0" w:line="360" w:lineRule="auto"/>
        <w:ind w:firstLineChars="147" w:firstLine="412"/>
        <w:jc w:val="both"/>
        <w:rPr>
          <w:rFonts w:asciiTheme="minorEastAsia" w:eastAsiaTheme="minorEastAsia" w:hAnsiTheme="minorEastAsia" w:cstheme="minorEastAsia" w:hint="eastAsia"/>
          <w:b w:val="0"/>
          <w:color w:val="auto"/>
          <w:sz w:val="28"/>
          <w:szCs w:val="28"/>
        </w:rPr>
      </w:pPr>
      <w:r>
        <w:rPr>
          <w:rFonts w:asciiTheme="minorEastAsia" w:eastAsiaTheme="minorEastAsia" w:hAnsiTheme="minorEastAsia" w:cstheme="minorEastAsia" w:hint="eastAsia"/>
          <w:b w:val="0"/>
          <w:color w:val="auto"/>
          <w:sz w:val="28"/>
          <w:szCs w:val="28"/>
        </w:rPr>
        <w:lastRenderedPageBreak/>
        <w:t>2.未完成评优奖励学年度所规定课程者。</w:t>
      </w:r>
    </w:p>
    <w:p w14:paraId="067845E9" w14:textId="77777777" w:rsidR="00E10972" w:rsidRDefault="00000000">
      <w:pPr>
        <w:pStyle w:val="5"/>
        <w:spacing w:beforeLines="0" w:before="0" w:afterLines="0" w:after="0" w:line="360" w:lineRule="auto"/>
        <w:ind w:firstLineChars="147" w:firstLine="412"/>
        <w:jc w:val="both"/>
        <w:rPr>
          <w:rFonts w:asciiTheme="minorEastAsia" w:eastAsiaTheme="minorEastAsia" w:hAnsiTheme="minorEastAsia" w:cstheme="minorEastAsia" w:hint="eastAsia"/>
          <w:b w:val="0"/>
          <w:color w:val="auto"/>
          <w:sz w:val="28"/>
          <w:szCs w:val="28"/>
        </w:rPr>
      </w:pPr>
      <w:r>
        <w:rPr>
          <w:rFonts w:asciiTheme="minorEastAsia" w:eastAsiaTheme="minorEastAsia" w:hAnsiTheme="minorEastAsia" w:cstheme="minorEastAsia" w:hint="eastAsia"/>
          <w:b w:val="0"/>
          <w:color w:val="auto"/>
          <w:sz w:val="28"/>
          <w:szCs w:val="28"/>
        </w:rPr>
        <w:t>3.评优奖励学年度内课程有不及格者。</w:t>
      </w:r>
    </w:p>
    <w:p w14:paraId="4F1EB75D" w14:textId="77777777" w:rsidR="00E10972" w:rsidRDefault="00000000">
      <w:pPr>
        <w:pStyle w:val="5"/>
        <w:spacing w:beforeLines="0" w:before="0" w:afterLines="0" w:after="0" w:line="360" w:lineRule="auto"/>
        <w:ind w:firstLineChars="147" w:firstLine="412"/>
        <w:jc w:val="both"/>
        <w:rPr>
          <w:rFonts w:asciiTheme="minorEastAsia" w:eastAsiaTheme="minorEastAsia" w:hAnsiTheme="minorEastAsia" w:cstheme="minorEastAsia" w:hint="eastAsia"/>
          <w:b w:val="0"/>
          <w:color w:val="auto"/>
          <w:sz w:val="28"/>
          <w:szCs w:val="28"/>
        </w:rPr>
      </w:pPr>
      <w:r>
        <w:rPr>
          <w:rFonts w:asciiTheme="minorEastAsia" w:eastAsiaTheme="minorEastAsia" w:hAnsiTheme="minorEastAsia" w:cstheme="minorEastAsia" w:hint="eastAsia"/>
          <w:b w:val="0"/>
          <w:color w:val="auto"/>
          <w:sz w:val="28"/>
          <w:szCs w:val="28"/>
        </w:rPr>
        <w:t>4.按学籍管理规定未修满学分而延长学制者。</w:t>
      </w:r>
    </w:p>
    <w:p w14:paraId="686D3BB5" w14:textId="77777777" w:rsidR="00E10972" w:rsidRDefault="00000000">
      <w:pPr>
        <w:pStyle w:val="5"/>
        <w:spacing w:beforeLines="0" w:before="0" w:afterLines="0" w:after="0" w:line="360" w:lineRule="auto"/>
        <w:ind w:firstLineChars="147" w:firstLine="412"/>
        <w:jc w:val="both"/>
        <w:rPr>
          <w:rFonts w:asciiTheme="minorEastAsia" w:eastAsiaTheme="minorEastAsia" w:hAnsiTheme="minorEastAsia" w:cstheme="minorEastAsia" w:hint="eastAsia"/>
          <w:b w:val="0"/>
          <w:color w:val="auto"/>
          <w:sz w:val="28"/>
          <w:szCs w:val="28"/>
        </w:rPr>
      </w:pPr>
      <w:r>
        <w:rPr>
          <w:rFonts w:asciiTheme="minorEastAsia" w:eastAsiaTheme="minorEastAsia" w:hAnsiTheme="minorEastAsia" w:cstheme="minorEastAsia" w:hint="eastAsia"/>
          <w:b w:val="0"/>
          <w:color w:val="auto"/>
          <w:sz w:val="28"/>
          <w:szCs w:val="28"/>
        </w:rPr>
        <w:t>5.评优奖励学年度内无正当理由不参加校、院及以上重大活动者，</w:t>
      </w:r>
      <w:r>
        <w:rPr>
          <w:rFonts w:asciiTheme="minorEastAsia" w:eastAsiaTheme="minorEastAsia" w:hAnsiTheme="minorEastAsia" w:cstheme="minorEastAsia" w:hint="eastAsia"/>
          <w:b w:val="0"/>
          <w:bCs/>
          <w:color w:val="auto"/>
          <w:sz w:val="28"/>
          <w:szCs w:val="28"/>
        </w:rPr>
        <w:t>学生综合素质测评成绩低于80分。</w:t>
      </w:r>
    </w:p>
    <w:p w14:paraId="41986F30" w14:textId="77777777" w:rsidR="00E10972" w:rsidRDefault="00000000">
      <w:pPr>
        <w:pStyle w:val="5"/>
        <w:spacing w:beforeLines="0" w:before="0" w:afterLines="0" w:after="0" w:line="360" w:lineRule="auto"/>
        <w:ind w:firstLineChars="147" w:firstLine="412"/>
        <w:jc w:val="both"/>
        <w:rPr>
          <w:rFonts w:asciiTheme="minorEastAsia" w:eastAsiaTheme="minorEastAsia" w:hAnsiTheme="minorEastAsia" w:cstheme="minorEastAsia" w:hint="eastAsia"/>
          <w:b w:val="0"/>
          <w:color w:val="auto"/>
          <w:sz w:val="28"/>
          <w:szCs w:val="28"/>
        </w:rPr>
      </w:pPr>
      <w:r>
        <w:rPr>
          <w:rFonts w:asciiTheme="minorEastAsia" w:eastAsiaTheme="minorEastAsia" w:hAnsiTheme="minorEastAsia" w:cstheme="minorEastAsia" w:hint="eastAsia"/>
          <w:b w:val="0"/>
          <w:color w:val="auto"/>
          <w:sz w:val="28"/>
          <w:szCs w:val="28"/>
        </w:rPr>
        <w:t>6.在参评过程中，弄虚作假者。</w:t>
      </w:r>
    </w:p>
    <w:p w14:paraId="0FEE5583" w14:textId="77777777" w:rsidR="00E10972" w:rsidRDefault="00000000">
      <w:pPr>
        <w:pStyle w:val="5"/>
        <w:spacing w:beforeLines="0" w:before="0" w:afterLines="0" w:after="0" w:line="360" w:lineRule="auto"/>
        <w:ind w:firstLineChars="147" w:firstLine="412"/>
        <w:jc w:val="both"/>
        <w:rPr>
          <w:rFonts w:asciiTheme="minorEastAsia" w:eastAsiaTheme="minorEastAsia" w:hAnsiTheme="minorEastAsia" w:cstheme="minorEastAsia" w:hint="eastAsia"/>
          <w:b w:val="0"/>
          <w:color w:val="auto"/>
          <w:sz w:val="28"/>
          <w:szCs w:val="28"/>
        </w:rPr>
      </w:pPr>
      <w:r>
        <w:rPr>
          <w:rFonts w:asciiTheme="minorEastAsia" w:eastAsiaTheme="minorEastAsia" w:hAnsiTheme="minorEastAsia" w:cstheme="minorEastAsia" w:hint="eastAsia"/>
          <w:b w:val="0"/>
          <w:color w:val="auto"/>
          <w:sz w:val="28"/>
          <w:szCs w:val="28"/>
        </w:rPr>
        <w:t>7.在校期间违反校规校纪，受到学校纪律处分，未解除者，有不良信用记录者。</w:t>
      </w:r>
    </w:p>
    <w:p w14:paraId="45534A99" w14:textId="77777777" w:rsidR="00E10972" w:rsidRDefault="00000000">
      <w:pPr>
        <w:pStyle w:val="5"/>
        <w:spacing w:beforeLines="0" w:before="0" w:afterLines="0" w:after="0" w:line="360" w:lineRule="auto"/>
        <w:ind w:firstLineChars="147" w:firstLine="412"/>
        <w:jc w:val="both"/>
        <w:rPr>
          <w:rFonts w:asciiTheme="minorEastAsia" w:eastAsiaTheme="minorEastAsia" w:hAnsiTheme="minorEastAsia" w:cstheme="minorEastAsia" w:hint="eastAsia"/>
          <w:b w:val="0"/>
          <w:color w:val="auto"/>
          <w:sz w:val="28"/>
          <w:szCs w:val="28"/>
        </w:rPr>
      </w:pPr>
      <w:r>
        <w:rPr>
          <w:rFonts w:asciiTheme="minorEastAsia" w:eastAsiaTheme="minorEastAsia" w:hAnsiTheme="minorEastAsia" w:cstheme="minorEastAsia" w:hint="eastAsia"/>
          <w:b w:val="0"/>
          <w:color w:val="auto"/>
          <w:sz w:val="28"/>
          <w:szCs w:val="28"/>
        </w:rPr>
        <w:t>8.违反大学生日常行为规范，在评优奖励学年度优良学风和文明校园建设系列活动中，有不良记录者。</w:t>
      </w:r>
    </w:p>
    <w:p w14:paraId="2761986A" w14:textId="77777777" w:rsidR="00E10972" w:rsidRDefault="00000000">
      <w:pPr>
        <w:pStyle w:val="5"/>
        <w:spacing w:beforeLines="0" w:before="0" w:afterLines="0" w:after="0" w:line="360" w:lineRule="auto"/>
        <w:ind w:firstLineChars="147" w:firstLine="412"/>
        <w:jc w:val="both"/>
        <w:rPr>
          <w:rFonts w:asciiTheme="minorEastAsia" w:eastAsiaTheme="minorEastAsia" w:hAnsiTheme="minorEastAsia" w:cstheme="minorEastAsia" w:hint="eastAsia"/>
          <w:b w:val="0"/>
          <w:color w:val="auto"/>
          <w:sz w:val="28"/>
          <w:szCs w:val="28"/>
        </w:rPr>
      </w:pPr>
      <w:r>
        <w:rPr>
          <w:rFonts w:asciiTheme="minorEastAsia" w:eastAsiaTheme="minorEastAsia" w:hAnsiTheme="minorEastAsia" w:cstheme="minorEastAsia" w:hint="eastAsia"/>
          <w:b w:val="0"/>
          <w:color w:val="auto"/>
          <w:sz w:val="28"/>
          <w:szCs w:val="28"/>
        </w:rPr>
        <w:t>9.违反首都大学生文明公约，仪容不整、发型发色怪异，着奇装异服，在校内公共场所吸烟拒不改正，宿舍卫生检查不合格以及违反学生公寓住宿管理相关规定者。</w:t>
      </w:r>
    </w:p>
    <w:p w14:paraId="6620E343" w14:textId="77777777" w:rsidR="00E10972" w:rsidRDefault="00000000">
      <w:pPr>
        <w:pStyle w:val="5"/>
        <w:spacing w:before="156" w:after="156" w:line="360" w:lineRule="auto"/>
        <w:rPr>
          <w:rFonts w:asciiTheme="minorEastAsia" w:eastAsiaTheme="minorEastAsia" w:hAnsiTheme="minorEastAsia" w:cstheme="minorEastAsia" w:hint="eastAsia"/>
          <w:color w:val="auto"/>
          <w:sz w:val="28"/>
          <w:szCs w:val="28"/>
        </w:rPr>
      </w:pPr>
      <w:r>
        <w:rPr>
          <w:rFonts w:asciiTheme="minorEastAsia" w:eastAsiaTheme="minorEastAsia" w:hAnsiTheme="minorEastAsia" w:cstheme="minorEastAsia" w:hint="eastAsia"/>
          <w:color w:val="auto"/>
          <w:sz w:val="28"/>
          <w:szCs w:val="28"/>
        </w:rPr>
        <w:t>第八章  附  则</w:t>
      </w:r>
    </w:p>
    <w:p w14:paraId="16BB697E" w14:textId="47F38ED5"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w:t>
      </w:r>
      <w:r w:rsidR="00685407">
        <w:rPr>
          <w:rFonts w:asciiTheme="minorEastAsia" w:hAnsiTheme="minorEastAsia" w:cstheme="minorEastAsia" w:hint="eastAsia"/>
          <w:b/>
          <w:sz w:val="28"/>
          <w:szCs w:val="28"/>
        </w:rPr>
        <w:t>四十一</w:t>
      </w:r>
      <w:r>
        <w:rPr>
          <w:rFonts w:asciiTheme="minorEastAsia" w:hAnsiTheme="minorEastAsia" w:cstheme="minorEastAsia" w:hint="eastAsia"/>
          <w:b/>
          <w:sz w:val="28"/>
          <w:szCs w:val="28"/>
        </w:rPr>
        <w:t>条</w:t>
      </w:r>
      <w:r>
        <w:rPr>
          <w:rFonts w:asciiTheme="minorEastAsia" w:hAnsiTheme="minorEastAsia" w:cstheme="minorEastAsia" w:hint="eastAsia"/>
          <w:sz w:val="28"/>
          <w:szCs w:val="28"/>
        </w:rPr>
        <w:t xml:space="preserve"> 获得各种奖项的集体或个人，均应填写登记表并上报先进事迹材料，获奖个人的有关材料归入学生本人档案。</w:t>
      </w:r>
    </w:p>
    <w:p w14:paraId="2ECACCAF" w14:textId="237D558A"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w:t>
      </w:r>
      <w:r w:rsidR="00685407">
        <w:rPr>
          <w:rFonts w:asciiTheme="minorEastAsia" w:hAnsiTheme="minorEastAsia" w:cstheme="minorEastAsia" w:hint="eastAsia"/>
          <w:b/>
          <w:sz w:val="28"/>
          <w:szCs w:val="28"/>
        </w:rPr>
        <w:t>四十二</w:t>
      </w:r>
      <w:r>
        <w:rPr>
          <w:rFonts w:asciiTheme="minorEastAsia" w:hAnsiTheme="minorEastAsia" w:cstheme="minorEastAsia" w:hint="eastAsia"/>
          <w:b/>
          <w:sz w:val="28"/>
          <w:szCs w:val="28"/>
        </w:rPr>
        <w:t>条</w:t>
      </w:r>
      <w:r>
        <w:rPr>
          <w:rFonts w:asciiTheme="minorEastAsia" w:hAnsiTheme="minorEastAsia" w:cstheme="minorEastAsia" w:hint="eastAsia"/>
          <w:sz w:val="28"/>
          <w:szCs w:val="28"/>
        </w:rPr>
        <w:t xml:space="preserve"> 对获得奖励的集体和个人，在享受各种奖励和荣誉称号期间，违反国家法律法规或受到园区纪律处分的，当即取消其荣誉称号，并追回已发奖学金、奖品、奖状及荣誉证书。</w:t>
      </w:r>
    </w:p>
    <w:p w14:paraId="351B1B1C" w14:textId="1C886353"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第四十</w:t>
      </w:r>
      <w:r w:rsidR="00685407">
        <w:rPr>
          <w:rFonts w:asciiTheme="minorEastAsia" w:hAnsiTheme="minorEastAsia" w:cstheme="minorEastAsia" w:hint="eastAsia"/>
          <w:b/>
          <w:sz w:val="28"/>
          <w:szCs w:val="28"/>
        </w:rPr>
        <w:t>三</w:t>
      </w:r>
      <w:r>
        <w:rPr>
          <w:rFonts w:asciiTheme="minorEastAsia" w:hAnsiTheme="minorEastAsia" w:cstheme="minorEastAsia" w:hint="eastAsia"/>
          <w:b/>
          <w:sz w:val="28"/>
          <w:szCs w:val="28"/>
        </w:rPr>
        <w:t>条</w:t>
      </w:r>
      <w:r>
        <w:rPr>
          <w:rFonts w:asciiTheme="minorEastAsia" w:hAnsiTheme="minorEastAsia" w:cstheme="minorEastAsia" w:hint="eastAsia"/>
          <w:sz w:val="28"/>
          <w:szCs w:val="28"/>
        </w:rPr>
        <w:t xml:space="preserve"> 学生奖励的取消由</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根据有关规定执行。</w:t>
      </w:r>
    </w:p>
    <w:p w14:paraId="6BEBCA39" w14:textId="7F13C045"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第四十</w:t>
      </w:r>
      <w:r w:rsidR="00685407">
        <w:rPr>
          <w:rFonts w:asciiTheme="minorEastAsia" w:hAnsiTheme="minorEastAsia" w:cstheme="minorEastAsia" w:hint="eastAsia"/>
          <w:b/>
          <w:sz w:val="28"/>
          <w:szCs w:val="28"/>
        </w:rPr>
        <w:t>四</w:t>
      </w:r>
      <w:r>
        <w:rPr>
          <w:rFonts w:asciiTheme="minorEastAsia" w:hAnsiTheme="minorEastAsia" w:cstheme="minorEastAsia" w:hint="eastAsia"/>
          <w:b/>
          <w:sz w:val="28"/>
          <w:szCs w:val="28"/>
        </w:rPr>
        <w:t>条</w:t>
      </w:r>
      <w:r>
        <w:rPr>
          <w:rFonts w:asciiTheme="minorEastAsia" w:hAnsiTheme="minorEastAsia" w:cstheme="minorEastAsia" w:hint="eastAsia"/>
          <w:sz w:val="28"/>
          <w:szCs w:val="28"/>
        </w:rPr>
        <w:t xml:space="preserve"> 本条例由</w:t>
      </w:r>
      <w:r w:rsidR="006410A8">
        <w:rPr>
          <w:rFonts w:asciiTheme="minorEastAsia" w:hAnsiTheme="minorEastAsia" w:cstheme="minorEastAsia" w:hint="eastAsia"/>
          <w:sz w:val="28"/>
          <w:szCs w:val="28"/>
        </w:rPr>
        <w:t>园区</w:t>
      </w:r>
      <w:r>
        <w:rPr>
          <w:rFonts w:asciiTheme="minorEastAsia" w:hAnsiTheme="minorEastAsia" w:cstheme="minorEastAsia" w:hint="eastAsia"/>
          <w:sz w:val="28"/>
          <w:szCs w:val="28"/>
        </w:rPr>
        <w:t>党委学生工作（处）负责解释。</w:t>
      </w:r>
    </w:p>
    <w:p w14:paraId="4FB9F0BB" w14:textId="5C3D60DA"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lastRenderedPageBreak/>
        <w:t>第四十</w:t>
      </w:r>
      <w:r w:rsidR="00685407">
        <w:rPr>
          <w:rFonts w:asciiTheme="minorEastAsia" w:hAnsiTheme="minorEastAsia" w:cstheme="minorEastAsia" w:hint="eastAsia"/>
          <w:b/>
          <w:sz w:val="28"/>
          <w:szCs w:val="28"/>
        </w:rPr>
        <w:t>五</w:t>
      </w:r>
      <w:r>
        <w:rPr>
          <w:rFonts w:asciiTheme="minorEastAsia" w:hAnsiTheme="minorEastAsia" w:cstheme="minorEastAsia" w:hint="eastAsia"/>
          <w:b/>
          <w:sz w:val="28"/>
          <w:szCs w:val="28"/>
        </w:rPr>
        <w:t>条</w:t>
      </w:r>
      <w:r>
        <w:rPr>
          <w:rFonts w:asciiTheme="minorEastAsia" w:hAnsiTheme="minorEastAsia" w:cstheme="minorEastAsia" w:hint="eastAsia"/>
          <w:sz w:val="28"/>
          <w:szCs w:val="28"/>
        </w:rPr>
        <w:t xml:space="preserve"> 本条例自发布之日起执行，原有关规定同时废止。</w:t>
      </w:r>
    </w:p>
    <w:p w14:paraId="2B5511DF" w14:textId="77777777" w:rsidR="00E10972" w:rsidRDefault="00E10972">
      <w:pPr>
        <w:spacing w:line="440" w:lineRule="exact"/>
        <w:ind w:firstLineChars="147" w:firstLine="413"/>
        <w:jc w:val="center"/>
        <w:rPr>
          <w:rFonts w:ascii="黑体" w:eastAsia="黑体" w:hAnsi="黑体" w:hint="eastAsia"/>
          <w:b/>
          <w:sz w:val="28"/>
          <w:szCs w:val="28"/>
        </w:rPr>
      </w:pPr>
    </w:p>
    <w:p w14:paraId="799B6CFA" w14:textId="77777777" w:rsidR="00E10972" w:rsidRDefault="00E10972">
      <w:pPr>
        <w:spacing w:line="440" w:lineRule="exact"/>
        <w:ind w:firstLineChars="147" w:firstLine="413"/>
        <w:jc w:val="center"/>
        <w:rPr>
          <w:rFonts w:ascii="黑体" w:eastAsia="黑体" w:hAnsi="黑体" w:hint="eastAsia"/>
          <w:b/>
          <w:sz w:val="28"/>
          <w:szCs w:val="28"/>
        </w:rPr>
      </w:pPr>
    </w:p>
    <w:p w14:paraId="5AB0B246" w14:textId="77777777" w:rsidR="00E10972" w:rsidRDefault="00E10972">
      <w:pPr>
        <w:spacing w:line="440" w:lineRule="exact"/>
        <w:ind w:firstLineChars="147" w:firstLine="413"/>
        <w:jc w:val="center"/>
        <w:rPr>
          <w:rFonts w:ascii="黑体" w:eastAsia="黑体" w:hAnsi="黑体" w:hint="eastAsia"/>
          <w:b/>
          <w:sz w:val="28"/>
          <w:szCs w:val="28"/>
        </w:rPr>
      </w:pPr>
    </w:p>
    <w:p w14:paraId="47B40038" w14:textId="77777777" w:rsidR="00E10972" w:rsidRDefault="00E10972">
      <w:pPr>
        <w:spacing w:line="440" w:lineRule="exact"/>
        <w:ind w:firstLineChars="147" w:firstLine="413"/>
        <w:jc w:val="center"/>
        <w:rPr>
          <w:rFonts w:ascii="黑体" w:eastAsia="黑体" w:hAnsi="黑体" w:hint="eastAsia"/>
          <w:b/>
          <w:sz w:val="28"/>
          <w:szCs w:val="28"/>
        </w:rPr>
      </w:pPr>
    </w:p>
    <w:p w14:paraId="5F79478C" w14:textId="77777777" w:rsidR="00E10972" w:rsidRDefault="00E10972">
      <w:pPr>
        <w:spacing w:line="440" w:lineRule="exact"/>
        <w:ind w:firstLineChars="147" w:firstLine="413"/>
        <w:jc w:val="center"/>
        <w:rPr>
          <w:rFonts w:ascii="黑体" w:eastAsia="黑体" w:hAnsi="黑体" w:hint="eastAsia"/>
          <w:b/>
          <w:sz w:val="28"/>
          <w:szCs w:val="28"/>
        </w:rPr>
      </w:pPr>
    </w:p>
    <w:p w14:paraId="4ABAB294" w14:textId="77777777" w:rsidR="00E10972" w:rsidRDefault="00E10972">
      <w:pPr>
        <w:spacing w:line="440" w:lineRule="exact"/>
        <w:ind w:firstLineChars="147" w:firstLine="413"/>
        <w:jc w:val="center"/>
        <w:rPr>
          <w:rFonts w:ascii="黑体" w:eastAsia="黑体" w:hAnsi="黑体" w:hint="eastAsia"/>
          <w:b/>
          <w:sz w:val="28"/>
          <w:szCs w:val="28"/>
        </w:rPr>
      </w:pPr>
    </w:p>
    <w:p w14:paraId="7761C71B" w14:textId="77777777" w:rsidR="00E10972" w:rsidRDefault="00E10972">
      <w:pPr>
        <w:spacing w:line="440" w:lineRule="exact"/>
        <w:ind w:firstLineChars="147" w:firstLine="413"/>
        <w:jc w:val="center"/>
        <w:rPr>
          <w:rFonts w:ascii="黑体" w:eastAsia="黑体" w:hAnsi="黑体" w:hint="eastAsia"/>
          <w:b/>
          <w:sz w:val="28"/>
          <w:szCs w:val="28"/>
        </w:rPr>
      </w:pPr>
    </w:p>
    <w:p w14:paraId="7D2053DC" w14:textId="77777777" w:rsidR="00E10972" w:rsidRDefault="00E10972">
      <w:pPr>
        <w:spacing w:line="440" w:lineRule="exact"/>
        <w:ind w:firstLineChars="147" w:firstLine="413"/>
        <w:jc w:val="center"/>
        <w:rPr>
          <w:rFonts w:ascii="黑体" w:eastAsia="黑体" w:hAnsi="黑体" w:hint="eastAsia"/>
          <w:b/>
          <w:sz w:val="28"/>
          <w:szCs w:val="28"/>
        </w:rPr>
      </w:pPr>
    </w:p>
    <w:p w14:paraId="5C3E2544" w14:textId="77777777" w:rsidR="00E10972" w:rsidRDefault="00E10972">
      <w:pPr>
        <w:spacing w:line="440" w:lineRule="exact"/>
        <w:ind w:firstLineChars="147" w:firstLine="413"/>
        <w:jc w:val="center"/>
        <w:rPr>
          <w:rFonts w:ascii="黑体" w:eastAsia="黑体" w:hAnsi="黑体" w:hint="eastAsia"/>
          <w:b/>
          <w:sz w:val="28"/>
          <w:szCs w:val="28"/>
        </w:rPr>
      </w:pPr>
    </w:p>
    <w:p w14:paraId="572895C4" w14:textId="77777777" w:rsidR="00E10972" w:rsidRDefault="00E10972">
      <w:pPr>
        <w:spacing w:line="440" w:lineRule="exact"/>
        <w:ind w:firstLineChars="147" w:firstLine="413"/>
        <w:jc w:val="center"/>
        <w:rPr>
          <w:rFonts w:ascii="黑体" w:eastAsia="黑体" w:hAnsi="黑体" w:hint="eastAsia"/>
          <w:b/>
          <w:sz w:val="28"/>
          <w:szCs w:val="28"/>
        </w:rPr>
      </w:pPr>
    </w:p>
    <w:p w14:paraId="4B0667E7" w14:textId="77777777" w:rsidR="00E10972" w:rsidRDefault="00E10972">
      <w:pPr>
        <w:spacing w:line="440" w:lineRule="exact"/>
        <w:ind w:firstLineChars="147" w:firstLine="413"/>
        <w:jc w:val="center"/>
        <w:rPr>
          <w:rFonts w:ascii="黑体" w:eastAsia="黑体" w:hAnsi="黑体" w:hint="eastAsia"/>
          <w:b/>
          <w:sz w:val="28"/>
          <w:szCs w:val="28"/>
        </w:rPr>
      </w:pPr>
    </w:p>
    <w:p w14:paraId="4FCCF1BE" w14:textId="77777777" w:rsidR="00E10972" w:rsidRDefault="00E10972">
      <w:pPr>
        <w:spacing w:line="440" w:lineRule="exact"/>
        <w:ind w:firstLineChars="147" w:firstLine="413"/>
        <w:jc w:val="center"/>
        <w:rPr>
          <w:rFonts w:ascii="黑体" w:eastAsia="黑体" w:hAnsi="黑体" w:hint="eastAsia"/>
          <w:b/>
          <w:sz w:val="28"/>
          <w:szCs w:val="28"/>
        </w:rPr>
      </w:pPr>
    </w:p>
    <w:p w14:paraId="0462E44A" w14:textId="77777777" w:rsidR="00E10972" w:rsidRDefault="00E10972">
      <w:pPr>
        <w:spacing w:line="440" w:lineRule="exact"/>
        <w:ind w:firstLineChars="147" w:firstLine="413"/>
        <w:jc w:val="center"/>
        <w:rPr>
          <w:rFonts w:ascii="黑体" w:eastAsia="黑体" w:hAnsi="黑体" w:hint="eastAsia"/>
          <w:b/>
          <w:sz w:val="28"/>
          <w:szCs w:val="28"/>
        </w:rPr>
      </w:pPr>
    </w:p>
    <w:p w14:paraId="60DC8B53" w14:textId="77777777" w:rsidR="00E10972" w:rsidRDefault="00E10972">
      <w:pPr>
        <w:spacing w:line="440" w:lineRule="exact"/>
        <w:ind w:firstLineChars="147" w:firstLine="413"/>
        <w:jc w:val="center"/>
        <w:rPr>
          <w:rFonts w:ascii="黑体" w:eastAsia="黑体" w:hAnsi="黑体" w:hint="eastAsia"/>
          <w:b/>
          <w:sz w:val="28"/>
          <w:szCs w:val="28"/>
        </w:rPr>
      </w:pPr>
    </w:p>
    <w:p w14:paraId="07D9E1F2" w14:textId="77777777" w:rsidR="00E10972" w:rsidRDefault="00E10972">
      <w:pPr>
        <w:spacing w:line="440" w:lineRule="exact"/>
        <w:ind w:firstLineChars="147" w:firstLine="413"/>
        <w:jc w:val="center"/>
        <w:rPr>
          <w:rFonts w:ascii="黑体" w:eastAsia="黑体" w:hAnsi="黑体" w:hint="eastAsia"/>
          <w:b/>
          <w:sz w:val="28"/>
          <w:szCs w:val="28"/>
        </w:rPr>
      </w:pPr>
    </w:p>
    <w:p w14:paraId="4CBDBEE1" w14:textId="77777777" w:rsidR="00E10972" w:rsidRDefault="00E10972">
      <w:pPr>
        <w:spacing w:line="440" w:lineRule="exact"/>
        <w:ind w:firstLineChars="147" w:firstLine="413"/>
        <w:jc w:val="center"/>
        <w:rPr>
          <w:rFonts w:ascii="黑体" w:eastAsia="黑体" w:hAnsi="黑体" w:hint="eastAsia"/>
          <w:b/>
          <w:sz w:val="28"/>
          <w:szCs w:val="28"/>
        </w:rPr>
      </w:pPr>
    </w:p>
    <w:p w14:paraId="26509FE5" w14:textId="77777777" w:rsidR="00E10972" w:rsidRDefault="00E10972">
      <w:pPr>
        <w:spacing w:line="440" w:lineRule="exact"/>
        <w:ind w:firstLineChars="147" w:firstLine="413"/>
        <w:jc w:val="center"/>
        <w:rPr>
          <w:rFonts w:ascii="黑体" w:eastAsia="黑体" w:hAnsi="黑体" w:hint="eastAsia"/>
          <w:b/>
          <w:sz w:val="28"/>
          <w:szCs w:val="28"/>
        </w:rPr>
      </w:pPr>
    </w:p>
    <w:p w14:paraId="7E12EC14" w14:textId="77777777" w:rsidR="00E10972" w:rsidRDefault="00E10972">
      <w:pPr>
        <w:spacing w:line="440" w:lineRule="exact"/>
        <w:ind w:firstLineChars="147" w:firstLine="413"/>
        <w:jc w:val="center"/>
        <w:rPr>
          <w:rFonts w:ascii="黑体" w:eastAsia="黑体" w:hAnsi="黑体" w:hint="eastAsia"/>
          <w:b/>
          <w:sz w:val="28"/>
          <w:szCs w:val="28"/>
        </w:rPr>
      </w:pPr>
    </w:p>
    <w:p w14:paraId="36F7BDF1" w14:textId="77777777" w:rsidR="00E10972" w:rsidRDefault="00E10972">
      <w:pPr>
        <w:spacing w:line="440" w:lineRule="exact"/>
        <w:ind w:firstLineChars="147" w:firstLine="413"/>
        <w:jc w:val="center"/>
        <w:rPr>
          <w:rFonts w:ascii="黑体" w:eastAsia="黑体" w:hAnsi="黑体" w:hint="eastAsia"/>
          <w:b/>
          <w:sz w:val="28"/>
          <w:szCs w:val="28"/>
        </w:rPr>
      </w:pPr>
    </w:p>
    <w:p w14:paraId="593E97FF" w14:textId="77777777" w:rsidR="00E10972" w:rsidRDefault="00E10972">
      <w:pPr>
        <w:spacing w:line="440" w:lineRule="exact"/>
        <w:ind w:firstLineChars="147" w:firstLine="413"/>
        <w:jc w:val="center"/>
        <w:rPr>
          <w:rFonts w:ascii="黑体" w:eastAsia="黑体" w:hAnsi="黑体" w:hint="eastAsia"/>
          <w:b/>
          <w:sz w:val="28"/>
          <w:szCs w:val="28"/>
        </w:rPr>
      </w:pPr>
    </w:p>
    <w:p w14:paraId="5159FC7C" w14:textId="77777777" w:rsidR="00E10972" w:rsidRDefault="00E10972">
      <w:pPr>
        <w:spacing w:line="440" w:lineRule="exact"/>
        <w:ind w:firstLineChars="147" w:firstLine="413"/>
        <w:jc w:val="center"/>
        <w:rPr>
          <w:rFonts w:ascii="黑体" w:eastAsia="黑体" w:hAnsi="黑体" w:hint="eastAsia"/>
          <w:b/>
          <w:sz w:val="28"/>
          <w:szCs w:val="28"/>
        </w:rPr>
      </w:pPr>
    </w:p>
    <w:p w14:paraId="0437FBA4" w14:textId="77777777" w:rsidR="00E10972" w:rsidRDefault="00E10972">
      <w:pPr>
        <w:spacing w:line="440" w:lineRule="exact"/>
        <w:ind w:firstLineChars="147" w:firstLine="413"/>
        <w:jc w:val="center"/>
        <w:rPr>
          <w:rFonts w:ascii="黑体" w:eastAsia="黑体" w:hAnsi="黑体" w:hint="eastAsia"/>
          <w:b/>
          <w:sz w:val="28"/>
          <w:szCs w:val="28"/>
        </w:rPr>
      </w:pPr>
    </w:p>
    <w:p w14:paraId="72BD66D7" w14:textId="77777777" w:rsidR="00E10972" w:rsidRDefault="00E10972">
      <w:pPr>
        <w:spacing w:line="440" w:lineRule="exact"/>
        <w:ind w:firstLineChars="147" w:firstLine="413"/>
        <w:jc w:val="center"/>
        <w:rPr>
          <w:rFonts w:ascii="黑体" w:eastAsia="黑体" w:hAnsi="黑体" w:hint="eastAsia"/>
          <w:b/>
          <w:sz w:val="28"/>
          <w:szCs w:val="28"/>
        </w:rPr>
      </w:pPr>
    </w:p>
    <w:p w14:paraId="671F4302" w14:textId="77777777" w:rsidR="00E10972" w:rsidRDefault="00E10972">
      <w:pPr>
        <w:spacing w:line="440" w:lineRule="exact"/>
        <w:ind w:firstLineChars="147" w:firstLine="413"/>
        <w:jc w:val="center"/>
        <w:rPr>
          <w:rFonts w:ascii="黑体" w:eastAsia="黑体" w:hAnsi="黑体" w:hint="eastAsia"/>
          <w:b/>
          <w:sz w:val="28"/>
          <w:szCs w:val="28"/>
        </w:rPr>
      </w:pPr>
    </w:p>
    <w:p w14:paraId="355A9C23" w14:textId="77777777" w:rsidR="00E10972" w:rsidRDefault="00E10972">
      <w:pPr>
        <w:spacing w:line="440" w:lineRule="exact"/>
        <w:ind w:firstLineChars="147" w:firstLine="413"/>
        <w:jc w:val="center"/>
        <w:rPr>
          <w:rFonts w:ascii="黑体" w:eastAsia="黑体" w:hAnsi="黑体" w:hint="eastAsia"/>
          <w:b/>
          <w:sz w:val="28"/>
          <w:szCs w:val="28"/>
        </w:rPr>
      </w:pPr>
    </w:p>
    <w:p w14:paraId="7024C094" w14:textId="77777777" w:rsidR="00E10972" w:rsidRDefault="00E10972">
      <w:pPr>
        <w:spacing w:line="440" w:lineRule="exact"/>
        <w:ind w:firstLineChars="147" w:firstLine="413"/>
        <w:jc w:val="center"/>
        <w:rPr>
          <w:rFonts w:ascii="黑体" w:eastAsia="黑体" w:hAnsi="黑体" w:hint="eastAsia"/>
          <w:b/>
          <w:sz w:val="28"/>
          <w:szCs w:val="28"/>
        </w:rPr>
      </w:pPr>
    </w:p>
    <w:p w14:paraId="4CFCF41D" w14:textId="77777777" w:rsidR="00E10972" w:rsidRDefault="00E10972">
      <w:pPr>
        <w:spacing w:line="440" w:lineRule="exact"/>
        <w:ind w:firstLineChars="147" w:firstLine="413"/>
        <w:jc w:val="center"/>
        <w:rPr>
          <w:rFonts w:ascii="黑体" w:eastAsia="黑体" w:hAnsi="黑体" w:hint="eastAsia"/>
          <w:b/>
          <w:sz w:val="28"/>
          <w:szCs w:val="28"/>
        </w:rPr>
      </w:pPr>
    </w:p>
    <w:p w14:paraId="512B1E6F" w14:textId="77777777" w:rsidR="00177241" w:rsidRDefault="00177241">
      <w:pPr>
        <w:spacing w:line="440" w:lineRule="exact"/>
        <w:ind w:firstLineChars="147" w:firstLine="413"/>
        <w:jc w:val="center"/>
        <w:rPr>
          <w:rFonts w:ascii="黑体" w:eastAsia="黑体" w:hAnsi="黑体" w:hint="eastAsia"/>
          <w:b/>
          <w:sz w:val="28"/>
          <w:szCs w:val="28"/>
        </w:rPr>
      </w:pPr>
    </w:p>
    <w:p w14:paraId="4928CEAF" w14:textId="77777777" w:rsidR="00177241" w:rsidRPr="00177241" w:rsidRDefault="00177241">
      <w:pPr>
        <w:spacing w:line="440" w:lineRule="exact"/>
        <w:ind w:firstLineChars="147" w:firstLine="413"/>
        <w:jc w:val="center"/>
        <w:rPr>
          <w:rFonts w:ascii="黑体" w:eastAsia="黑体" w:hAnsi="黑体" w:hint="eastAsia"/>
          <w:b/>
          <w:sz w:val="28"/>
          <w:szCs w:val="28"/>
        </w:rPr>
      </w:pPr>
    </w:p>
    <w:p w14:paraId="1F2DCA3D" w14:textId="77777777" w:rsidR="00E10972" w:rsidRDefault="00E10972">
      <w:pPr>
        <w:spacing w:line="440" w:lineRule="exact"/>
        <w:ind w:firstLineChars="147" w:firstLine="413"/>
        <w:jc w:val="center"/>
        <w:rPr>
          <w:rFonts w:ascii="黑体" w:eastAsia="黑体" w:hAnsi="黑体" w:hint="eastAsia"/>
          <w:b/>
          <w:sz w:val="28"/>
          <w:szCs w:val="28"/>
        </w:rPr>
      </w:pPr>
    </w:p>
    <w:p w14:paraId="3AB44780" w14:textId="2CDE8C55" w:rsidR="00E10972" w:rsidRDefault="00000000">
      <w:pPr>
        <w:spacing w:line="440" w:lineRule="exact"/>
        <w:jc w:val="center"/>
        <w:rPr>
          <w:rFonts w:ascii="黑体" w:eastAsia="黑体" w:hAnsi="黑体" w:hint="eastAsia"/>
          <w:b/>
          <w:sz w:val="28"/>
          <w:szCs w:val="28"/>
        </w:rPr>
      </w:pPr>
      <w:r>
        <w:rPr>
          <w:rFonts w:ascii="黑体" w:eastAsia="黑体" w:hAnsi="黑体" w:hint="eastAsia"/>
          <w:b/>
          <w:sz w:val="32"/>
          <w:szCs w:val="32"/>
        </w:rPr>
        <w:lastRenderedPageBreak/>
        <w:t>京津冀职教改革示范园区</w:t>
      </w:r>
      <w:r w:rsidR="00537123">
        <w:rPr>
          <w:rFonts w:ascii="黑体" w:eastAsia="黑体" w:hAnsi="黑体" w:hint="eastAsia"/>
          <w:sz w:val="32"/>
          <w:szCs w:val="32"/>
        </w:rPr>
        <w:t>本科</w:t>
      </w:r>
      <w:r>
        <w:rPr>
          <w:rFonts w:ascii="黑体" w:eastAsia="黑体" w:hAnsi="黑体" w:hint="eastAsia"/>
          <w:b/>
          <w:sz w:val="32"/>
          <w:szCs w:val="32"/>
        </w:rPr>
        <w:t>学生奖学金评定办法</w:t>
      </w:r>
    </w:p>
    <w:p w14:paraId="3127BBF6" w14:textId="77777777" w:rsidR="00E10972" w:rsidRDefault="00E10972">
      <w:pPr>
        <w:spacing w:line="440" w:lineRule="exact"/>
        <w:ind w:firstLineChars="147" w:firstLine="413"/>
        <w:jc w:val="center"/>
        <w:rPr>
          <w:b/>
          <w:sz w:val="28"/>
          <w:szCs w:val="28"/>
        </w:rPr>
      </w:pPr>
    </w:p>
    <w:p w14:paraId="5C62AAA0"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第一章 总 则</w:t>
      </w:r>
    </w:p>
    <w:p w14:paraId="5038A94B"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第一条</w:t>
      </w:r>
      <w:r>
        <w:rPr>
          <w:rFonts w:asciiTheme="minorEastAsia" w:hAnsiTheme="minorEastAsia" w:cstheme="minorEastAsia" w:hint="eastAsia"/>
          <w:sz w:val="28"/>
          <w:szCs w:val="28"/>
        </w:rPr>
        <w:t xml:space="preserve"> 为全面贯彻党的教育方针，激发学生的奋斗精神，促进学生成长成才成功，培养德智体美劳全面发展的社会主义建设者和接班人，根据《普通高校学生管理规定》（教育部令第41号）的有关规定，结合园区实际情况，制定本办法。</w:t>
      </w:r>
    </w:p>
    <w:p w14:paraId="28C3950A"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第二条</w:t>
      </w:r>
      <w:r>
        <w:rPr>
          <w:rFonts w:asciiTheme="minorEastAsia" w:hAnsiTheme="minorEastAsia" w:cstheme="minorEastAsia" w:hint="eastAsia"/>
          <w:sz w:val="28"/>
          <w:szCs w:val="28"/>
        </w:rPr>
        <w:t xml:space="preserve"> 本办法适用于在园区就读全日制本科二年级(含)以上学生。</w:t>
      </w:r>
    </w:p>
    <w:p w14:paraId="72395E99"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第三条</w:t>
      </w:r>
      <w:r>
        <w:rPr>
          <w:rFonts w:asciiTheme="minorEastAsia" w:hAnsiTheme="minorEastAsia" w:cstheme="minorEastAsia" w:hint="eastAsia"/>
          <w:sz w:val="28"/>
          <w:szCs w:val="28"/>
        </w:rPr>
        <w:t xml:space="preserve"> 学生奖学金评定遵循公开、公平、公正的原则。</w:t>
      </w:r>
    </w:p>
    <w:p w14:paraId="1DEEF5BE"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第四条</w:t>
      </w:r>
      <w:r>
        <w:rPr>
          <w:rFonts w:asciiTheme="minorEastAsia" w:hAnsiTheme="minorEastAsia" w:cstheme="minorEastAsia" w:hint="eastAsia"/>
          <w:sz w:val="28"/>
          <w:szCs w:val="28"/>
        </w:rPr>
        <w:t xml:space="preserve"> 奖学金分类</w:t>
      </w:r>
    </w:p>
    <w:p w14:paraId="73562BB3"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（一）国家级奖学金</w:t>
      </w:r>
    </w:p>
    <w:p w14:paraId="4BD75C46"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1.国家奖学金</w:t>
      </w:r>
    </w:p>
    <w:p w14:paraId="1FFBD926"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2.国家励志奖学金</w:t>
      </w:r>
    </w:p>
    <w:p w14:paraId="1BC659FA"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（二）学校奖学金</w:t>
      </w:r>
    </w:p>
    <w:p w14:paraId="23769720"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1.校长奖学金</w:t>
      </w:r>
    </w:p>
    <w:p w14:paraId="17906F29"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2.单项奖学金（</w:t>
      </w:r>
      <w:r>
        <w:rPr>
          <w:rFonts w:asciiTheme="minorEastAsia" w:hAnsiTheme="minorEastAsia" w:cstheme="minorEastAsia" w:hint="eastAsia"/>
          <w:bCs/>
          <w:sz w:val="28"/>
          <w:szCs w:val="28"/>
        </w:rPr>
        <w:t>创新奖学金、企业实践奖学金、人工智能奖学金、技能奖学金、匠心奖学金）</w:t>
      </w:r>
    </w:p>
    <w:p w14:paraId="1B0524C7" w14:textId="77777777" w:rsidR="00E10972" w:rsidRDefault="00000000">
      <w:pPr>
        <w:spacing w:beforeLines="100" w:before="312" w:afterLines="100" w:after="312"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第二章 奖学金评定的基本条件</w:t>
      </w:r>
    </w:p>
    <w:p w14:paraId="2F60B891"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第五条</w:t>
      </w:r>
      <w:r>
        <w:rPr>
          <w:rFonts w:asciiTheme="minorEastAsia" w:hAnsiTheme="minorEastAsia" w:cstheme="minorEastAsia" w:hint="eastAsia"/>
          <w:sz w:val="28"/>
          <w:szCs w:val="28"/>
        </w:rPr>
        <w:t xml:space="preserve"> 奖学金评定的基本条件：</w:t>
      </w:r>
    </w:p>
    <w:p w14:paraId="2C955716"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（一）热爱社会主义祖国，拥护中国共产党领导，坚持四项基本原则，学习贯彻习近平新时代中国特色社会主义思想；</w:t>
      </w:r>
    </w:p>
    <w:p w14:paraId="783ABA9C"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（二）遵守宪法和法律，遵守园区规章制度；</w:t>
      </w:r>
    </w:p>
    <w:p w14:paraId="0015E7CA"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（三）诚实守信、团结友善、勤俭自强、举止文明，积极践行社会主义核心价值观；</w:t>
      </w:r>
    </w:p>
    <w:p w14:paraId="6369E043"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（四）遵守学习纪律，态度端正、目标明确、成绩良好；</w:t>
      </w:r>
    </w:p>
    <w:p w14:paraId="6FCD46CD"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（五）积极参加社会工作和集体活动，积极参加体育锻炼。</w:t>
      </w:r>
    </w:p>
    <w:p w14:paraId="3122137F"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第六条</w:t>
      </w:r>
      <w:r>
        <w:rPr>
          <w:rFonts w:asciiTheme="minorEastAsia" w:hAnsiTheme="minorEastAsia" w:cstheme="minorEastAsia" w:hint="eastAsia"/>
          <w:sz w:val="28"/>
          <w:szCs w:val="28"/>
        </w:rPr>
        <w:t xml:space="preserve"> 有下列情况之一者，不具备参评资格：</w:t>
      </w:r>
    </w:p>
    <w:p w14:paraId="0352ADB5"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（一）参评学年休学或保留学籍的；</w:t>
      </w:r>
    </w:p>
    <w:p w14:paraId="15DE9F92"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（二）因违反法律法规、校纪校规而受处分且处分没有解除的；</w:t>
      </w:r>
    </w:p>
    <w:p w14:paraId="189C5AF7"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（三）本学年有不及格课程者不能参评；</w:t>
      </w:r>
    </w:p>
    <w:p w14:paraId="415A85AE"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（四）参评学年课堂出勤率低于 80%的；</w:t>
      </w:r>
    </w:p>
    <w:p w14:paraId="48C736C8"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（五）参评学年体质测评不达标的；</w:t>
      </w:r>
    </w:p>
    <w:p w14:paraId="1D8D76F1"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（六）参评学年存在无故欠费情况的；</w:t>
      </w:r>
    </w:p>
    <w:p w14:paraId="5718BEAF"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（七）参评学年无故不参加园区组织的劳动教育活动的；</w:t>
      </w:r>
    </w:p>
    <w:p w14:paraId="6B58362F"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（八）学年综合素质测评成绩低于60分。</w:t>
      </w:r>
    </w:p>
    <w:p w14:paraId="32239785"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（九）园区规定的其它不具备参评资格的情况。</w:t>
      </w:r>
    </w:p>
    <w:p w14:paraId="1A789944" w14:textId="77777777" w:rsidR="00E10972" w:rsidRDefault="00E10972">
      <w:pPr>
        <w:spacing w:line="360" w:lineRule="auto"/>
        <w:ind w:firstLineChars="147" w:firstLine="413"/>
        <w:jc w:val="center"/>
        <w:rPr>
          <w:rFonts w:asciiTheme="minorEastAsia" w:hAnsiTheme="minorEastAsia" w:cstheme="minorEastAsia" w:hint="eastAsia"/>
          <w:b/>
          <w:sz w:val="28"/>
          <w:szCs w:val="28"/>
        </w:rPr>
      </w:pPr>
    </w:p>
    <w:p w14:paraId="1F9C9847"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第三章 奖学金评审与管理机构</w:t>
      </w:r>
    </w:p>
    <w:p w14:paraId="558A95B6" w14:textId="77777777" w:rsidR="00E10972" w:rsidRDefault="00E10972">
      <w:pPr>
        <w:spacing w:line="360" w:lineRule="auto"/>
        <w:ind w:firstLineChars="147" w:firstLine="413"/>
        <w:jc w:val="center"/>
        <w:rPr>
          <w:rFonts w:asciiTheme="minorEastAsia" w:hAnsiTheme="minorEastAsia" w:cstheme="minorEastAsia" w:hint="eastAsia"/>
          <w:b/>
          <w:sz w:val="28"/>
          <w:szCs w:val="28"/>
        </w:rPr>
      </w:pPr>
    </w:p>
    <w:p w14:paraId="409E509E" w14:textId="07F450EA"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第七条</w:t>
      </w:r>
      <w:r>
        <w:rPr>
          <w:rFonts w:asciiTheme="minorEastAsia" w:hAnsiTheme="minorEastAsia" w:cstheme="minorEastAsia" w:hint="eastAsia"/>
          <w:sz w:val="28"/>
          <w:szCs w:val="28"/>
        </w:rPr>
        <w:t xml:space="preserve"> 园区成立学生奖学金评定工作领导小组，由主管学生工作的校领导担任组长，成员由</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、教务处、财务处、团委等部门负责人、本科生院/应用技术学院党政领导及学生代表组成。园区学生奖学金评定工作领导小组下设办公室，办公室设</w:t>
      </w:r>
      <w:r>
        <w:rPr>
          <w:rFonts w:asciiTheme="minorEastAsia" w:hAnsiTheme="minorEastAsia" w:cstheme="minorEastAsia" w:hint="eastAsia"/>
          <w:sz w:val="28"/>
          <w:szCs w:val="28"/>
        </w:rPr>
        <w:lastRenderedPageBreak/>
        <w:t>在</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w:t>
      </w:r>
    </w:p>
    <w:p w14:paraId="14878DA6"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第八条</w:t>
      </w:r>
      <w:r>
        <w:rPr>
          <w:rFonts w:asciiTheme="minorEastAsia" w:hAnsiTheme="minorEastAsia" w:cstheme="minorEastAsia" w:hint="eastAsia"/>
          <w:sz w:val="28"/>
          <w:szCs w:val="28"/>
        </w:rPr>
        <w:t xml:space="preserve"> 本科生院/应用技术学院设立由学生工作负责人、辅导员、班主任及学生代表组成的学生奖学金评审小组，负责本科生院/应用技术学院奖学金的初审工作。</w:t>
      </w:r>
    </w:p>
    <w:p w14:paraId="2F51E163"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第九条</w:t>
      </w:r>
      <w:r>
        <w:rPr>
          <w:rFonts w:asciiTheme="minorEastAsia" w:hAnsiTheme="minorEastAsia" w:cstheme="minorEastAsia" w:hint="eastAsia"/>
          <w:sz w:val="28"/>
          <w:szCs w:val="28"/>
        </w:rPr>
        <w:t xml:space="preserve"> 园区学生奖学金评定工作领导小组是园区各类学生奖学金评审的领导机构，负责制定、修改奖学金评定办法，领导和监督各项奖学金的评审工作，审核园区各类学生奖学金评定名单，讨论和决定有关奖学金的其它事项。</w:t>
      </w:r>
    </w:p>
    <w:p w14:paraId="734062C3" w14:textId="77777777" w:rsidR="00E10972" w:rsidRDefault="00E10972">
      <w:pPr>
        <w:spacing w:line="360" w:lineRule="auto"/>
        <w:ind w:firstLineChars="147" w:firstLine="413"/>
        <w:rPr>
          <w:rFonts w:asciiTheme="minorEastAsia" w:hAnsiTheme="minorEastAsia" w:cstheme="minorEastAsia" w:hint="eastAsia"/>
          <w:b/>
          <w:sz w:val="28"/>
          <w:szCs w:val="28"/>
        </w:rPr>
      </w:pPr>
    </w:p>
    <w:p w14:paraId="0819BDD7"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第四章 奖学金评定工作程序</w:t>
      </w:r>
    </w:p>
    <w:p w14:paraId="5E94A344" w14:textId="77777777" w:rsidR="00E10972" w:rsidRDefault="00E10972">
      <w:pPr>
        <w:spacing w:line="360" w:lineRule="auto"/>
        <w:ind w:firstLineChars="147" w:firstLine="413"/>
        <w:jc w:val="center"/>
        <w:rPr>
          <w:rFonts w:asciiTheme="minorEastAsia" w:hAnsiTheme="minorEastAsia" w:cstheme="minorEastAsia" w:hint="eastAsia"/>
          <w:b/>
          <w:sz w:val="28"/>
          <w:szCs w:val="28"/>
        </w:rPr>
      </w:pPr>
    </w:p>
    <w:p w14:paraId="07485075"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第十条</w:t>
      </w:r>
      <w:r>
        <w:rPr>
          <w:rFonts w:asciiTheme="minorEastAsia" w:hAnsiTheme="minorEastAsia" w:cstheme="minorEastAsia" w:hint="eastAsia"/>
          <w:sz w:val="28"/>
          <w:szCs w:val="28"/>
        </w:rPr>
        <w:t xml:space="preserve"> 奖学金评定工作程序：</w:t>
      </w:r>
    </w:p>
    <w:p w14:paraId="7C43496E"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（一）本人申请。根据学生奖学金的申请条件，学生本人向所在班级提出申请，并提交相关材料。</w:t>
      </w:r>
    </w:p>
    <w:p w14:paraId="3C64F241"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（二）班级初审。班主任对学生提交的申请及有关证明材料进行初审，对学生日常表现给予评价，并将初审结果报本科生院/应用技术学院学生奖学金评审小组。</w:t>
      </w:r>
    </w:p>
    <w:p w14:paraId="07AE73AB" w14:textId="61A51D02"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三）本科生院/应用技术学院初评。本科生院/应用技术学院学生奖学金评审小组对各年级申请名单进行初评，将初评结果报所在本科生院/应用技术学院党政联席会审核。研究通过后，本科生院/应用技术学院内部公示 3 个工作日，公示无异议，评审小组组长签字并加盖本科生院/应用技术学院公章，上报</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w:t>
      </w:r>
    </w:p>
    <w:p w14:paraId="4A98289C" w14:textId="1A0F7785"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（四）园区审定。</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负责汇总、整理各本科生院/应用技术学院上报的初评名单，并报园区学生奖学金评定工作领导小组对初评结果进行审定。研究通过后，在校内公示 5 个工作日，公示无异议，报院长办公会审核批准。</w:t>
      </w:r>
    </w:p>
    <w:p w14:paraId="4A5AB912"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第五章 附 则</w:t>
      </w:r>
    </w:p>
    <w:p w14:paraId="157ABD8F" w14:textId="77777777" w:rsidR="00E10972" w:rsidRDefault="00E10972">
      <w:pPr>
        <w:spacing w:line="360" w:lineRule="auto"/>
        <w:ind w:firstLineChars="147" w:firstLine="413"/>
        <w:jc w:val="center"/>
        <w:rPr>
          <w:rFonts w:asciiTheme="minorEastAsia" w:hAnsiTheme="minorEastAsia" w:cstheme="minorEastAsia" w:hint="eastAsia"/>
          <w:b/>
          <w:sz w:val="28"/>
          <w:szCs w:val="28"/>
        </w:rPr>
      </w:pPr>
    </w:p>
    <w:p w14:paraId="20C6DE82"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第十一条</w:t>
      </w:r>
      <w:r>
        <w:rPr>
          <w:rFonts w:asciiTheme="minorEastAsia" w:hAnsiTheme="minorEastAsia" w:cstheme="minorEastAsia" w:hint="eastAsia"/>
          <w:sz w:val="28"/>
          <w:szCs w:val="28"/>
        </w:rPr>
        <w:t xml:space="preserve"> 奖学金评定工作在园区党委领导下统一进行，每学年评定一次。</w:t>
      </w:r>
    </w:p>
    <w:p w14:paraId="0852E69D"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第十二条</w:t>
      </w:r>
      <w:r>
        <w:rPr>
          <w:rFonts w:asciiTheme="minorEastAsia" w:hAnsiTheme="minorEastAsia" w:cstheme="minorEastAsia" w:hint="eastAsia"/>
          <w:sz w:val="28"/>
          <w:szCs w:val="28"/>
        </w:rPr>
        <w:t xml:space="preserve"> 获得奖学金的个人或团队一经发现有弄虚作假或欺骗行为，园区立即取消其荣誉称号，追回已发放奖学金及证书。</w:t>
      </w:r>
    </w:p>
    <w:p w14:paraId="6F65D027"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第十三条</w:t>
      </w:r>
      <w:r>
        <w:rPr>
          <w:rFonts w:asciiTheme="minorEastAsia" w:hAnsiTheme="minorEastAsia" w:cstheme="minorEastAsia" w:hint="eastAsia"/>
          <w:sz w:val="28"/>
          <w:szCs w:val="28"/>
        </w:rPr>
        <w:t xml:space="preserve"> 如学生在奖学金评选期间发生违法违纪行为，受到校级及以上处分，立即取消奖学金评选资格。</w:t>
      </w:r>
    </w:p>
    <w:p w14:paraId="2FEF4E12"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 xml:space="preserve">第十四条 </w:t>
      </w:r>
      <w:r>
        <w:rPr>
          <w:rFonts w:asciiTheme="minorEastAsia" w:hAnsiTheme="minorEastAsia" w:cstheme="minorEastAsia" w:hint="eastAsia"/>
          <w:sz w:val="28"/>
          <w:szCs w:val="28"/>
        </w:rPr>
        <w:t>园区每年定期组织表彰大会，对获奖学生或团队进行表彰，颁发奖学金荣誉证书及奖学金，及时做好先进典型的宣传工作。</w:t>
      </w:r>
    </w:p>
    <w:p w14:paraId="0A92E395"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第十五条</w:t>
      </w:r>
      <w:r>
        <w:rPr>
          <w:rFonts w:asciiTheme="minorEastAsia" w:hAnsiTheme="minorEastAsia" w:cstheme="minorEastAsia" w:hint="eastAsia"/>
          <w:sz w:val="28"/>
          <w:szCs w:val="28"/>
        </w:rPr>
        <w:t xml:space="preserve"> 本办法自发文之日起执行。</w:t>
      </w:r>
    </w:p>
    <w:p w14:paraId="403172D7" w14:textId="775B6FE2"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第十六条</w:t>
      </w:r>
      <w:r>
        <w:rPr>
          <w:rFonts w:asciiTheme="minorEastAsia" w:hAnsiTheme="minorEastAsia" w:cstheme="minorEastAsia" w:hint="eastAsia"/>
          <w:sz w:val="28"/>
          <w:szCs w:val="28"/>
        </w:rPr>
        <w:t xml:space="preserve"> 本办法由</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负责解释。</w:t>
      </w:r>
    </w:p>
    <w:p w14:paraId="440F8649" w14:textId="77777777" w:rsidR="00E10972" w:rsidRDefault="00E10972">
      <w:pPr>
        <w:spacing w:line="360" w:lineRule="auto"/>
        <w:ind w:firstLineChars="147" w:firstLine="412"/>
        <w:rPr>
          <w:rFonts w:asciiTheme="minorEastAsia" w:hAnsiTheme="minorEastAsia" w:cstheme="minorEastAsia" w:hint="eastAsia"/>
          <w:sz w:val="28"/>
          <w:szCs w:val="28"/>
        </w:rPr>
      </w:pPr>
    </w:p>
    <w:p w14:paraId="229F72BE" w14:textId="77777777"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附件：学生奖学金评定条件、比例及奖励标准</w:t>
      </w:r>
    </w:p>
    <w:p w14:paraId="5A019CCB" w14:textId="77777777"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一、国家级奖学金</w:t>
      </w:r>
    </w:p>
    <w:p w14:paraId="0AE8F350"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（一）国家奖学金</w:t>
      </w:r>
      <w:r>
        <w:rPr>
          <w:rFonts w:asciiTheme="minorEastAsia" w:hAnsiTheme="minorEastAsia" w:cstheme="minorEastAsia" w:hint="eastAsia"/>
          <w:sz w:val="28"/>
          <w:szCs w:val="28"/>
        </w:rPr>
        <w:t>是由中央政府出资设立，用于奖励普通高校在校学生中特别优秀学生的专项奖学金。国家奖学金按年度进行评审工作，根据北京市每年下达的名额实行等额评审。奖励标准为 8000 元</w:t>
      </w:r>
      <w:r>
        <w:rPr>
          <w:rFonts w:asciiTheme="minorEastAsia" w:hAnsiTheme="minorEastAsia" w:cstheme="minorEastAsia" w:hint="eastAsia"/>
          <w:sz w:val="28"/>
          <w:szCs w:val="28"/>
        </w:rPr>
        <w:lastRenderedPageBreak/>
        <w:t>/人•学年。具体细则见《京津冀职教改革示范园区学生国家奖学金、国家励志奖学金和北京市助学金管理实施办法》。</w:t>
      </w:r>
    </w:p>
    <w:p w14:paraId="25CAF631"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（二）国家励志奖学金</w:t>
      </w:r>
      <w:r>
        <w:rPr>
          <w:rFonts w:asciiTheme="minorEastAsia" w:hAnsiTheme="minorEastAsia" w:cstheme="minorEastAsia" w:hint="eastAsia"/>
          <w:sz w:val="28"/>
          <w:szCs w:val="28"/>
        </w:rPr>
        <w:t>由中央和北京市政府共同出资设立，用于奖励资助高校全日制本科学生中品学兼优的家庭经济困难学生的专项奖学金。国家励志奖学金按年度进行评审，根据北京市每年下达的名额实行等额评审。奖励标准为 5000 元/人•学年。具体细则见《京津冀职教改革示范园区学生国家奖学金、国家励志奖学金和北京市助学金管理实施办法》。</w:t>
      </w:r>
    </w:p>
    <w:p w14:paraId="76537D21" w14:textId="77777777"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二、学校奖学金</w:t>
      </w:r>
    </w:p>
    <w:p w14:paraId="7BF45831" w14:textId="77777777"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（一）校长奖学金</w:t>
      </w:r>
    </w:p>
    <w:p w14:paraId="67E83DB8"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校长奖学金用于奖励品学兼优的特别优秀学生，学生综合素质测评成绩不低于85分，从参评学生中进行评选（不设定比例，有则评、没有则不评），奖励标准为 10000 元/人•学年。申请校长奖学金的学生应具备以下条件之一者：</w:t>
      </w:r>
    </w:p>
    <w:p w14:paraId="5394A7AA"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（1）在学术研究上取得显著成绩，以第一作者发表的论文被 SCI、EI 、ISTP、SSCI 全文收录，以第一作者出版学术专著（须通过专家鉴定）。</w:t>
      </w:r>
    </w:p>
    <w:p w14:paraId="08F10D36"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（2）获中国青年五四奖章、中国大学生年度人物、中国大学生自强之星等全国性荣誉称号。</w:t>
      </w:r>
    </w:p>
    <w:p w14:paraId="22948C0A"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（3）在职业技能竞赛、创新创业大赛等方面取得显著成绩，在国家级职业技能竞赛中获一等奖（或特等奖）及以上级别奖励。</w:t>
      </w:r>
    </w:p>
    <w:p w14:paraId="37CD10AF"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（4）在创新发明方面取得显著成绩，科研成果获省、部级以上奖</w:t>
      </w:r>
      <w:r>
        <w:rPr>
          <w:rFonts w:asciiTheme="minorEastAsia" w:hAnsiTheme="minorEastAsia" w:cstheme="minorEastAsia" w:hint="eastAsia"/>
          <w:sz w:val="28"/>
          <w:szCs w:val="28"/>
        </w:rPr>
        <w:lastRenderedPageBreak/>
        <w:t>励，以第一作者或第一发明人获得国家专利（须通过专家鉴定）。</w:t>
      </w:r>
    </w:p>
    <w:p w14:paraId="5105D421"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（5）维护公共财产安全、人民群众生命安全，舍己为人，见义勇为，产生重大社会影响。</w:t>
      </w:r>
    </w:p>
    <w:p w14:paraId="67A7C58F"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（6）参加重大国内外交流活动，为学校赢得良好声誉，或被新闻媒体报道并产生重大社会影响。</w:t>
      </w:r>
    </w:p>
    <w:p w14:paraId="2A52FB68"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（7）在学校建设发展中做出突破性贡献并取得标志性成果，对学校人才培养、科学研究、社会服务等方面产生重大影响。</w:t>
      </w:r>
    </w:p>
    <w:p w14:paraId="4C83934E" w14:textId="77777777" w:rsidR="00E10972" w:rsidRPr="00C725BA" w:rsidRDefault="00000000">
      <w:pPr>
        <w:spacing w:line="360" w:lineRule="auto"/>
        <w:ind w:firstLineChars="147" w:firstLine="412"/>
        <w:rPr>
          <w:rFonts w:asciiTheme="minorEastAsia" w:hAnsiTheme="minorEastAsia" w:cstheme="minorEastAsia" w:hint="eastAsia"/>
          <w:sz w:val="28"/>
          <w:szCs w:val="28"/>
        </w:rPr>
      </w:pPr>
      <w:r w:rsidRPr="00C725BA">
        <w:rPr>
          <w:rFonts w:asciiTheme="minorEastAsia" w:hAnsiTheme="minorEastAsia" w:cstheme="minorEastAsia" w:hint="eastAsia"/>
          <w:sz w:val="28"/>
          <w:szCs w:val="28"/>
        </w:rPr>
        <w:t>（8）其它认定为符合参评校长奖学金的突出表现。</w:t>
      </w:r>
    </w:p>
    <w:p w14:paraId="6EB6FEF6" w14:textId="77777777" w:rsidR="00E10972" w:rsidRPr="00C725BA" w:rsidRDefault="00000000">
      <w:pPr>
        <w:spacing w:line="360" w:lineRule="auto"/>
        <w:ind w:firstLineChars="147" w:firstLine="413"/>
        <w:rPr>
          <w:rFonts w:asciiTheme="minorEastAsia" w:hAnsiTheme="minorEastAsia" w:cstheme="minorEastAsia" w:hint="eastAsia"/>
          <w:b/>
          <w:sz w:val="28"/>
          <w:szCs w:val="28"/>
        </w:rPr>
      </w:pPr>
      <w:r w:rsidRPr="00C725BA">
        <w:rPr>
          <w:rFonts w:asciiTheme="minorEastAsia" w:hAnsiTheme="minorEastAsia" w:cstheme="minorEastAsia" w:hint="eastAsia"/>
          <w:b/>
          <w:sz w:val="28"/>
          <w:szCs w:val="28"/>
        </w:rPr>
        <w:t>（二）设立五项单项奖学金</w:t>
      </w:r>
    </w:p>
    <w:p w14:paraId="7D600538" w14:textId="32CE4191" w:rsidR="00E10972" w:rsidRPr="00C725BA" w:rsidRDefault="00000000">
      <w:pPr>
        <w:spacing w:line="360" w:lineRule="auto"/>
        <w:ind w:firstLineChars="147" w:firstLine="412"/>
        <w:rPr>
          <w:rFonts w:asciiTheme="minorEastAsia" w:hAnsiTheme="minorEastAsia" w:cstheme="minorEastAsia" w:hint="eastAsia"/>
          <w:bCs/>
          <w:sz w:val="28"/>
          <w:szCs w:val="28"/>
        </w:rPr>
      </w:pPr>
      <w:r w:rsidRPr="00C725BA">
        <w:rPr>
          <w:rFonts w:asciiTheme="minorEastAsia" w:hAnsiTheme="minorEastAsia" w:cstheme="minorEastAsia" w:hint="eastAsia"/>
          <w:bCs/>
          <w:sz w:val="28"/>
          <w:szCs w:val="28"/>
        </w:rPr>
        <w:t>园区鼓励学生树立刻苦钻研，追求卓越的匠心精神，刻苦学习人工智能等应用新技术，积极投身企业实践，敢闯会创，提升创新能力。设立创新奖学金、企业实践奖学金、人工智能奖学金、技能奖学金和匠心奖学金五项奖学金。每项奖学金设二个等级，一等奖评选名额不超过专业年级人数的</w:t>
      </w:r>
      <w:r w:rsidR="00177241" w:rsidRPr="00C725BA">
        <w:rPr>
          <w:rFonts w:asciiTheme="minorEastAsia" w:hAnsiTheme="minorEastAsia" w:cstheme="minorEastAsia" w:hint="eastAsia"/>
          <w:bCs/>
          <w:sz w:val="28"/>
          <w:szCs w:val="28"/>
        </w:rPr>
        <w:t>3</w:t>
      </w:r>
      <w:r w:rsidRPr="00C725BA">
        <w:rPr>
          <w:rFonts w:asciiTheme="minorEastAsia" w:hAnsiTheme="minorEastAsia" w:cstheme="minorEastAsia" w:hint="eastAsia"/>
          <w:bCs/>
          <w:sz w:val="28"/>
          <w:szCs w:val="28"/>
        </w:rPr>
        <w:t>%，奖金1000元。二等奖</w:t>
      </w:r>
      <w:r w:rsidRPr="00C725BA">
        <w:rPr>
          <w:rFonts w:asciiTheme="minorEastAsia" w:hAnsiTheme="minorEastAsia" w:cstheme="minorEastAsia" w:hint="eastAsia"/>
          <w:sz w:val="28"/>
          <w:szCs w:val="28"/>
        </w:rPr>
        <w:t>评选名额不超过专业年级人数的1</w:t>
      </w:r>
      <w:r w:rsidR="00177241" w:rsidRPr="00C725BA">
        <w:rPr>
          <w:rFonts w:asciiTheme="minorEastAsia" w:hAnsiTheme="minorEastAsia" w:cstheme="minorEastAsia" w:hint="eastAsia"/>
          <w:sz w:val="28"/>
          <w:szCs w:val="28"/>
        </w:rPr>
        <w:t>2</w:t>
      </w:r>
      <w:r w:rsidRPr="00C725BA">
        <w:rPr>
          <w:rFonts w:asciiTheme="minorEastAsia" w:hAnsiTheme="minorEastAsia" w:cstheme="minorEastAsia" w:hint="eastAsia"/>
          <w:sz w:val="28"/>
          <w:szCs w:val="28"/>
        </w:rPr>
        <w:t>%，奖金600元。学生可重复享受单项奖学金。</w:t>
      </w:r>
    </w:p>
    <w:p w14:paraId="67B53E3C" w14:textId="77777777"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三、说明</w:t>
      </w:r>
    </w:p>
    <w:p w14:paraId="2F217E9B"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（一）获得国家奖学金同学不能同时申请国家励志奖学金，但可以申请校长奖学金、单项奖学金等，奖学金发放金额取高值。</w:t>
      </w:r>
    </w:p>
    <w:p w14:paraId="3302CEFC"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（二）获得国家励志奖学金的学生，可以申请校长奖学金、单项奖学金等，奖学金发放金额取高值。</w:t>
      </w:r>
    </w:p>
    <w:p w14:paraId="0DCB68C0"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（三）本办法由学生工作部(处)负责解释，自公布之日起施行。</w:t>
      </w:r>
    </w:p>
    <w:p w14:paraId="4F7E4100" w14:textId="77777777" w:rsidR="00E10972" w:rsidRDefault="00E10972">
      <w:pPr>
        <w:spacing w:line="360" w:lineRule="auto"/>
        <w:ind w:firstLineChars="147" w:firstLine="412"/>
        <w:rPr>
          <w:sz w:val="28"/>
          <w:szCs w:val="28"/>
        </w:rPr>
      </w:pPr>
    </w:p>
    <w:p w14:paraId="39908021" w14:textId="74AEE8F8" w:rsidR="00E10972" w:rsidRDefault="00000000">
      <w:pPr>
        <w:spacing w:line="440" w:lineRule="exact"/>
        <w:jc w:val="center"/>
        <w:rPr>
          <w:rFonts w:ascii="黑体" w:eastAsia="黑体" w:hAnsi="黑体" w:cs="黑体" w:hint="eastAsia"/>
          <w:b/>
          <w:sz w:val="32"/>
          <w:szCs w:val="32"/>
        </w:rPr>
      </w:pPr>
      <w:r>
        <w:rPr>
          <w:rFonts w:ascii="黑体" w:eastAsia="黑体" w:hAnsi="黑体" w:cs="黑体" w:hint="eastAsia"/>
          <w:b/>
          <w:sz w:val="32"/>
          <w:szCs w:val="32"/>
        </w:rPr>
        <w:lastRenderedPageBreak/>
        <w:t>京津冀职教改革示范园区</w:t>
      </w:r>
      <w:r w:rsidR="00D149FF">
        <w:rPr>
          <w:rFonts w:ascii="黑体" w:eastAsia="黑体" w:hAnsi="黑体" w:hint="eastAsia"/>
          <w:sz w:val="32"/>
          <w:szCs w:val="32"/>
        </w:rPr>
        <w:t>本科</w:t>
      </w:r>
      <w:r>
        <w:rPr>
          <w:rFonts w:ascii="黑体" w:eastAsia="黑体" w:hAnsi="黑体" w:cs="黑体" w:hint="eastAsia"/>
          <w:b/>
          <w:sz w:val="32"/>
          <w:szCs w:val="32"/>
        </w:rPr>
        <w:t>学生国家奖学金、国家励志奖学金和北京市国家助学金管理实施办法</w:t>
      </w:r>
    </w:p>
    <w:p w14:paraId="779057BD" w14:textId="77777777" w:rsidR="00E10972" w:rsidRDefault="00E10972">
      <w:pPr>
        <w:spacing w:line="440" w:lineRule="exact"/>
        <w:jc w:val="center"/>
        <w:rPr>
          <w:b/>
          <w:sz w:val="28"/>
          <w:szCs w:val="28"/>
        </w:rPr>
      </w:pPr>
    </w:p>
    <w:p w14:paraId="7782E11F" w14:textId="77777777" w:rsidR="00E10972" w:rsidRDefault="00000000">
      <w:pPr>
        <w:spacing w:line="360" w:lineRule="auto"/>
        <w:jc w:val="center"/>
        <w:rPr>
          <w:b/>
          <w:sz w:val="28"/>
          <w:szCs w:val="28"/>
        </w:rPr>
      </w:pPr>
      <w:r>
        <w:rPr>
          <w:rFonts w:hint="eastAsia"/>
          <w:b/>
          <w:sz w:val="28"/>
          <w:szCs w:val="28"/>
        </w:rPr>
        <w:t>第一章</w:t>
      </w:r>
      <w:r>
        <w:rPr>
          <w:rFonts w:hint="eastAsia"/>
          <w:b/>
          <w:sz w:val="28"/>
          <w:szCs w:val="28"/>
        </w:rPr>
        <w:t xml:space="preserve"> </w:t>
      </w:r>
      <w:r>
        <w:rPr>
          <w:rFonts w:hint="eastAsia"/>
          <w:b/>
          <w:sz w:val="28"/>
          <w:szCs w:val="28"/>
        </w:rPr>
        <w:t>总</w:t>
      </w:r>
      <w:r>
        <w:rPr>
          <w:rFonts w:hint="eastAsia"/>
          <w:b/>
          <w:sz w:val="28"/>
          <w:szCs w:val="28"/>
        </w:rPr>
        <w:t xml:space="preserve"> </w:t>
      </w:r>
      <w:r>
        <w:rPr>
          <w:rFonts w:hint="eastAsia"/>
          <w:b/>
          <w:sz w:val="28"/>
          <w:szCs w:val="28"/>
        </w:rPr>
        <w:t>则</w:t>
      </w:r>
    </w:p>
    <w:p w14:paraId="73035F04" w14:textId="77777777" w:rsidR="00E10972" w:rsidRDefault="00E10972">
      <w:pPr>
        <w:spacing w:line="360" w:lineRule="auto"/>
        <w:ind w:firstLineChars="147" w:firstLine="413"/>
        <w:jc w:val="center"/>
        <w:rPr>
          <w:b/>
          <w:sz w:val="28"/>
          <w:szCs w:val="28"/>
        </w:rPr>
      </w:pPr>
    </w:p>
    <w:p w14:paraId="636106ED" w14:textId="77777777" w:rsidR="00E10972" w:rsidRDefault="00000000">
      <w:pPr>
        <w:spacing w:line="360" w:lineRule="auto"/>
        <w:ind w:firstLineChars="147" w:firstLine="413"/>
        <w:rPr>
          <w:sz w:val="28"/>
          <w:szCs w:val="28"/>
        </w:rPr>
      </w:pPr>
      <w:r>
        <w:rPr>
          <w:rFonts w:hint="eastAsia"/>
          <w:b/>
          <w:sz w:val="28"/>
          <w:szCs w:val="28"/>
        </w:rPr>
        <w:t>第一条</w:t>
      </w:r>
      <w:r>
        <w:rPr>
          <w:rFonts w:hint="eastAsia"/>
          <w:sz w:val="28"/>
          <w:szCs w:val="28"/>
        </w:rPr>
        <w:t xml:space="preserve"> </w:t>
      </w:r>
      <w:r>
        <w:rPr>
          <w:rFonts w:hint="eastAsia"/>
          <w:sz w:val="28"/>
          <w:szCs w:val="28"/>
        </w:rPr>
        <w:t>为贯彻落实市教委等六部</w:t>
      </w:r>
      <w:r>
        <w:rPr>
          <w:rFonts w:hint="eastAsia"/>
          <w:color w:val="000000" w:themeColor="text1"/>
          <w:sz w:val="28"/>
          <w:szCs w:val="28"/>
        </w:rPr>
        <w:t>门《北京市高等教育、中等职业教育、普通高中学生资助资金管理实施办法》（京教财</w:t>
      </w:r>
      <w:r>
        <w:rPr>
          <w:rFonts w:ascii="微软雅黑" w:eastAsia="微软雅黑" w:hAnsi="微软雅黑" w:cs="微软雅黑" w:hint="eastAsia"/>
          <w:color w:val="000000" w:themeColor="text1"/>
          <w:sz w:val="28"/>
          <w:szCs w:val="28"/>
        </w:rPr>
        <w:t>〔</w:t>
      </w:r>
      <w:r>
        <w:rPr>
          <w:rFonts w:hint="eastAsia"/>
          <w:color w:val="000000" w:themeColor="text1"/>
          <w:sz w:val="28"/>
          <w:szCs w:val="28"/>
        </w:rPr>
        <w:t>2020</w:t>
      </w:r>
      <w:r>
        <w:rPr>
          <w:rFonts w:ascii="微软雅黑" w:eastAsia="微软雅黑" w:hAnsi="微软雅黑" w:cs="微软雅黑" w:hint="eastAsia"/>
          <w:color w:val="000000" w:themeColor="text1"/>
          <w:sz w:val="28"/>
          <w:szCs w:val="28"/>
        </w:rPr>
        <w:t>〕</w:t>
      </w:r>
      <w:r>
        <w:rPr>
          <w:rFonts w:hint="eastAsia"/>
          <w:color w:val="000000" w:themeColor="text1"/>
          <w:sz w:val="28"/>
          <w:szCs w:val="28"/>
        </w:rPr>
        <w:t xml:space="preserve">22 </w:t>
      </w:r>
      <w:r>
        <w:rPr>
          <w:rFonts w:hint="eastAsia"/>
          <w:color w:val="000000" w:themeColor="text1"/>
          <w:sz w:val="28"/>
          <w:szCs w:val="28"/>
        </w:rPr>
        <w:t>号）</w:t>
      </w:r>
      <w:r>
        <w:rPr>
          <w:rFonts w:hint="eastAsia"/>
          <w:sz w:val="28"/>
          <w:szCs w:val="28"/>
        </w:rPr>
        <w:t>精神，激励园区内本科学生勤奋学习、努力进取，体现党和政府对家庭经济困难学生的关怀，确保此项工作的顺利实施，制定本办法。</w:t>
      </w:r>
    </w:p>
    <w:p w14:paraId="1C539049" w14:textId="77777777" w:rsidR="00E10972" w:rsidRDefault="00000000">
      <w:pPr>
        <w:spacing w:line="360" w:lineRule="auto"/>
        <w:ind w:firstLineChars="147" w:firstLine="413"/>
        <w:rPr>
          <w:sz w:val="28"/>
          <w:szCs w:val="28"/>
        </w:rPr>
      </w:pPr>
      <w:r>
        <w:rPr>
          <w:rFonts w:hint="eastAsia"/>
          <w:b/>
          <w:sz w:val="28"/>
          <w:szCs w:val="28"/>
        </w:rPr>
        <w:t>第二条</w:t>
      </w:r>
      <w:r>
        <w:rPr>
          <w:rFonts w:hint="eastAsia"/>
          <w:sz w:val="28"/>
          <w:szCs w:val="28"/>
        </w:rPr>
        <w:t xml:space="preserve"> </w:t>
      </w:r>
      <w:r>
        <w:rPr>
          <w:rFonts w:hint="eastAsia"/>
          <w:sz w:val="28"/>
          <w:szCs w:val="28"/>
        </w:rPr>
        <w:t>国家奖学金用于奖励园区内本科在校学生中特别优秀学生。国家励志奖学金用于奖励资助园区内本科在校学生中品学兼优的家庭经济困难学生。北京市国家助学金用于资助高校园区内本科在校学生中家庭经济困难的学生。园区依照北京市下达的国家奖学金、国家励志奖学金和北京市国家助学金名额进行办理。</w:t>
      </w:r>
    </w:p>
    <w:p w14:paraId="4CD3005C" w14:textId="77777777" w:rsidR="00E10972" w:rsidRDefault="00000000">
      <w:pPr>
        <w:spacing w:line="360" w:lineRule="auto"/>
        <w:jc w:val="center"/>
        <w:rPr>
          <w:b/>
          <w:sz w:val="28"/>
          <w:szCs w:val="28"/>
        </w:rPr>
      </w:pPr>
      <w:r>
        <w:rPr>
          <w:rFonts w:hint="eastAsia"/>
          <w:b/>
          <w:sz w:val="28"/>
          <w:szCs w:val="28"/>
        </w:rPr>
        <w:t>第二章</w:t>
      </w:r>
      <w:r>
        <w:rPr>
          <w:rFonts w:hint="eastAsia"/>
          <w:b/>
          <w:sz w:val="28"/>
          <w:szCs w:val="28"/>
        </w:rPr>
        <w:t xml:space="preserve"> </w:t>
      </w:r>
      <w:r>
        <w:rPr>
          <w:rFonts w:hint="eastAsia"/>
          <w:b/>
          <w:sz w:val="28"/>
          <w:szCs w:val="28"/>
        </w:rPr>
        <w:t>奖励标准与申请条件</w:t>
      </w:r>
    </w:p>
    <w:p w14:paraId="55C199F8" w14:textId="77777777" w:rsidR="00E10972" w:rsidRDefault="00E10972">
      <w:pPr>
        <w:spacing w:line="360" w:lineRule="auto"/>
        <w:ind w:firstLineChars="147" w:firstLine="413"/>
        <w:jc w:val="center"/>
        <w:rPr>
          <w:b/>
          <w:sz w:val="28"/>
          <w:szCs w:val="28"/>
        </w:rPr>
      </w:pPr>
    </w:p>
    <w:p w14:paraId="7F3CA30B" w14:textId="77777777" w:rsidR="00E10972" w:rsidRDefault="00000000">
      <w:pPr>
        <w:spacing w:line="360" w:lineRule="auto"/>
        <w:ind w:firstLineChars="147" w:firstLine="413"/>
        <w:rPr>
          <w:sz w:val="28"/>
          <w:szCs w:val="28"/>
        </w:rPr>
      </w:pPr>
      <w:r>
        <w:rPr>
          <w:rFonts w:hint="eastAsia"/>
          <w:b/>
          <w:sz w:val="28"/>
          <w:szCs w:val="28"/>
        </w:rPr>
        <w:t>第三条</w:t>
      </w:r>
      <w:r>
        <w:rPr>
          <w:rFonts w:hint="eastAsia"/>
          <w:sz w:val="28"/>
          <w:szCs w:val="28"/>
        </w:rPr>
        <w:t xml:space="preserve"> </w:t>
      </w:r>
      <w:r>
        <w:rPr>
          <w:rFonts w:hint="eastAsia"/>
          <w:sz w:val="28"/>
          <w:szCs w:val="28"/>
        </w:rPr>
        <w:t>国家奖学金的奖励标准为每人每年</w:t>
      </w:r>
      <w:r>
        <w:rPr>
          <w:rFonts w:hint="eastAsia"/>
          <w:sz w:val="28"/>
          <w:szCs w:val="28"/>
        </w:rPr>
        <w:t xml:space="preserve"> 8000 </w:t>
      </w:r>
      <w:r>
        <w:rPr>
          <w:rFonts w:hint="eastAsia"/>
          <w:sz w:val="28"/>
          <w:szCs w:val="28"/>
        </w:rPr>
        <w:t>元。国家励志奖学金的奖励标准为每人每年</w:t>
      </w:r>
      <w:r>
        <w:rPr>
          <w:rFonts w:hint="eastAsia"/>
          <w:sz w:val="28"/>
          <w:szCs w:val="28"/>
        </w:rPr>
        <w:t xml:space="preserve"> 5000 </w:t>
      </w:r>
      <w:r>
        <w:rPr>
          <w:rFonts w:hint="eastAsia"/>
          <w:sz w:val="28"/>
          <w:szCs w:val="28"/>
        </w:rPr>
        <w:t>元。北京市国家助学金分为一等和二等，发放标准按北京市国家助学金当年规定标准、要求发放。家庭经济特别困难学生的认定，一般以享受最低生活保障待遇为基本标准。</w:t>
      </w:r>
    </w:p>
    <w:p w14:paraId="5447E909" w14:textId="77777777" w:rsidR="00E10972" w:rsidRDefault="00000000">
      <w:pPr>
        <w:spacing w:line="360" w:lineRule="auto"/>
        <w:ind w:firstLineChars="147" w:firstLine="413"/>
        <w:rPr>
          <w:sz w:val="28"/>
          <w:szCs w:val="28"/>
        </w:rPr>
      </w:pPr>
      <w:r>
        <w:rPr>
          <w:rFonts w:hint="eastAsia"/>
          <w:b/>
          <w:sz w:val="28"/>
          <w:szCs w:val="28"/>
        </w:rPr>
        <w:t>第四条</w:t>
      </w:r>
      <w:r>
        <w:rPr>
          <w:rFonts w:hint="eastAsia"/>
          <w:sz w:val="28"/>
          <w:szCs w:val="28"/>
        </w:rPr>
        <w:t xml:space="preserve"> </w:t>
      </w:r>
      <w:r>
        <w:rPr>
          <w:rFonts w:hint="eastAsia"/>
          <w:sz w:val="28"/>
          <w:szCs w:val="28"/>
        </w:rPr>
        <w:t>基本申请条件</w:t>
      </w:r>
      <w:r>
        <w:rPr>
          <w:rFonts w:hint="eastAsia"/>
          <w:sz w:val="28"/>
          <w:szCs w:val="28"/>
        </w:rPr>
        <w:t>:</w:t>
      </w:r>
    </w:p>
    <w:p w14:paraId="65C3EAD7" w14:textId="77777777" w:rsidR="00E10972" w:rsidRDefault="00000000">
      <w:pPr>
        <w:spacing w:line="360" w:lineRule="auto"/>
        <w:ind w:firstLineChars="147" w:firstLine="412"/>
        <w:rPr>
          <w:sz w:val="28"/>
          <w:szCs w:val="28"/>
        </w:rPr>
      </w:pPr>
      <w:r>
        <w:rPr>
          <w:rFonts w:hint="eastAsia"/>
          <w:sz w:val="28"/>
          <w:szCs w:val="28"/>
        </w:rPr>
        <w:t>（一）热爱社会主义祖国，拥护中国共产党的领导；</w:t>
      </w:r>
    </w:p>
    <w:p w14:paraId="28151B84" w14:textId="77777777" w:rsidR="00E10972" w:rsidRDefault="00000000">
      <w:pPr>
        <w:spacing w:line="360" w:lineRule="auto"/>
        <w:ind w:firstLineChars="147" w:firstLine="412"/>
        <w:rPr>
          <w:sz w:val="28"/>
          <w:szCs w:val="28"/>
        </w:rPr>
      </w:pPr>
      <w:r>
        <w:rPr>
          <w:rFonts w:hint="eastAsia"/>
          <w:sz w:val="28"/>
          <w:szCs w:val="28"/>
        </w:rPr>
        <w:t>（二）遵守宪法和法律，遵守园区规章制度；</w:t>
      </w:r>
    </w:p>
    <w:p w14:paraId="4CCD4F86" w14:textId="77777777" w:rsidR="00E10972" w:rsidRDefault="00000000">
      <w:pPr>
        <w:spacing w:line="360" w:lineRule="auto"/>
        <w:ind w:firstLineChars="147" w:firstLine="412"/>
        <w:rPr>
          <w:sz w:val="28"/>
          <w:szCs w:val="28"/>
        </w:rPr>
      </w:pPr>
      <w:r>
        <w:rPr>
          <w:rFonts w:hint="eastAsia"/>
          <w:sz w:val="28"/>
          <w:szCs w:val="28"/>
        </w:rPr>
        <w:lastRenderedPageBreak/>
        <w:t>（三）诚实守信，道德品质优良；</w:t>
      </w:r>
    </w:p>
    <w:p w14:paraId="7B70A6D6" w14:textId="77777777" w:rsidR="00E10972" w:rsidRDefault="00000000">
      <w:pPr>
        <w:spacing w:line="360" w:lineRule="auto"/>
        <w:ind w:firstLineChars="147" w:firstLine="412"/>
        <w:rPr>
          <w:sz w:val="28"/>
          <w:szCs w:val="28"/>
        </w:rPr>
      </w:pPr>
      <w:r>
        <w:rPr>
          <w:rFonts w:hint="eastAsia"/>
          <w:sz w:val="28"/>
          <w:szCs w:val="28"/>
        </w:rPr>
        <w:t>（四）申请国家奖学金学生在校期间学习成绩优异，社会实践、创新能力、综合素质等方面特别突出；</w:t>
      </w:r>
    </w:p>
    <w:p w14:paraId="2BBD53CF" w14:textId="77777777" w:rsidR="00E10972" w:rsidRDefault="00000000">
      <w:pPr>
        <w:spacing w:line="360" w:lineRule="auto"/>
        <w:ind w:firstLineChars="147" w:firstLine="412"/>
        <w:rPr>
          <w:sz w:val="28"/>
          <w:szCs w:val="28"/>
        </w:rPr>
      </w:pPr>
      <w:r>
        <w:rPr>
          <w:rFonts w:hint="eastAsia"/>
          <w:sz w:val="28"/>
          <w:szCs w:val="28"/>
        </w:rPr>
        <w:t>（五）申请国家励志奖学金学生在校期间学习成绩优秀，家庭经济困难，生活俭朴；</w:t>
      </w:r>
    </w:p>
    <w:p w14:paraId="1944ED9D" w14:textId="77777777" w:rsidR="00E10972" w:rsidRDefault="00000000">
      <w:pPr>
        <w:spacing w:line="360" w:lineRule="auto"/>
        <w:ind w:firstLineChars="147" w:firstLine="412"/>
        <w:rPr>
          <w:sz w:val="28"/>
          <w:szCs w:val="28"/>
        </w:rPr>
      </w:pPr>
      <w:r>
        <w:rPr>
          <w:rFonts w:hint="eastAsia"/>
          <w:sz w:val="28"/>
          <w:szCs w:val="28"/>
        </w:rPr>
        <w:t>（六）申请北京市国家助学金学生在校间勤奋学习，积极上进，家庭经济困难，生活俭朴。</w:t>
      </w:r>
    </w:p>
    <w:p w14:paraId="045C6978" w14:textId="77777777" w:rsidR="00E10972" w:rsidRDefault="00E10972">
      <w:pPr>
        <w:spacing w:line="360" w:lineRule="auto"/>
        <w:ind w:firstLineChars="147" w:firstLine="412"/>
        <w:rPr>
          <w:sz w:val="28"/>
          <w:szCs w:val="28"/>
        </w:rPr>
      </w:pPr>
    </w:p>
    <w:p w14:paraId="6846D45E" w14:textId="77777777" w:rsidR="00E10972" w:rsidRDefault="00000000">
      <w:pPr>
        <w:spacing w:line="360" w:lineRule="auto"/>
        <w:jc w:val="center"/>
        <w:rPr>
          <w:b/>
          <w:sz w:val="28"/>
          <w:szCs w:val="28"/>
        </w:rPr>
      </w:pPr>
      <w:r>
        <w:rPr>
          <w:rFonts w:hint="eastAsia"/>
          <w:b/>
          <w:sz w:val="28"/>
          <w:szCs w:val="28"/>
        </w:rPr>
        <w:t>第三章</w:t>
      </w:r>
      <w:r>
        <w:rPr>
          <w:rFonts w:hint="eastAsia"/>
          <w:b/>
          <w:sz w:val="28"/>
          <w:szCs w:val="28"/>
        </w:rPr>
        <w:t xml:space="preserve"> </w:t>
      </w:r>
      <w:r>
        <w:rPr>
          <w:rFonts w:hint="eastAsia"/>
          <w:b/>
          <w:sz w:val="28"/>
          <w:szCs w:val="28"/>
        </w:rPr>
        <w:t>名额分配与预算下达</w:t>
      </w:r>
    </w:p>
    <w:p w14:paraId="004E07B3" w14:textId="77777777" w:rsidR="00E10972" w:rsidRDefault="00E10972">
      <w:pPr>
        <w:spacing w:line="360" w:lineRule="auto"/>
        <w:ind w:firstLineChars="147" w:firstLine="413"/>
        <w:jc w:val="center"/>
        <w:rPr>
          <w:b/>
          <w:sz w:val="28"/>
          <w:szCs w:val="28"/>
        </w:rPr>
      </w:pPr>
    </w:p>
    <w:p w14:paraId="4C8A0092" w14:textId="77777777" w:rsidR="00E10972" w:rsidRDefault="00000000">
      <w:pPr>
        <w:spacing w:line="360" w:lineRule="auto"/>
        <w:ind w:firstLineChars="147" w:firstLine="413"/>
        <w:rPr>
          <w:sz w:val="28"/>
          <w:szCs w:val="28"/>
        </w:rPr>
      </w:pPr>
      <w:r>
        <w:rPr>
          <w:rFonts w:hint="eastAsia"/>
          <w:b/>
          <w:sz w:val="28"/>
          <w:szCs w:val="28"/>
        </w:rPr>
        <w:t>第五条</w:t>
      </w:r>
      <w:r>
        <w:rPr>
          <w:rFonts w:hint="eastAsia"/>
          <w:sz w:val="28"/>
          <w:szCs w:val="28"/>
        </w:rPr>
        <w:t xml:space="preserve"> </w:t>
      </w:r>
      <w:r>
        <w:rPr>
          <w:rFonts w:hint="eastAsia"/>
          <w:sz w:val="28"/>
          <w:szCs w:val="28"/>
        </w:rPr>
        <w:t>每年</w:t>
      </w:r>
      <w:r>
        <w:rPr>
          <w:rFonts w:hint="eastAsia"/>
          <w:sz w:val="28"/>
          <w:szCs w:val="28"/>
        </w:rPr>
        <w:t xml:space="preserve"> 9 </w:t>
      </w:r>
      <w:r>
        <w:rPr>
          <w:rFonts w:hint="eastAsia"/>
          <w:sz w:val="28"/>
          <w:szCs w:val="28"/>
        </w:rPr>
        <w:t>月初，北京市财政局和北京市教育委员会向园区下达国家奖学金、国家励志奖学金、北京市国家助学金名额和预算。</w:t>
      </w:r>
    </w:p>
    <w:p w14:paraId="6544B0C3" w14:textId="77777777" w:rsidR="00E10972" w:rsidRDefault="00000000">
      <w:pPr>
        <w:spacing w:line="360" w:lineRule="auto"/>
        <w:ind w:firstLineChars="147" w:firstLine="413"/>
        <w:rPr>
          <w:sz w:val="28"/>
          <w:szCs w:val="28"/>
        </w:rPr>
      </w:pPr>
      <w:r>
        <w:rPr>
          <w:rFonts w:hint="eastAsia"/>
          <w:b/>
          <w:sz w:val="28"/>
          <w:szCs w:val="28"/>
        </w:rPr>
        <w:t>第六条</w:t>
      </w:r>
      <w:r>
        <w:rPr>
          <w:rFonts w:hint="eastAsia"/>
          <w:sz w:val="28"/>
          <w:szCs w:val="28"/>
        </w:rPr>
        <w:t xml:space="preserve"> 9 </w:t>
      </w:r>
      <w:r>
        <w:rPr>
          <w:rFonts w:hint="eastAsia"/>
          <w:sz w:val="28"/>
          <w:szCs w:val="28"/>
        </w:rPr>
        <w:t>月中旬，园区根据市财政局和市教委下达的名额和预算情况，依照在园区就读的本科学生人数向本科生院</w:t>
      </w:r>
      <w:r>
        <w:rPr>
          <w:rFonts w:hint="eastAsia"/>
          <w:sz w:val="28"/>
          <w:szCs w:val="28"/>
        </w:rPr>
        <w:t>/</w:t>
      </w:r>
      <w:r>
        <w:rPr>
          <w:rFonts w:hint="eastAsia"/>
          <w:sz w:val="28"/>
          <w:szCs w:val="28"/>
        </w:rPr>
        <w:t>应用技术学院分配下达名额。国家奖学金、国家励志奖学金依照二年级和三年级在校生总人数进行分配。北京市国家助学金按照三个年级在校生总人数进行分配。</w:t>
      </w:r>
    </w:p>
    <w:p w14:paraId="173E1B42" w14:textId="77777777" w:rsidR="00E10972" w:rsidRDefault="00E10972">
      <w:pPr>
        <w:spacing w:line="360" w:lineRule="auto"/>
        <w:ind w:right="840" w:firstLineChars="147" w:firstLine="412"/>
        <w:rPr>
          <w:sz w:val="28"/>
          <w:szCs w:val="28"/>
        </w:rPr>
      </w:pPr>
    </w:p>
    <w:p w14:paraId="44A87477" w14:textId="77777777" w:rsidR="00E10972" w:rsidRDefault="00000000">
      <w:pPr>
        <w:spacing w:line="360" w:lineRule="auto"/>
        <w:ind w:right="840"/>
        <w:jc w:val="center"/>
        <w:rPr>
          <w:b/>
          <w:sz w:val="28"/>
          <w:szCs w:val="28"/>
        </w:rPr>
      </w:pPr>
      <w:r>
        <w:rPr>
          <w:rFonts w:hint="eastAsia"/>
          <w:b/>
          <w:sz w:val="28"/>
          <w:szCs w:val="28"/>
        </w:rPr>
        <w:t>第四章</w:t>
      </w:r>
      <w:r>
        <w:rPr>
          <w:rFonts w:hint="eastAsia"/>
          <w:b/>
          <w:sz w:val="28"/>
          <w:szCs w:val="28"/>
        </w:rPr>
        <w:t xml:space="preserve"> </w:t>
      </w:r>
      <w:r>
        <w:rPr>
          <w:rFonts w:hint="eastAsia"/>
          <w:b/>
          <w:sz w:val="28"/>
          <w:szCs w:val="28"/>
        </w:rPr>
        <w:t>申请与评审</w:t>
      </w:r>
    </w:p>
    <w:p w14:paraId="0D88C9A2" w14:textId="77777777" w:rsidR="00E10972" w:rsidRDefault="00E10972">
      <w:pPr>
        <w:spacing w:line="360" w:lineRule="auto"/>
        <w:ind w:right="840" w:firstLineChars="147" w:firstLine="413"/>
        <w:jc w:val="center"/>
        <w:rPr>
          <w:b/>
          <w:sz w:val="28"/>
          <w:szCs w:val="28"/>
        </w:rPr>
      </w:pPr>
    </w:p>
    <w:p w14:paraId="53ABFB81" w14:textId="77777777" w:rsidR="00E10972" w:rsidRDefault="00000000">
      <w:pPr>
        <w:spacing w:line="360" w:lineRule="auto"/>
        <w:ind w:firstLineChars="147" w:firstLine="413"/>
        <w:rPr>
          <w:sz w:val="28"/>
          <w:szCs w:val="28"/>
        </w:rPr>
      </w:pPr>
      <w:r>
        <w:rPr>
          <w:rFonts w:hint="eastAsia"/>
          <w:b/>
          <w:sz w:val="28"/>
          <w:szCs w:val="28"/>
        </w:rPr>
        <w:t>第七条</w:t>
      </w:r>
      <w:r>
        <w:rPr>
          <w:rFonts w:hint="eastAsia"/>
          <w:sz w:val="28"/>
          <w:szCs w:val="28"/>
        </w:rPr>
        <w:t xml:space="preserve"> </w:t>
      </w:r>
      <w:r>
        <w:rPr>
          <w:rFonts w:hint="eastAsia"/>
          <w:sz w:val="28"/>
          <w:szCs w:val="28"/>
        </w:rPr>
        <w:t>国家奖学金、国家励志奖学金实行等额评审，国家奖学金、国家励志奖学金、北京市国家助学金坚持公开、公平、公正的原则。</w:t>
      </w:r>
    </w:p>
    <w:p w14:paraId="07DC71C9" w14:textId="77777777" w:rsidR="00E10972" w:rsidRDefault="00000000">
      <w:pPr>
        <w:spacing w:line="360" w:lineRule="auto"/>
        <w:ind w:firstLineChars="147" w:firstLine="413"/>
        <w:rPr>
          <w:sz w:val="28"/>
          <w:szCs w:val="28"/>
        </w:rPr>
      </w:pPr>
      <w:r>
        <w:rPr>
          <w:rFonts w:hint="eastAsia"/>
          <w:b/>
          <w:sz w:val="28"/>
          <w:szCs w:val="28"/>
        </w:rPr>
        <w:lastRenderedPageBreak/>
        <w:t>第八条</w:t>
      </w:r>
      <w:r>
        <w:rPr>
          <w:rFonts w:hint="eastAsia"/>
          <w:sz w:val="28"/>
          <w:szCs w:val="28"/>
        </w:rPr>
        <w:t xml:space="preserve"> </w:t>
      </w:r>
      <w:r>
        <w:rPr>
          <w:rFonts w:hint="eastAsia"/>
          <w:sz w:val="28"/>
          <w:szCs w:val="28"/>
        </w:rPr>
        <w:t>国家奖学金、国家励志奖学金、北京市国家助学金按学年申请和评审。</w:t>
      </w:r>
    </w:p>
    <w:p w14:paraId="2F05F168" w14:textId="77777777" w:rsidR="00E10972" w:rsidRDefault="00000000">
      <w:pPr>
        <w:spacing w:line="360" w:lineRule="auto"/>
        <w:ind w:firstLineChars="147" w:firstLine="413"/>
        <w:rPr>
          <w:sz w:val="28"/>
          <w:szCs w:val="28"/>
        </w:rPr>
      </w:pPr>
      <w:r>
        <w:rPr>
          <w:rFonts w:hint="eastAsia"/>
          <w:b/>
          <w:sz w:val="28"/>
          <w:szCs w:val="28"/>
        </w:rPr>
        <w:t>第九条</w:t>
      </w:r>
      <w:r>
        <w:rPr>
          <w:rFonts w:hint="eastAsia"/>
          <w:sz w:val="28"/>
          <w:szCs w:val="28"/>
        </w:rPr>
        <w:t xml:space="preserve"> </w:t>
      </w:r>
      <w:r>
        <w:rPr>
          <w:rFonts w:hint="eastAsia"/>
          <w:sz w:val="28"/>
          <w:szCs w:val="28"/>
        </w:rPr>
        <w:t>获得国家奖学金、国家励志奖学金的学生应为在校生中二年级以上（含二年级）的学生。同一学年内，申请并获得北京市国家助学金的学生可以同时申请并获得国家奖学金或国家励志奖学金；获得国家励志奖学金的学生不能同时获得国家奖学金。</w:t>
      </w:r>
    </w:p>
    <w:p w14:paraId="120ADDE7" w14:textId="77777777" w:rsidR="00E10972" w:rsidRDefault="00000000">
      <w:pPr>
        <w:spacing w:line="360" w:lineRule="auto"/>
        <w:ind w:firstLineChars="147" w:firstLine="413"/>
        <w:rPr>
          <w:sz w:val="28"/>
          <w:szCs w:val="28"/>
        </w:rPr>
      </w:pPr>
      <w:r>
        <w:rPr>
          <w:rFonts w:hint="eastAsia"/>
          <w:b/>
          <w:sz w:val="28"/>
          <w:szCs w:val="28"/>
        </w:rPr>
        <w:t>第十条</w:t>
      </w:r>
      <w:r>
        <w:rPr>
          <w:rFonts w:hint="eastAsia"/>
          <w:sz w:val="28"/>
          <w:szCs w:val="28"/>
        </w:rPr>
        <w:t xml:space="preserve"> </w:t>
      </w:r>
      <w:r>
        <w:rPr>
          <w:rFonts w:hint="eastAsia"/>
          <w:sz w:val="28"/>
          <w:szCs w:val="28"/>
        </w:rPr>
        <w:t>每年</w:t>
      </w:r>
      <w:r>
        <w:rPr>
          <w:rFonts w:hint="eastAsia"/>
          <w:sz w:val="28"/>
          <w:szCs w:val="28"/>
        </w:rPr>
        <w:t xml:space="preserve"> 9 </w:t>
      </w:r>
      <w:r>
        <w:rPr>
          <w:rFonts w:hint="eastAsia"/>
          <w:sz w:val="28"/>
          <w:szCs w:val="28"/>
        </w:rPr>
        <w:t>月</w:t>
      </w:r>
      <w:r>
        <w:rPr>
          <w:rFonts w:hint="eastAsia"/>
          <w:sz w:val="28"/>
          <w:szCs w:val="28"/>
        </w:rPr>
        <w:t xml:space="preserve"> 30 </w:t>
      </w:r>
      <w:r>
        <w:rPr>
          <w:rFonts w:hint="eastAsia"/>
          <w:sz w:val="28"/>
          <w:szCs w:val="28"/>
        </w:rPr>
        <w:t>日前，学生根据本办法规定的国家奖学金、国家励志奖学金、北京市国家助学金的申请条件及其他有关规定，向园区提出申请，并提交相应的表格。</w:t>
      </w:r>
    </w:p>
    <w:p w14:paraId="45EFA675" w14:textId="77777777" w:rsidR="00E10972" w:rsidRDefault="00000000">
      <w:pPr>
        <w:spacing w:line="360" w:lineRule="auto"/>
        <w:ind w:firstLineChars="147" w:firstLine="413"/>
        <w:rPr>
          <w:sz w:val="28"/>
          <w:szCs w:val="28"/>
        </w:rPr>
      </w:pPr>
      <w:r>
        <w:rPr>
          <w:rFonts w:hint="eastAsia"/>
          <w:b/>
          <w:sz w:val="28"/>
          <w:szCs w:val="28"/>
        </w:rPr>
        <w:t>第十一条</w:t>
      </w:r>
      <w:r>
        <w:rPr>
          <w:rFonts w:hint="eastAsia"/>
          <w:sz w:val="28"/>
          <w:szCs w:val="28"/>
        </w:rPr>
        <w:t xml:space="preserve"> </w:t>
      </w:r>
      <w:r>
        <w:rPr>
          <w:rFonts w:hint="eastAsia"/>
          <w:sz w:val="28"/>
          <w:szCs w:val="28"/>
        </w:rPr>
        <w:t>本科生院</w:t>
      </w:r>
      <w:r>
        <w:rPr>
          <w:rFonts w:hint="eastAsia"/>
          <w:sz w:val="28"/>
          <w:szCs w:val="28"/>
        </w:rPr>
        <w:t>/</w:t>
      </w:r>
      <w:r>
        <w:rPr>
          <w:rFonts w:hint="eastAsia"/>
          <w:sz w:val="28"/>
          <w:szCs w:val="28"/>
        </w:rPr>
        <w:t>应用技术学院进行资格初审工作。对于学生提交的申请及有关证明材料进行审查，对于学生日常表现给予评价，依照学院下达名额，提出获奖或受助学生名单。</w:t>
      </w:r>
    </w:p>
    <w:p w14:paraId="15D1B18B" w14:textId="75217980" w:rsidR="00E10972" w:rsidRDefault="00000000">
      <w:pPr>
        <w:spacing w:line="360" w:lineRule="auto"/>
        <w:ind w:firstLineChars="147" w:firstLine="413"/>
        <w:rPr>
          <w:sz w:val="28"/>
          <w:szCs w:val="28"/>
        </w:rPr>
      </w:pPr>
      <w:r>
        <w:rPr>
          <w:rFonts w:hint="eastAsia"/>
          <w:b/>
          <w:sz w:val="28"/>
          <w:szCs w:val="28"/>
        </w:rPr>
        <w:t>第十二条</w:t>
      </w:r>
      <w:r>
        <w:rPr>
          <w:rFonts w:hint="eastAsia"/>
          <w:sz w:val="28"/>
          <w:szCs w:val="28"/>
        </w:rPr>
        <w:t xml:space="preserve"> </w:t>
      </w:r>
      <w:r>
        <w:rPr>
          <w:rFonts w:hint="eastAsia"/>
          <w:sz w:val="28"/>
          <w:szCs w:val="28"/>
        </w:rPr>
        <w:t>本科生院</w:t>
      </w:r>
      <w:r>
        <w:rPr>
          <w:rFonts w:hint="eastAsia"/>
          <w:sz w:val="28"/>
          <w:szCs w:val="28"/>
        </w:rPr>
        <w:t>/</w:t>
      </w:r>
      <w:r>
        <w:rPr>
          <w:rFonts w:hint="eastAsia"/>
          <w:sz w:val="28"/>
          <w:szCs w:val="28"/>
        </w:rPr>
        <w:t>应用技术学院在审定学生申请时要考虑各项补助政策的衔接，避免学生重复享受资助，使政府教育资助经费和救助经费发挥最大效益。</w:t>
      </w:r>
      <w:r w:rsidR="00FC0146">
        <w:rPr>
          <w:rFonts w:hint="eastAsia"/>
          <w:sz w:val="28"/>
          <w:szCs w:val="28"/>
        </w:rPr>
        <w:t>园区党委学生工作部（处）</w:t>
      </w:r>
      <w:r>
        <w:rPr>
          <w:rFonts w:hint="eastAsia"/>
          <w:sz w:val="28"/>
          <w:szCs w:val="28"/>
        </w:rPr>
        <w:t>和本科生院</w:t>
      </w:r>
      <w:r>
        <w:rPr>
          <w:rFonts w:hint="eastAsia"/>
          <w:sz w:val="28"/>
          <w:szCs w:val="28"/>
        </w:rPr>
        <w:t>/</w:t>
      </w:r>
      <w:r>
        <w:rPr>
          <w:rFonts w:hint="eastAsia"/>
          <w:sz w:val="28"/>
          <w:szCs w:val="28"/>
        </w:rPr>
        <w:t>应用技术学院要与学生户籍所在街道（乡镇）</w:t>
      </w:r>
      <w:r>
        <w:rPr>
          <w:rFonts w:hint="eastAsia"/>
          <w:sz w:val="28"/>
          <w:szCs w:val="28"/>
        </w:rPr>
        <w:t xml:space="preserve"> </w:t>
      </w:r>
      <w:r>
        <w:rPr>
          <w:rFonts w:hint="eastAsia"/>
          <w:sz w:val="28"/>
          <w:szCs w:val="28"/>
        </w:rPr>
        <w:t>民政部门相互通报学生享受教育资助待遇或北京市国家助学金的情况，以便及时掌握有关信息和统计相关数据。</w:t>
      </w:r>
    </w:p>
    <w:p w14:paraId="2894EF93" w14:textId="2DDCC9A8" w:rsidR="00E10972" w:rsidRDefault="00000000">
      <w:pPr>
        <w:spacing w:line="360" w:lineRule="auto"/>
        <w:ind w:firstLineChars="147" w:firstLine="413"/>
        <w:rPr>
          <w:sz w:val="28"/>
          <w:szCs w:val="28"/>
        </w:rPr>
      </w:pPr>
      <w:r>
        <w:rPr>
          <w:rFonts w:hint="eastAsia"/>
          <w:b/>
          <w:sz w:val="28"/>
          <w:szCs w:val="28"/>
        </w:rPr>
        <w:t>第十三条</w:t>
      </w:r>
      <w:r>
        <w:rPr>
          <w:rFonts w:hint="eastAsia"/>
          <w:sz w:val="28"/>
          <w:szCs w:val="28"/>
        </w:rPr>
        <w:t xml:space="preserve"> </w:t>
      </w:r>
      <w:r w:rsidR="00FC0146">
        <w:rPr>
          <w:rFonts w:hint="eastAsia"/>
          <w:sz w:val="28"/>
          <w:szCs w:val="28"/>
        </w:rPr>
        <w:t>园区党委学生工作部（处）</w:t>
      </w:r>
      <w:r>
        <w:rPr>
          <w:rFonts w:hint="eastAsia"/>
          <w:sz w:val="28"/>
          <w:szCs w:val="28"/>
        </w:rPr>
        <w:t>具体负责组织评审工作，提出本校当年国家奖学金、国家励志奖学金获奖学生建议名单并报园区学生奖学金评定工作领导小组审定，并在校内进行不少于</w:t>
      </w:r>
      <w:r>
        <w:rPr>
          <w:rFonts w:hint="eastAsia"/>
          <w:sz w:val="28"/>
          <w:szCs w:val="28"/>
        </w:rPr>
        <w:t xml:space="preserve"> 5 </w:t>
      </w:r>
      <w:r>
        <w:rPr>
          <w:rFonts w:hint="eastAsia"/>
          <w:sz w:val="28"/>
          <w:szCs w:val="28"/>
        </w:rPr>
        <w:t>个工作日的公示；结合学院家庭经济困难学生等级认定情况，组织评审，提</w:t>
      </w:r>
      <w:r>
        <w:rPr>
          <w:rFonts w:hint="eastAsia"/>
          <w:sz w:val="28"/>
          <w:szCs w:val="28"/>
        </w:rPr>
        <w:lastRenderedPageBreak/>
        <w:t>出享受北京市国家助学金资助初步名单及资助档次，报园区资助工作领导小组审定，并在校内进行不少于</w:t>
      </w:r>
      <w:r>
        <w:rPr>
          <w:rFonts w:hint="eastAsia"/>
          <w:sz w:val="28"/>
          <w:szCs w:val="28"/>
        </w:rPr>
        <w:t xml:space="preserve"> 5 </w:t>
      </w:r>
      <w:r>
        <w:rPr>
          <w:rFonts w:hint="eastAsia"/>
          <w:sz w:val="28"/>
          <w:szCs w:val="28"/>
        </w:rPr>
        <w:t>个工作日的公示。</w:t>
      </w:r>
    </w:p>
    <w:p w14:paraId="74B79837" w14:textId="77777777" w:rsidR="00E10972" w:rsidRDefault="00000000">
      <w:pPr>
        <w:spacing w:line="360" w:lineRule="auto"/>
        <w:ind w:firstLineChars="147" w:firstLine="413"/>
        <w:rPr>
          <w:sz w:val="28"/>
          <w:szCs w:val="28"/>
        </w:rPr>
      </w:pPr>
      <w:r>
        <w:rPr>
          <w:rFonts w:hint="eastAsia"/>
          <w:b/>
          <w:sz w:val="28"/>
          <w:szCs w:val="28"/>
        </w:rPr>
        <w:t>第十四条</w:t>
      </w:r>
      <w:r>
        <w:rPr>
          <w:rFonts w:hint="eastAsia"/>
          <w:sz w:val="28"/>
          <w:szCs w:val="28"/>
        </w:rPr>
        <w:t xml:space="preserve"> </w:t>
      </w:r>
      <w:r>
        <w:rPr>
          <w:rFonts w:hint="eastAsia"/>
          <w:sz w:val="28"/>
          <w:szCs w:val="28"/>
        </w:rPr>
        <w:t>公示无异议后，每年</w:t>
      </w:r>
      <w:r>
        <w:rPr>
          <w:rFonts w:hint="eastAsia"/>
          <w:sz w:val="28"/>
          <w:szCs w:val="28"/>
        </w:rPr>
        <w:t xml:space="preserve"> 10 </w:t>
      </w:r>
      <w:r>
        <w:rPr>
          <w:rFonts w:hint="eastAsia"/>
          <w:sz w:val="28"/>
          <w:szCs w:val="28"/>
        </w:rPr>
        <w:t>月</w:t>
      </w:r>
      <w:r>
        <w:rPr>
          <w:rFonts w:hint="eastAsia"/>
          <w:sz w:val="28"/>
          <w:szCs w:val="28"/>
        </w:rPr>
        <w:t xml:space="preserve">31 </w:t>
      </w:r>
      <w:r>
        <w:rPr>
          <w:rFonts w:hint="eastAsia"/>
          <w:sz w:val="28"/>
          <w:szCs w:val="28"/>
        </w:rPr>
        <w:t>日前，园区将国家奖学金、国家励志奖学金评审结果报北京市学生资助管理中心，并将当年奖助学金落实情况报北京市学生资助管理中心备案。</w:t>
      </w:r>
    </w:p>
    <w:p w14:paraId="42577090"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t>第五章 奖学金发放、管理与监督</w:t>
      </w:r>
    </w:p>
    <w:p w14:paraId="2F862472" w14:textId="77777777" w:rsidR="00E10972" w:rsidRDefault="00E10972">
      <w:pPr>
        <w:spacing w:line="360" w:lineRule="auto"/>
        <w:ind w:firstLineChars="147" w:firstLine="412"/>
        <w:rPr>
          <w:rFonts w:asciiTheme="minorEastAsia" w:hAnsiTheme="minorEastAsia" w:cstheme="minorEastAsia" w:hint="eastAsia"/>
          <w:sz w:val="28"/>
          <w:szCs w:val="28"/>
        </w:rPr>
      </w:pPr>
    </w:p>
    <w:p w14:paraId="483104FA"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第十五条</w:t>
      </w:r>
      <w:r>
        <w:rPr>
          <w:rFonts w:asciiTheme="minorEastAsia" w:hAnsiTheme="minorEastAsia" w:cstheme="minorEastAsia" w:hint="eastAsia"/>
          <w:sz w:val="28"/>
          <w:szCs w:val="28"/>
        </w:rPr>
        <w:t xml:space="preserve"> 园区于每年 11 月 30 日前将国家奖学金、国家励志奖学金一次性发放给获奖学生，颁发国家统一印制的国家奖学金奖励证书。获得国家奖学金、国家励志奖学金记入学生学籍档案。北京市国家助学金将按月发放到受助学生手中。获奖学生、受助学生应及时向学院提交学院指定银行的个人卡号，如果卡号发生变动，应及时提交书面说明材料。</w:t>
      </w:r>
    </w:p>
    <w:p w14:paraId="1B98C350" w14:textId="174AD40E"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第十六条</w:t>
      </w:r>
      <w:r>
        <w:rPr>
          <w:rFonts w:asciiTheme="minorEastAsia" w:hAnsiTheme="minorEastAsia" w:cstheme="minorEastAsia" w:hint="eastAsia"/>
          <w:sz w:val="28"/>
          <w:szCs w:val="28"/>
        </w:rPr>
        <w:t xml:space="preserve"> 国家奖学金、国家励志奖学金、北京市国家助学金工作实行校长负责制。园区财务处和</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依照各自职责严格管理，确保园区助学工作顺利进行。</w:t>
      </w:r>
    </w:p>
    <w:p w14:paraId="4E899B65"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第十七条</w:t>
      </w:r>
      <w:r>
        <w:rPr>
          <w:rFonts w:asciiTheme="minorEastAsia" w:hAnsiTheme="minorEastAsia" w:cstheme="minorEastAsia" w:hint="eastAsia"/>
          <w:sz w:val="28"/>
          <w:szCs w:val="28"/>
        </w:rPr>
        <w:t xml:space="preserve"> 园区严格执行国家相关财经法规和国家、北京市关于国家奖学金、国家励志奖学金和北京市国家助学金管理的各项规定，对国家奖学金、国家励志奖学金、北京市国家助学金实行分帐核算、专款专用，不得截留、挤占、挪用，同时接受市财政、审计部门的检查和监督。</w:t>
      </w:r>
    </w:p>
    <w:p w14:paraId="101B4889" w14:textId="77777777" w:rsidR="00E10972" w:rsidRDefault="00E10972">
      <w:pPr>
        <w:spacing w:line="360" w:lineRule="auto"/>
        <w:ind w:firstLineChars="147" w:firstLine="412"/>
        <w:rPr>
          <w:rFonts w:asciiTheme="minorEastAsia" w:hAnsiTheme="minorEastAsia" w:cstheme="minorEastAsia" w:hint="eastAsia"/>
          <w:sz w:val="28"/>
          <w:szCs w:val="28"/>
        </w:rPr>
      </w:pPr>
    </w:p>
    <w:p w14:paraId="01BA7741" w14:textId="77777777" w:rsidR="00E10972" w:rsidRDefault="00000000">
      <w:pPr>
        <w:spacing w:line="360" w:lineRule="auto"/>
        <w:jc w:val="center"/>
        <w:rPr>
          <w:rFonts w:asciiTheme="minorEastAsia" w:hAnsiTheme="minorEastAsia" w:cstheme="minorEastAsia" w:hint="eastAsia"/>
          <w:b/>
          <w:sz w:val="28"/>
          <w:szCs w:val="28"/>
        </w:rPr>
      </w:pPr>
      <w:r>
        <w:rPr>
          <w:rFonts w:asciiTheme="minorEastAsia" w:hAnsiTheme="minorEastAsia" w:cstheme="minorEastAsia" w:hint="eastAsia"/>
          <w:b/>
          <w:sz w:val="28"/>
          <w:szCs w:val="28"/>
        </w:rPr>
        <w:lastRenderedPageBreak/>
        <w:t>第六章 附 则</w:t>
      </w:r>
    </w:p>
    <w:p w14:paraId="697DB707" w14:textId="77777777" w:rsidR="00E10972" w:rsidRDefault="00E10972">
      <w:pPr>
        <w:spacing w:line="360" w:lineRule="auto"/>
        <w:ind w:firstLineChars="147" w:firstLine="413"/>
        <w:jc w:val="center"/>
        <w:rPr>
          <w:rFonts w:asciiTheme="minorEastAsia" w:hAnsiTheme="minorEastAsia" w:cstheme="minorEastAsia" w:hint="eastAsia"/>
          <w:b/>
          <w:sz w:val="28"/>
          <w:szCs w:val="28"/>
        </w:rPr>
      </w:pPr>
    </w:p>
    <w:p w14:paraId="16E36D27" w14:textId="59CC2AEB"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第十九条</w:t>
      </w:r>
      <w:r>
        <w:rPr>
          <w:rFonts w:asciiTheme="minorEastAsia" w:hAnsiTheme="minorEastAsia" w:cstheme="minorEastAsia" w:hint="eastAsia"/>
          <w:sz w:val="28"/>
          <w:szCs w:val="28"/>
        </w:rPr>
        <w:t xml:space="preserve"> 本办法由园区财务处、</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按各自职责负责解释。</w:t>
      </w:r>
    </w:p>
    <w:p w14:paraId="2DDF20F9" w14:textId="77777777" w:rsidR="00E10972" w:rsidRDefault="00000000">
      <w:pPr>
        <w:spacing w:line="360" w:lineRule="auto"/>
        <w:ind w:firstLineChars="147" w:firstLine="413"/>
        <w:rPr>
          <w:rFonts w:asciiTheme="minorEastAsia" w:hAnsiTheme="minorEastAsia" w:cstheme="minorEastAsia" w:hint="eastAsia"/>
          <w:sz w:val="28"/>
          <w:szCs w:val="28"/>
        </w:rPr>
      </w:pPr>
      <w:r>
        <w:rPr>
          <w:rFonts w:asciiTheme="minorEastAsia" w:hAnsiTheme="minorEastAsia" w:cstheme="minorEastAsia" w:hint="eastAsia"/>
          <w:b/>
          <w:sz w:val="28"/>
          <w:szCs w:val="28"/>
        </w:rPr>
        <w:t>第二十条</w:t>
      </w:r>
      <w:r>
        <w:rPr>
          <w:rFonts w:asciiTheme="minorEastAsia" w:hAnsiTheme="minorEastAsia" w:cstheme="minorEastAsia" w:hint="eastAsia"/>
          <w:sz w:val="28"/>
          <w:szCs w:val="28"/>
        </w:rPr>
        <w:t xml:space="preserve"> 本办法报北京市学生资助管理中心备案，自发布之日起施行。</w:t>
      </w:r>
    </w:p>
    <w:p w14:paraId="6400C5F3" w14:textId="77777777" w:rsidR="00E10972" w:rsidRDefault="00E10972">
      <w:pPr>
        <w:ind w:firstLineChars="147" w:firstLine="412"/>
        <w:jc w:val="left"/>
        <w:rPr>
          <w:rFonts w:asciiTheme="minorEastAsia" w:hAnsiTheme="minorEastAsia" w:hint="eastAsia"/>
          <w:sz w:val="28"/>
          <w:szCs w:val="28"/>
        </w:rPr>
      </w:pPr>
    </w:p>
    <w:p w14:paraId="0CB6DEC9" w14:textId="77777777" w:rsidR="00E10972" w:rsidRDefault="00E10972">
      <w:pPr>
        <w:ind w:firstLineChars="147" w:firstLine="412"/>
        <w:jc w:val="left"/>
        <w:rPr>
          <w:rFonts w:asciiTheme="minorEastAsia" w:hAnsiTheme="minorEastAsia" w:hint="eastAsia"/>
          <w:sz w:val="28"/>
          <w:szCs w:val="28"/>
        </w:rPr>
      </w:pPr>
    </w:p>
    <w:p w14:paraId="5E8D80E3" w14:textId="77777777" w:rsidR="00E10972" w:rsidRDefault="00E10972">
      <w:pPr>
        <w:ind w:firstLineChars="147" w:firstLine="412"/>
        <w:jc w:val="left"/>
        <w:rPr>
          <w:rFonts w:asciiTheme="minorEastAsia" w:hAnsiTheme="minorEastAsia" w:hint="eastAsia"/>
          <w:sz w:val="28"/>
          <w:szCs w:val="28"/>
        </w:rPr>
      </w:pPr>
    </w:p>
    <w:p w14:paraId="75966352" w14:textId="77777777" w:rsidR="00E10972" w:rsidRDefault="00E10972">
      <w:pPr>
        <w:ind w:firstLineChars="147" w:firstLine="412"/>
        <w:jc w:val="left"/>
        <w:rPr>
          <w:rFonts w:asciiTheme="minorEastAsia" w:hAnsiTheme="minorEastAsia" w:hint="eastAsia"/>
          <w:sz w:val="28"/>
          <w:szCs w:val="28"/>
        </w:rPr>
      </w:pPr>
    </w:p>
    <w:p w14:paraId="256D3F58" w14:textId="77777777" w:rsidR="00E10972" w:rsidRDefault="00E10972">
      <w:pPr>
        <w:ind w:firstLineChars="147" w:firstLine="412"/>
        <w:jc w:val="left"/>
        <w:rPr>
          <w:rFonts w:asciiTheme="minorEastAsia" w:hAnsiTheme="minorEastAsia" w:hint="eastAsia"/>
          <w:sz w:val="28"/>
          <w:szCs w:val="28"/>
        </w:rPr>
      </w:pPr>
    </w:p>
    <w:p w14:paraId="6B23E4DD" w14:textId="77777777" w:rsidR="00E10972" w:rsidRDefault="00E10972">
      <w:pPr>
        <w:ind w:firstLineChars="147" w:firstLine="412"/>
        <w:jc w:val="left"/>
        <w:rPr>
          <w:rFonts w:asciiTheme="minorEastAsia" w:hAnsiTheme="minorEastAsia" w:hint="eastAsia"/>
          <w:sz w:val="28"/>
          <w:szCs w:val="28"/>
        </w:rPr>
      </w:pPr>
    </w:p>
    <w:p w14:paraId="5B0FE094" w14:textId="77777777" w:rsidR="00E10972" w:rsidRDefault="00E10972">
      <w:pPr>
        <w:ind w:firstLineChars="147" w:firstLine="412"/>
        <w:jc w:val="left"/>
        <w:rPr>
          <w:rFonts w:asciiTheme="minorEastAsia" w:hAnsiTheme="minorEastAsia" w:hint="eastAsia"/>
          <w:sz w:val="28"/>
          <w:szCs w:val="28"/>
        </w:rPr>
      </w:pPr>
    </w:p>
    <w:p w14:paraId="0B2775FF" w14:textId="77777777" w:rsidR="00E10972" w:rsidRDefault="00E10972">
      <w:pPr>
        <w:ind w:firstLineChars="147" w:firstLine="412"/>
        <w:jc w:val="left"/>
        <w:rPr>
          <w:rFonts w:asciiTheme="minorEastAsia" w:hAnsiTheme="minorEastAsia" w:hint="eastAsia"/>
          <w:sz w:val="28"/>
          <w:szCs w:val="28"/>
        </w:rPr>
      </w:pPr>
    </w:p>
    <w:p w14:paraId="03E65E27" w14:textId="77777777" w:rsidR="00E10972" w:rsidRDefault="00E10972">
      <w:pPr>
        <w:ind w:firstLineChars="147" w:firstLine="412"/>
        <w:jc w:val="left"/>
        <w:rPr>
          <w:rFonts w:asciiTheme="minorEastAsia" w:hAnsiTheme="minorEastAsia" w:hint="eastAsia"/>
          <w:sz w:val="28"/>
          <w:szCs w:val="28"/>
        </w:rPr>
      </w:pPr>
    </w:p>
    <w:p w14:paraId="37B6BF95" w14:textId="77777777" w:rsidR="00E10972" w:rsidRDefault="00E10972">
      <w:pPr>
        <w:ind w:firstLineChars="147" w:firstLine="412"/>
        <w:jc w:val="left"/>
        <w:rPr>
          <w:rFonts w:asciiTheme="minorEastAsia" w:hAnsiTheme="minorEastAsia" w:hint="eastAsia"/>
          <w:sz w:val="28"/>
          <w:szCs w:val="28"/>
        </w:rPr>
      </w:pPr>
    </w:p>
    <w:p w14:paraId="78E0808E" w14:textId="77777777" w:rsidR="00E10972" w:rsidRDefault="00E10972">
      <w:pPr>
        <w:ind w:firstLineChars="147" w:firstLine="412"/>
        <w:jc w:val="left"/>
        <w:rPr>
          <w:rFonts w:asciiTheme="minorEastAsia" w:hAnsiTheme="minorEastAsia" w:hint="eastAsia"/>
          <w:sz w:val="28"/>
          <w:szCs w:val="28"/>
        </w:rPr>
      </w:pPr>
    </w:p>
    <w:p w14:paraId="57B0C816" w14:textId="77777777" w:rsidR="00E10972" w:rsidRDefault="00E10972">
      <w:pPr>
        <w:ind w:firstLineChars="147" w:firstLine="412"/>
        <w:jc w:val="left"/>
        <w:rPr>
          <w:rFonts w:asciiTheme="minorEastAsia" w:hAnsiTheme="minorEastAsia" w:hint="eastAsia"/>
          <w:sz w:val="28"/>
          <w:szCs w:val="28"/>
        </w:rPr>
      </w:pPr>
    </w:p>
    <w:p w14:paraId="33F8E19D" w14:textId="77777777" w:rsidR="00E10972" w:rsidRDefault="00E10972">
      <w:pPr>
        <w:ind w:firstLineChars="147" w:firstLine="412"/>
        <w:jc w:val="left"/>
        <w:rPr>
          <w:rFonts w:asciiTheme="minorEastAsia" w:hAnsiTheme="minorEastAsia" w:hint="eastAsia"/>
          <w:sz w:val="28"/>
          <w:szCs w:val="28"/>
        </w:rPr>
      </w:pPr>
    </w:p>
    <w:p w14:paraId="6DF413E8" w14:textId="77777777" w:rsidR="00E10972" w:rsidRDefault="00E10972">
      <w:pPr>
        <w:ind w:firstLineChars="147" w:firstLine="412"/>
        <w:jc w:val="left"/>
        <w:rPr>
          <w:rFonts w:asciiTheme="minorEastAsia" w:hAnsiTheme="minorEastAsia" w:hint="eastAsia"/>
          <w:sz w:val="28"/>
          <w:szCs w:val="28"/>
        </w:rPr>
      </w:pPr>
    </w:p>
    <w:p w14:paraId="47AC9D3F" w14:textId="77777777" w:rsidR="00E10972" w:rsidRDefault="00E10972">
      <w:pPr>
        <w:ind w:firstLineChars="147" w:firstLine="412"/>
        <w:jc w:val="left"/>
        <w:rPr>
          <w:rFonts w:asciiTheme="minorEastAsia" w:hAnsiTheme="minorEastAsia" w:hint="eastAsia"/>
          <w:sz w:val="28"/>
          <w:szCs w:val="28"/>
        </w:rPr>
      </w:pPr>
    </w:p>
    <w:p w14:paraId="44195E5E" w14:textId="77777777" w:rsidR="00E10972" w:rsidRDefault="00E10972">
      <w:pPr>
        <w:ind w:firstLineChars="147" w:firstLine="412"/>
        <w:jc w:val="left"/>
        <w:rPr>
          <w:rFonts w:asciiTheme="minorEastAsia" w:hAnsiTheme="minorEastAsia" w:hint="eastAsia"/>
          <w:sz w:val="28"/>
          <w:szCs w:val="28"/>
        </w:rPr>
      </w:pPr>
    </w:p>
    <w:p w14:paraId="1C4605E1" w14:textId="04CC64DF" w:rsidR="00E10972" w:rsidRDefault="00000000">
      <w:pPr>
        <w:spacing w:beforeLines="50" w:before="156" w:afterLines="50" w:after="156"/>
        <w:jc w:val="center"/>
        <w:rPr>
          <w:rFonts w:ascii="FZLTHK--GBK1-0" w:hAnsi="FZLTHK--GBK1-0" w:hint="eastAsia"/>
          <w:b/>
          <w:color w:val="231F20"/>
          <w:sz w:val="32"/>
          <w:szCs w:val="32"/>
        </w:rPr>
      </w:pPr>
      <w:r>
        <w:rPr>
          <w:rFonts w:ascii="黑体" w:eastAsia="黑体" w:hAnsi="黑体" w:hint="eastAsia"/>
          <w:b/>
          <w:color w:val="000000" w:themeColor="text1"/>
          <w:sz w:val="32"/>
          <w:szCs w:val="32"/>
        </w:rPr>
        <w:lastRenderedPageBreak/>
        <w:t>京津冀职教改革示范园区</w:t>
      </w:r>
      <w:r w:rsidR="00537123">
        <w:rPr>
          <w:rFonts w:ascii="黑体" w:eastAsia="黑体" w:hAnsi="黑体" w:hint="eastAsia"/>
          <w:sz w:val="32"/>
          <w:szCs w:val="32"/>
        </w:rPr>
        <w:t>本科</w:t>
      </w:r>
      <w:r>
        <w:rPr>
          <w:rFonts w:ascii="黑体" w:eastAsia="黑体" w:hAnsi="黑体" w:hint="eastAsia"/>
          <w:b/>
          <w:color w:val="000000" w:themeColor="text1"/>
          <w:sz w:val="32"/>
          <w:szCs w:val="32"/>
        </w:rPr>
        <w:t>学生</w:t>
      </w:r>
      <w:r>
        <w:rPr>
          <w:rFonts w:ascii="黑体" w:eastAsia="黑体" w:hAnsi="黑体"/>
          <w:b/>
          <w:color w:val="000000" w:themeColor="text1"/>
          <w:sz w:val="32"/>
          <w:szCs w:val="32"/>
        </w:rPr>
        <w:t>生活物价补贴管理办法</w:t>
      </w:r>
    </w:p>
    <w:p w14:paraId="455C5863" w14:textId="77777777" w:rsidR="00E10972" w:rsidRDefault="00E10972">
      <w:pPr>
        <w:spacing w:line="360" w:lineRule="auto"/>
        <w:ind w:firstLineChars="147" w:firstLine="412"/>
        <w:rPr>
          <w:rFonts w:asciiTheme="minorEastAsia" w:hAnsiTheme="minorEastAsia" w:hint="eastAsia"/>
          <w:color w:val="231F20"/>
          <w:sz w:val="28"/>
          <w:szCs w:val="28"/>
        </w:rPr>
      </w:pPr>
    </w:p>
    <w:p w14:paraId="02B7AB08" w14:textId="77777777" w:rsidR="00E10972" w:rsidRDefault="00000000">
      <w:pPr>
        <w:spacing w:line="360" w:lineRule="auto"/>
        <w:ind w:firstLineChars="147" w:firstLine="412"/>
        <w:rPr>
          <w:rFonts w:asciiTheme="minorEastAsia" w:hAnsiTheme="minorEastAsia" w:hint="eastAsia"/>
          <w:color w:val="231F20"/>
          <w:sz w:val="28"/>
          <w:szCs w:val="28"/>
        </w:rPr>
      </w:pPr>
      <w:r>
        <w:rPr>
          <w:rFonts w:asciiTheme="minorEastAsia" w:hAnsiTheme="minorEastAsia"/>
          <w:color w:val="231F20"/>
          <w:sz w:val="28"/>
          <w:szCs w:val="28"/>
        </w:rPr>
        <w:t>为了保证学生稳定的生活水平，规范学生生活物价补贴管理，根据北京市教育委员会、北京市财政局《关于调整大中专学生生活物价补贴标准的通知》（京教财〔2010〕40 号）的有关规定，结合</w:t>
      </w:r>
      <w:r>
        <w:rPr>
          <w:rFonts w:asciiTheme="minorEastAsia" w:hAnsiTheme="minorEastAsia" w:hint="eastAsia"/>
          <w:color w:val="231F20"/>
          <w:sz w:val="28"/>
          <w:szCs w:val="28"/>
        </w:rPr>
        <w:t>园区</w:t>
      </w:r>
      <w:r>
        <w:rPr>
          <w:rFonts w:asciiTheme="minorEastAsia" w:hAnsiTheme="minorEastAsia"/>
          <w:color w:val="231F20"/>
          <w:sz w:val="28"/>
          <w:szCs w:val="28"/>
        </w:rPr>
        <w:t xml:space="preserve">实际情况，特制定本管理办法。 </w:t>
      </w:r>
    </w:p>
    <w:p w14:paraId="5B28F5F2" w14:textId="77777777" w:rsidR="00E10972" w:rsidRDefault="00000000">
      <w:pPr>
        <w:spacing w:line="360" w:lineRule="auto"/>
        <w:ind w:firstLineChars="300" w:firstLine="843"/>
        <w:rPr>
          <w:rFonts w:asciiTheme="minorEastAsia" w:hAnsiTheme="minorEastAsia" w:hint="eastAsia"/>
          <w:b/>
          <w:color w:val="231F20"/>
          <w:sz w:val="28"/>
          <w:szCs w:val="28"/>
        </w:rPr>
      </w:pPr>
      <w:r>
        <w:rPr>
          <w:rFonts w:asciiTheme="minorEastAsia" w:hAnsiTheme="minorEastAsia" w:hint="eastAsia"/>
          <w:b/>
          <w:color w:val="231F20"/>
          <w:sz w:val="28"/>
          <w:szCs w:val="28"/>
        </w:rPr>
        <w:t xml:space="preserve">一、补贴范围 </w:t>
      </w:r>
    </w:p>
    <w:p w14:paraId="4D702CEB" w14:textId="77777777" w:rsidR="00E10972" w:rsidRDefault="00000000">
      <w:pPr>
        <w:spacing w:line="360" w:lineRule="auto"/>
        <w:ind w:firstLineChars="147" w:firstLine="412"/>
        <w:rPr>
          <w:rFonts w:asciiTheme="minorEastAsia" w:hAnsiTheme="minorEastAsia" w:hint="eastAsia"/>
          <w:color w:val="231F20"/>
          <w:sz w:val="28"/>
          <w:szCs w:val="28"/>
        </w:rPr>
      </w:pPr>
      <w:r>
        <w:rPr>
          <w:rFonts w:asciiTheme="minorEastAsia" w:hAnsiTheme="minorEastAsia" w:hint="eastAsia"/>
          <w:color w:val="231F20"/>
          <w:sz w:val="28"/>
          <w:szCs w:val="28"/>
        </w:rPr>
        <w:t>本办法适用于</w:t>
      </w:r>
      <w:r>
        <w:rPr>
          <w:rFonts w:hint="eastAsia"/>
          <w:sz w:val="28"/>
          <w:szCs w:val="28"/>
        </w:rPr>
        <w:t>园区</w:t>
      </w:r>
      <w:r>
        <w:rPr>
          <w:rFonts w:asciiTheme="minorEastAsia" w:hAnsiTheme="minorEastAsia" w:hint="eastAsia"/>
          <w:color w:val="231F20"/>
          <w:sz w:val="28"/>
          <w:szCs w:val="28"/>
        </w:rPr>
        <w:t>内国家计划内招生的全日制普通本科学生。</w:t>
      </w:r>
    </w:p>
    <w:p w14:paraId="63780258" w14:textId="77777777" w:rsidR="00E10972" w:rsidRDefault="00000000">
      <w:pPr>
        <w:spacing w:line="360" w:lineRule="auto"/>
        <w:ind w:firstLineChars="147" w:firstLine="413"/>
        <w:rPr>
          <w:rFonts w:asciiTheme="minorEastAsia" w:hAnsiTheme="minorEastAsia" w:hint="eastAsia"/>
          <w:b/>
          <w:color w:val="231F20"/>
          <w:sz w:val="28"/>
          <w:szCs w:val="28"/>
        </w:rPr>
      </w:pPr>
      <w:r>
        <w:rPr>
          <w:rFonts w:asciiTheme="minorEastAsia" w:hAnsiTheme="minorEastAsia"/>
          <w:b/>
          <w:color w:val="231F20"/>
          <w:sz w:val="28"/>
          <w:szCs w:val="28"/>
        </w:rPr>
        <w:t xml:space="preserve"> </w:t>
      </w:r>
      <w:r>
        <w:rPr>
          <w:rFonts w:asciiTheme="minorEastAsia" w:hAnsiTheme="minorEastAsia" w:hint="eastAsia"/>
          <w:b/>
          <w:color w:val="231F20"/>
          <w:sz w:val="28"/>
          <w:szCs w:val="28"/>
        </w:rPr>
        <w:t xml:space="preserve">  二、补贴标准和时间 </w:t>
      </w:r>
    </w:p>
    <w:p w14:paraId="0DFED50B" w14:textId="77777777" w:rsidR="00E10972" w:rsidRDefault="00000000">
      <w:pPr>
        <w:spacing w:line="360" w:lineRule="auto"/>
        <w:ind w:firstLineChars="147" w:firstLine="412"/>
        <w:rPr>
          <w:rFonts w:asciiTheme="minorEastAsia" w:hAnsiTheme="minorEastAsia" w:hint="eastAsia"/>
          <w:color w:val="231F20"/>
          <w:sz w:val="28"/>
          <w:szCs w:val="28"/>
        </w:rPr>
      </w:pPr>
      <w:r>
        <w:rPr>
          <w:rFonts w:asciiTheme="minorEastAsia" w:hAnsiTheme="minorEastAsia"/>
          <w:color w:val="231F20"/>
          <w:sz w:val="28"/>
          <w:szCs w:val="28"/>
        </w:rPr>
        <w:t>（一）补贴标准</w:t>
      </w:r>
      <w:r>
        <w:rPr>
          <w:rFonts w:asciiTheme="minorEastAsia" w:hAnsiTheme="minorEastAsia" w:hint="eastAsia"/>
          <w:color w:val="231F20"/>
          <w:sz w:val="28"/>
          <w:szCs w:val="28"/>
        </w:rPr>
        <w:t>：</w:t>
      </w:r>
      <w:r>
        <w:rPr>
          <w:rFonts w:asciiTheme="minorEastAsia" w:hAnsiTheme="minorEastAsia"/>
          <w:color w:val="231F20"/>
          <w:sz w:val="28"/>
          <w:szCs w:val="28"/>
        </w:rPr>
        <w:t>每生每月60元。</w:t>
      </w:r>
    </w:p>
    <w:p w14:paraId="043FD021" w14:textId="77777777" w:rsidR="00E10972" w:rsidRDefault="00000000">
      <w:pPr>
        <w:spacing w:line="360" w:lineRule="auto"/>
        <w:ind w:firstLineChars="147" w:firstLine="412"/>
        <w:rPr>
          <w:rFonts w:asciiTheme="minorEastAsia" w:hAnsiTheme="minorEastAsia" w:hint="eastAsia"/>
          <w:color w:val="231F20"/>
          <w:sz w:val="28"/>
          <w:szCs w:val="28"/>
        </w:rPr>
      </w:pPr>
      <w:r>
        <w:rPr>
          <w:rFonts w:asciiTheme="minorEastAsia" w:hAnsiTheme="minorEastAsia"/>
          <w:color w:val="231F20"/>
          <w:sz w:val="28"/>
          <w:szCs w:val="28"/>
        </w:rPr>
        <w:t>（二）发放时间</w:t>
      </w:r>
      <w:r>
        <w:rPr>
          <w:rFonts w:asciiTheme="minorEastAsia" w:hAnsiTheme="minorEastAsia" w:hint="eastAsia"/>
          <w:color w:val="231F20"/>
          <w:sz w:val="28"/>
          <w:szCs w:val="28"/>
        </w:rPr>
        <w:t>：</w:t>
      </w:r>
      <w:r>
        <w:rPr>
          <w:rFonts w:asciiTheme="minorEastAsia" w:hAnsiTheme="minorEastAsia"/>
          <w:color w:val="231F20"/>
          <w:sz w:val="28"/>
          <w:szCs w:val="28"/>
        </w:rPr>
        <w:t xml:space="preserve">按照每学年10个月标准，按月发放（每年二月、八月假期无生活物价补贴）。 </w:t>
      </w:r>
    </w:p>
    <w:p w14:paraId="1F204042" w14:textId="77777777" w:rsidR="00E10972" w:rsidRDefault="00000000">
      <w:pPr>
        <w:spacing w:line="360" w:lineRule="auto"/>
        <w:ind w:firstLineChars="228" w:firstLine="641"/>
        <w:rPr>
          <w:rFonts w:asciiTheme="minorEastAsia" w:hAnsiTheme="minorEastAsia" w:hint="eastAsia"/>
          <w:b/>
          <w:color w:val="231F20"/>
          <w:sz w:val="28"/>
          <w:szCs w:val="28"/>
        </w:rPr>
      </w:pPr>
      <w:r>
        <w:rPr>
          <w:rFonts w:asciiTheme="minorEastAsia" w:hAnsiTheme="minorEastAsia" w:hint="eastAsia"/>
          <w:b/>
          <w:color w:val="231F20"/>
          <w:sz w:val="28"/>
          <w:szCs w:val="28"/>
        </w:rPr>
        <w:t>三、停止与恢复</w:t>
      </w:r>
    </w:p>
    <w:p w14:paraId="334DD548" w14:textId="77777777" w:rsidR="00E10972" w:rsidRDefault="00000000">
      <w:pPr>
        <w:spacing w:line="360" w:lineRule="auto"/>
        <w:ind w:firstLineChars="147" w:firstLine="412"/>
        <w:rPr>
          <w:rFonts w:asciiTheme="minorEastAsia" w:hAnsiTheme="minorEastAsia" w:hint="eastAsia"/>
          <w:color w:val="231F20"/>
          <w:sz w:val="28"/>
          <w:szCs w:val="28"/>
        </w:rPr>
      </w:pPr>
      <w:r>
        <w:rPr>
          <w:rFonts w:asciiTheme="minorEastAsia" w:hAnsiTheme="minorEastAsia"/>
          <w:color w:val="231F20"/>
          <w:sz w:val="28"/>
          <w:szCs w:val="28"/>
        </w:rPr>
        <w:t xml:space="preserve">（一）办理退学、转学、休学、保留入学资格的学生，自办理学籍异动手续之日起，不再享受生活物价补贴。 </w:t>
      </w:r>
    </w:p>
    <w:p w14:paraId="4BFBF290" w14:textId="77777777" w:rsidR="00E10972" w:rsidRDefault="00000000">
      <w:pPr>
        <w:spacing w:line="360" w:lineRule="auto"/>
        <w:ind w:firstLineChars="147" w:firstLine="412"/>
        <w:rPr>
          <w:rFonts w:asciiTheme="minorEastAsia" w:hAnsiTheme="minorEastAsia" w:hint="eastAsia"/>
          <w:color w:val="231F20"/>
          <w:sz w:val="28"/>
          <w:szCs w:val="28"/>
        </w:rPr>
      </w:pPr>
      <w:r>
        <w:rPr>
          <w:rFonts w:asciiTheme="minorEastAsia" w:hAnsiTheme="minorEastAsia"/>
          <w:color w:val="231F20"/>
          <w:sz w:val="28"/>
          <w:szCs w:val="28"/>
        </w:rPr>
        <w:t xml:space="preserve">（二）办理复学的学生，自办理复学手续之日起，发放生活物价补贴。 </w:t>
      </w:r>
    </w:p>
    <w:p w14:paraId="1B955C20" w14:textId="77777777" w:rsidR="00E10972" w:rsidRDefault="00000000">
      <w:pPr>
        <w:spacing w:line="360" w:lineRule="auto"/>
        <w:ind w:firstLineChars="147" w:firstLine="412"/>
        <w:rPr>
          <w:rFonts w:asciiTheme="minorEastAsia" w:hAnsiTheme="minorEastAsia" w:hint="eastAsia"/>
          <w:color w:val="231F20"/>
          <w:sz w:val="28"/>
          <w:szCs w:val="28"/>
        </w:rPr>
      </w:pPr>
      <w:r>
        <w:rPr>
          <w:rFonts w:asciiTheme="minorEastAsia" w:hAnsiTheme="minorEastAsia"/>
          <w:color w:val="231F20"/>
          <w:sz w:val="28"/>
          <w:szCs w:val="28"/>
        </w:rPr>
        <w:t xml:space="preserve">（三）学生在入学复查期间（一般为三个月）暂不发放生活物价补贴。入学复查期满后，对补贴范围内的学生补发入学复查期间的生活物价补贴。 </w:t>
      </w:r>
    </w:p>
    <w:p w14:paraId="4BFBFAFC" w14:textId="77777777" w:rsidR="00E10972" w:rsidRDefault="00000000">
      <w:pPr>
        <w:spacing w:line="360" w:lineRule="auto"/>
        <w:ind w:firstLineChars="147" w:firstLine="412"/>
        <w:rPr>
          <w:rFonts w:asciiTheme="minorEastAsia" w:hAnsiTheme="minorEastAsia" w:hint="eastAsia"/>
          <w:color w:val="231F20"/>
          <w:sz w:val="28"/>
          <w:szCs w:val="28"/>
        </w:rPr>
      </w:pPr>
      <w:r>
        <w:rPr>
          <w:rFonts w:asciiTheme="minorEastAsia" w:hAnsiTheme="minorEastAsia"/>
          <w:color w:val="231F20"/>
          <w:sz w:val="28"/>
          <w:szCs w:val="28"/>
        </w:rPr>
        <w:t xml:space="preserve">（四）学生自身等原因影响补贴按期发放的暂停发放。 </w:t>
      </w:r>
    </w:p>
    <w:p w14:paraId="1CD87AB4" w14:textId="77777777" w:rsidR="00E10972" w:rsidRDefault="00000000">
      <w:pPr>
        <w:spacing w:line="360" w:lineRule="auto"/>
        <w:ind w:firstLineChars="228" w:firstLine="641"/>
        <w:rPr>
          <w:rFonts w:asciiTheme="minorEastAsia" w:hAnsiTheme="minorEastAsia" w:hint="eastAsia"/>
          <w:b/>
          <w:color w:val="231F20"/>
          <w:sz w:val="28"/>
          <w:szCs w:val="28"/>
        </w:rPr>
      </w:pPr>
      <w:r>
        <w:rPr>
          <w:rFonts w:asciiTheme="minorEastAsia" w:hAnsiTheme="minorEastAsia" w:hint="eastAsia"/>
          <w:b/>
          <w:color w:val="231F20"/>
          <w:sz w:val="28"/>
          <w:szCs w:val="28"/>
        </w:rPr>
        <w:t>四、资金与管理</w:t>
      </w:r>
    </w:p>
    <w:p w14:paraId="37E8071C" w14:textId="319F21EF" w:rsidR="00E10972" w:rsidRDefault="00000000">
      <w:pPr>
        <w:spacing w:line="360" w:lineRule="auto"/>
        <w:ind w:firstLineChars="147" w:firstLine="412"/>
        <w:rPr>
          <w:rFonts w:asciiTheme="minorEastAsia" w:hAnsiTheme="minorEastAsia" w:hint="eastAsia"/>
          <w:color w:val="231F20"/>
          <w:sz w:val="28"/>
          <w:szCs w:val="28"/>
        </w:rPr>
      </w:pPr>
      <w:r>
        <w:rPr>
          <w:rFonts w:asciiTheme="minorEastAsia" w:hAnsiTheme="minorEastAsia"/>
          <w:color w:val="231F20"/>
          <w:sz w:val="28"/>
          <w:szCs w:val="28"/>
        </w:rPr>
        <w:lastRenderedPageBreak/>
        <w:t>（一）学生生活物价补贴由</w:t>
      </w:r>
      <w:r>
        <w:rPr>
          <w:rFonts w:asciiTheme="minorEastAsia" w:hAnsiTheme="minorEastAsia" w:hint="eastAsia"/>
          <w:color w:val="231F20"/>
          <w:sz w:val="28"/>
          <w:szCs w:val="28"/>
        </w:rPr>
        <w:t>园区</w:t>
      </w:r>
      <w:r>
        <w:rPr>
          <w:rFonts w:asciiTheme="minorEastAsia" w:hAnsiTheme="minorEastAsia"/>
          <w:color w:val="231F20"/>
          <w:sz w:val="28"/>
          <w:szCs w:val="28"/>
        </w:rPr>
        <w:t>预算资金安排，由</w:t>
      </w:r>
      <w:r w:rsidR="00FC0146">
        <w:rPr>
          <w:rFonts w:asciiTheme="minorEastAsia" w:hAnsiTheme="minorEastAsia" w:hint="eastAsia"/>
          <w:color w:val="231F20"/>
          <w:sz w:val="28"/>
          <w:szCs w:val="28"/>
        </w:rPr>
        <w:t>园区党委学生工作部（处）</w:t>
      </w:r>
      <w:r>
        <w:rPr>
          <w:rFonts w:asciiTheme="minorEastAsia" w:hAnsiTheme="minorEastAsia"/>
          <w:color w:val="231F20"/>
          <w:sz w:val="28"/>
          <w:szCs w:val="28"/>
        </w:rPr>
        <w:t xml:space="preserve">统一组织发放。 </w:t>
      </w:r>
    </w:p>
    <w:p w14:paraId="5B658E18" w14:textId="77777777" w:rsidR="00E10972" w:rsidRDefault="00000000">
      <w:pPr>
        <w:spacing w:line="360" w:lineRule="auto"/>
        <w:ind w:firstLineChars="147" w:firstLine="412"/>
        <w:rPr>
          <w:rFonts w:asciiTheme="minorEastAsia" w:hAnsiTheme="minorEastAsia" w:hint="eastAsia"/>
          <w:color w:val="231F20"/>
          <w:sz w:val="28"/>
          <w:szCs w:val="28"/>
        </w:rPr>
      </w:pPr>
      <w:r>
        <w:rPr>
          <w:rFonts w:asciiTheme="minorEastAsia" w:hAnsiTheme="minorEastAsia"/>
          <w:color w:val="231F20"/>
          <w:sz w:val="28"/>
          <w:szCs w:val="28"/>
        </w:rPr>
        <w:t>（二）本规定自发布之日起予以</w:t>
      </w:r>
      <w:r>
        <w:rPr>
          <w:rFonts w:asciiTheme="minorEastAsia" w:hAnsiTheme="minorEastAsia" w:hint="eastAsia"/>
          <w:color w:val="231F20"/>
          <w:sz w:val="28"/>
          <w:szCs w:val="28"/>
        </w:rPr>
        <w:t>施行。</w:t>
      </w:r>
      <w:r>
        <w:rPr>
          <w:rFonts w:asciiTheme="minorEastAsia" w:hAnsiTheme="minorEastAsia"/>
          <w:color w:val="231F20"/>
          <w:sz w:val="28"/>
          <w:szCs w:val="28"/>
        </w:rPr>
        <w:t xml:space="preserve"> </w:t>
      </w:r>
    </w:p>
    <w:p w14:paraId="62090F26" w14:textId="45BCD229" w:rsidR="00E10972" w:rsidRDefault="00000000">
      <w:pPr>
        <w:spacing w:line="360" w:lineRule="auto"/>
        <w:ind w:firstLineChars="147" w:firstLine="412"/>
        <w:rPr>
          <w:rFonts w:asciiTheme="minorEastAsia" w:hAnsiTheme="minorEastAsia" w:hint="eastAsia"/>
          <w:sz w:val="28"/>
          <w:szCs w:val="28"/>
        </w:rPr>
      </w:pPr>
      <w:r>
        <w:rPr>
          <w:rFonts w:asciiTheme="minorEastAsia" w:hAnsiTheme="minorEastAsia"/>
          <w:color w:val="231F20"/>
          <w:sz w:val="28"/>
          <w:szCs w:val="28"/>
        </w:rPr>
        <w:t>（三）本办法由</w:t>
      </w:r>
      <w:r w:rsidR="00FC0146">
        <w:rPr>
          <w:rFonts w:asciiTheme="minorEastAsia" w:hAnsiTheme="minorEastAsia" w:hint="eastAsia"/>
          <w:color w:val="231F20"/>
          <w:sz w:val="28"/>
          <w:szCs w:val="28"/>
        </w:rPr>
        <w:t>园区党委学生工作部（处）</w:t>
      </w:r>
      <w:r>
        <w:rPr>
          <w:rFonts w:asciiTheme="minorEastAsia" w:hAnsiTheme="minorEastAsia"/>
          <w:color w:val="231F20"/>
          <w:sz w:val="28"/>
          <w:szCs w:val="28"/>
        </w:rPr>
        <w:t xml:space="preserve">负责解释。 </w:t>
      </w:r>
    </w:p>
    <w:p w14:paraId="10971C3E" w14:textId="77777777" w:rsidR="00E10972" w:rsidRDefault="00E10972">
      <w:pPr>
        <w:ind w:firstLineChars="147" w:firstLine="412"/>
        <w:jc w:val="left"/>
        <w:rPr>
          <w:rFonts w:asciiTheme="minorEastAsia" w:hAnsiTheme="minorEastAsia" w:hint="eastAsia"/>
          <w:sz w:val="28"/>
          <w:szCs w:val="28"/>
        </w:rPr>
      </w:pPr>
    </w:p>
    <w:p w14:paraId="10233E88" w14:textId="77777777" w:rsidR="00E10972" w:rsidRDefault="00E10972">
      <w:pPr>
        <w:ind w:firstLineChars="147" w:firstLine="412"/>
        <w:jc w:val="left"/>
        <w:rPr>
          <w:rFonts w:asciiTheme="minorEastAsia" w:hAnsiTheme="minorEastAsia" w:hint="eastAsia"/>
          <w:sz w:val="28"/>
          <w:szCs w:val="28"/>
        </w:rPr>
      </w:pPr>
    </w:p>
    <w:p w14:paraId="3322B03D" w14:textId="77777777" w:rsidR="00E10972" w:rsidRDefault="00E10972">
      <w:pPr>
        <w:ind w:firstLineChars="147" w:firstLine="412"/>
        <w:jc w:val="left"/>
        <w:rPr>
          <w:rFonts w:asciiTheme="minorEastAsia" w:hAnsiTheme="minorEastAsia" w:hint="eastAsia"/>
          <w:sz w:val="28"/>
          <w:szCs w:val="28"/>
        </w:rPr>
      </w:pPr>
    </w:p>
    <w:p w14:paraId="54CFDCEA" w14:textId="77777777" w:rsidR="00E10972" w:rsidRDefault="00E10972">
      <w:pPr>
        <w:ind w:firstLineChars="147" w:firstLine="412"/>
        <w:jc w:val="left"/>
        <w:rPr>
          <w:rFonts w:asciiTheme="minorEastAsia" w:hAnsiTheme="minorEastAsia" w:hint="eastAsia"/>
          <w:sz w:val="28"/>
          <w:szCs w:val="28"/>
        </w:rPr>
      </w:pPr>
    </w:p>
    <w:p w14:paraId="455AE528" w14:textId="77777777" w:rsidR="00E10972" w:rsidRDefault="00E10972">
      <w:pPr>
        <w:ind w:firstLineChars="147" w:firstLine="412"/>
        <w:jc w:val="left"/>
        <w:rPr>
          <w:rFonts w:asciiTheme="minorEastAsia" w:hAnsiTheme="minorEastAsia" w:hint="eastAsia"/>
          <w:sz w:val="28"/>
          <w:szCs w:val="28"/>
        </w:rPr>
      </w:pPr>
    </w:p>
    <w:p w14:paraId="4B161BCD" w14:textId="77777777" w:rsidR="00E10972" w:rsidRDefault="00E10972">
      <w:pPr>
        <w:ind w:firstLineChars="147" w:firstLine="412"/>
        <w:jc w:val="left"/>
        <w:rPr>
          <w:rFonts w:asciiTheme="minorEastAsia" w:hAnsiTheme="minorEastAsia" w:hint="eastAsia"/>
          <w:sz w:val="28"/>
          <w:szCs w:val="28"/>
        </w:rPr>
      </w:pPr>
    </w:p>
    <w:p w14:paraId="2A35735F" w14:textId="77777777" w:rsidR="00E10972" w:rsidRDefault="00E10972">
      <w:pPr>
        <w:ind w:firstLineChars="147" w:firstLine="412"/>
        <w:jc w:val="left"/>
        <w:rPr>
          <w:rFonts w:asciiTheme="minorEastAsia" w:hAnsiTheme="minorEastAsia" w:hint="eastAsia"/>
          <w:sz w:val="28"/>
          <w:szCs w:val="28"/>
        </w:rPr>
      </w:pPr>
    </w:p>
    <w:p w14:paraId="5F97CC91" w14:textId="77777777" w:rsidR="00E10972" w:rsidRDefault="00E10972">
      <w:pPr>
        <w:ind w:firstLineChars="147" w:firstLine="412"/>
        <w:jc w:val="left"/>
        <w:rPr>
          <w:rFonts w:asciiTheme="minorEastAsia" w:hAnsiTheme="minorEastAsia" w:hint="eastAsia"/>
          <w:sz w:val="28"/>
          <w:szCs w:val="28"/>
        </w:rPr>
      </w:pPr>
    </w:p>
    <w:p w14:paraId="5D8FB456" w14:textId="77777777" w:rsidR="00E10972" w:rsidRDefault="00E10972">
      <w:pPr>
        <w:ind w:firstLineChars="147" w:firstLine="412"/>
        <w:jc w:val="left"/>
        <w:rPr>
          <w:rFonts w:asciiTheme="minorEastAsia" w:hAnsiTheme="minorEastAsia" w:hint="eastAsia"/>
          <w:sz w:val="28"/>
          <w:szCs w:val="28"/>
        </w:rPr>
      </w:pPr>
    </w:p>
    <w:p w14:paraId="6D062307" w14:textId="77777777" w:rsidR="00E10972" w:rsidRDefault="00E10972">
      <w:pPr>
        <w:ind w:firstLineChars="147" w:firstLine="412"/>
        <w:jc w:val="left"/>
        <w:rPr>
          <w:rFonts w:asciiTheme="minorEastAsia" w:hAnsiTheme="minorEastAsia" w:hint="eastAsia"/>
          <w:sz w:val="28"/>
          <w:szCs w:val="28"/>
        </w:rPr>
      </w:pPr>
    </w:p>
    <w:p w14:paraId="1F7AB0F1" w14:textId="77777777" w:rsidR="00E10972" w:rsidRDefault="00E10972">
      <w:pPr>
        <w:ind w:firstLineChars="147" w:firstLine="412"/>
        <w:jc w:val="left"/>
        <w:rPr>
          <w:rFonts w:asciiTheme="minorEastAsia" w:hAnsiTheme="minorEastAsia" w:hint="eastAsia"/>
          <w:sz w:val="28"/>
          <w:szCs w:val="28"/>
        </w:rPr>
      </w:pPr>
    </w:p>
    <w:p w14:paraId="40E2C885" w14:textId="77777777" w:rsidR="00E10972" w:rsidRDefault="00E10972">
      <w:pPr>
        <w:ind w:firstLineChars="147" w:firstLine="412"/>
        <w:jc w:val="left"/>
        <w:rPr>
          <w:rFonts w:asciiTheme="minorEastAsia" w:hAnsiTheme="minorEastAsia" w:hint="eastAsia"/>
          <w:sz w:val="28"/>
          <w:szCs w:val="28"/>
        </w:rPr>
      </w:pPr>
    </w:p>
    <w:p w14:paraId="57336E48" w14:textId="77777777" w:rsidR="00E10972" w:rsidRDefault="00E10972">
      <w:pPr>
        <w:ind w:firstLineChars="147" w:firstLine="412"/>
        <w:jc w:val="left"/>
        <w:rPr>
          <w:rFonts w:asciiTheme="minorEastAsia" w:hAnsiTheme="minorEastAsia" w:hint="eastAsia"/>
          <w:sz w:val="28"/>
          <w:szCs w:val="28"/>
        </w:rPr>
      </w:pPr>
    </w:p>
    <w:p w14:paraId="6B1AA36F" w14:textId="77777777" w:rsidR="00E10972" w:rsidRDefault="00E10972">
      <w:pPr>
        <w:ind w:firstLineChars="147" w:firstLine="412"/>
        <w:jc w:val="left"/>
        <w:rPr>
          <w:rFonts w:asciiTheme="minorEastAsia" w:hAnsiTheme="minorEastAsia" w:hint="eastAsia"/>
          <w:sz w:val="28"/>
          <w:szCs w:val="28"/>
        </w:rPr>
      </w:pPr>
    </w:p>
    <w:p w14:paraId="77FCCD03" w14:textId="77777777" w:rsidR="00E10972" w:rsidRDefault="00E10972">
      <w:pPr>
        <w:ind w:firstLineChars="147" w:firstLine="412"/>
        <w:jc w:val="left"/>
        <w:rPr>
          <w:rFonts w:asciiTheme="minorEastAsia" w:hAnsiTheme="minorEastAsia" w:hint="eastAsia"/>
          <w:sz w:val="28"/>
          <w:szCs w:val="28"/>
        </w:rPr>
      </w:pPr>
    </w:p>
    <w:p w14:paraId="3851D750" w14:textId="77777777" w:rsidR="00E10972" w:rsidRDefault="00E10972">
      <w:pPr>
        <w:ind w:firstLineChars="147" w:firstLine="412"/>
        <w:jc w:val="left"/>
        <w:rPr>
          <w:rFonts w:asciiTheme="minorEastAsia" w:hAnsiTheme="minorEastAsia" w:hint="eastAsia"/>
          <w:sz w:val="28"/>
          <w:szCs w:val="28"/>
        </w:rPr>
      </w:pPr>
    </w:p>
    <w:p w14:paraId="36BDEF34" w14:textId="77777777" w:rsidR="00E10972" w:rsidRDefault="00E10972">
      <w:pPr>
        <w:ind w:firstLineChars="147" w:firstLine="412"/>
        <w:jc w:val="left"/>
        <w:rPr>
          <w:rFonts w:asciiTheme="minorEastAsia" w:hAnsiTheme="minorEastAsia" w:hint="eastAsia"/>
          <w:sz w:val="28"/>
          <w:szCs w:val="28"/>
        </w:rPr>
      </w:pPr>
    </w:p>
    <w:p w14:paraId="2F8E813F" w14:textId="77777777" w:rsidR="00E10972" w:rsidRDefault="00E10972">
      <w:pPr>
        <w:ind w:firstLineChars="147" w:firstLine="412"/>
        <w:jc w:val="left"/>
        <w:rPr>
          <w:rFonts w:asciiTheme="minorEastAsia" w:hAnsiTheme="minorEastAsia" w:hint="eastAsia"/>
          <w:sz w:val="28"/>
          <w:szCs w:val="28"/>
        </w:rPr>
      </w:pPr>
    </w:p>
    <w:p w14:paraId="0901222F" w14:textId="77777777" w:rsidR="00E10972" w:rsidRDefault="00000000">
      <w:pPr>
        <w:pStyle w:val="3"/>
        <w:spacing w:before="156" w:after="156"/>
        <w:rPr>
          <w:rFonts w:hint="eastAsia"/>
          <w:bCs w:val="0"/>
          <w:color w:val="000000" w:themeColor="text1"/>
          <w:sz w:val="32"/>
          <w:szCs w:val="32"/>
        </w:rPr>
      </w:pPr>
      <w:r>
        <w:rPr>
          <w:rFonts w:hint="eastAsia"/>
          <w:color w:val="000000" w:themeColor="text1"/>
          <w:sz w:val="32"/>
          <w:szCs w:val="32"/>
        </w:rPr>
        <w:lastRenderedPageBreak/>
        <w:t>京津冀职教改革示范园区</w:t>
      </w:r>
      <w:r>
        <w:rPr>
          <w:rFonts w:hint="eastAsia"/>
          <w:bCs w:val="0"/>
          <w:color w:val="000000" w:themeColor="text1"/>
          <w:sz w:val="32"/>
          <w:szCs w:val="32"/>
        </w:rPr>
        <w:t>家庭经济困难学生饮用水、洗澡、电话费用专项补贴实施办法</w:t>
      </w:r>
    </w:p>
    <w:p w14:paraId="0B8925D1" w14:textId="77777777" w:rsidR="00E10972" w:rsidRDefault="00000000">
      <w:pPr>
        <w:spacing w:line="120" w:lineRule="auto"/>
        <w:ind w:firstLineChars="147" w:firstLine="412"/>
        <w:rPr>
          <w:rFonts w:asciiTheme="minorEastAsia" w:hAnsiTheme="minorEastAsia" w:cs="Times New Roman" w:hint="eastAsia"/>
          <w:color w:val="000000" w:themeColor="text1"/>
          <w:sz w:val="28"/>
          <w:szCs w:val="28"/>
        </w:rPr>
      </w:pPr>
      <w:r>
        <w:rPr>
          <w:rFonts w:asciiTheme="minorEastAsia" w:hAnsiTheme="minorEastAsia" w:cs="Times New Roman" w:hint="eastAsia"/>
          <w:color w:val="000000" w:themeColor="text1"/>
          <w:sz w:val="28"/>
          <w:szCs w:val="28"/>
        </w:rPr>
        <w:t>为贯彻落实北京市教育委员会《关于做好高校家庭经济困难学生饮用水、洗澡、电话费用专项补贴工作的通知》（京教勤〔2007〕 4 号）文件精神，进一步改善我校家庭经济特别困难学生生活条件，为学生的成才与发展提供必要的经济性保障，结合我校实际情况，特修订园区家庭经济困难学生饮用水、洗澡、电话费用专项补贴工作实施办法：</w:t>
      </w:r>
    </w:p>
    <w:p w14:paraId="277C7401" w14:textId="77777777" w:rsidR="00E10972" w:rsidRDefault="00000000">
      <w:pPr>
        <w:spacing w:line="120" w:lineRule="auto"/>
        <w:ind w:firstLineChars="147" w:firstLine="413"/>
        <w:rPr>
          <w:rFonts w:asciiTheme="minorEastAsia" w:hAnsiTheme="minorEastAsia" w:cs="Times New Roman" w:hint="eastAsia"/>
          <w:b/>
          <w:color w:val="000000" w:themeColor="text1"/>
          <w:sz w:val="28"/>
          <w:szCs w:val="28"/>
        </w:rPr>
      </w:pPr>
      <w:r>
        <w:rPr>
          <w:rFonts w:asciiTheme="minorEastAsia" w:hAnsiTheme="minorEastAsia" w:cs="Times New Roman" w:hint="eastAsia"/>
          <w:b/>
          <w:color w:val="000000" w:themeColor="text1"/>
          <w:sz w:val="28"/>
          <w:szCs w:val="28"/>
        </w:rPr>
        <w:t>一、补贴范围</w:t>
      </w:r>
    </w:p>
    <w:p w14:paraId="6C7B233A" w14:textId="77777777" w:rsidR="00E10972" w:rsidRDefault="00000000">
      <w:pPr>
        <w:spacing w:line="120" w:lineRule="auto"/>
        <w:ind w:firstLineChars="147" w:firstLine="412"/>
        <w:rPr>
          <w:rFonts w:asciiTheme="minorEastAsia" w:hAnsiTheme="minorEastAsia" w:cs="Times New Roman" w:hint="eastAsia"/>
          <w:color w:val="000000" w:themeColor="text1"/>
          <w:sz w:val="28"/>
          <w:szCs w:val="28"/>
        </w:rPr>
      </w:pPr>
      <w:r>
        <w:rPr>
          <w:rFonts w:hint="eastAsia"/>
          <w:sz w:val="28"/>
          <w:szCs w:val="28"/>
        </w:rPr>
        <w:t>园区</w:t>
      </w:r>
      <w:r>
        <w:rPr>
          <w:rFonts w:asciiTheme="minorEastAsia" w:hAnsiTheme="minorEastAsia" w:cs="Times New Roman" w:hint="eastAsia"/>
          <w:color w:val="000000" w:themeColor="text1"/>
          <w:sz w:val="28"/>
          <w:szCs w:val="28"/>
        </w:rPr>
        <w:t>内国家计划内招生的全日制普通本科家庭经济困难学生。（在申请学费减免学年休学、退学、保留学籍等学籍异动学生除外）。</w:t>
      </w:r>
    </w:p>
    <w:p w14:paraId="4B03523E" w14:textId="77777777" w:rsidR="00E10972" w:rsidRDefault="00000000">
      <w:pPr>
        <w:spacing w:line="120" w:lineRule="auto"/>
        <w:ind w:firstLineChars="147" w:firstLine="413"/>
        <w:rPr>
          <w:rFonts w:asciiTheme="minorEastAsia" w:hAnsiTheme="minorEastAsia" w:cs="Times New Roman" w:hint="eastAsia"/>
          <w:b/>
          <w:color w:val="000000" w:themeColor="text1"/>
          <w:sz w:val="28"/>
          <w:szCs w:val="28"/>
        </w:rPr>
      </w:pPr>
      <w:r>
        <w:rPr>
          <w:rFonts w:asciiTheme="minorEastAsia" w:hAnsiTheme="minorEastAsia" w:cs="Times New Roman" w:hint="eastAsia"/>
          <w:b/>
          <w:color w:val="000000" w:themeColor="text1"/>
          <w:sz w:val="28"/>
          <w:szCs w:val="28"/>
        </w:rPr>
        <w:t>二、补贴标准</w:t>
      </w:r>
    </w:p>
    <w:p w14:paraId="5976FD32" w14:textId="77777777" w:rsidR="00E10972" w:rsidRDefault="00000000">
      <w:pPr>
        <w:spacing w:line="120" w:lineRule="auto"/>
        <w:ind w:firstLineChars="147" w:firstLine="412"/>
        <w:rPr>
          <w:rFonts w:asciiTheme="minorEastAsia" w:hAnsiTheme="minorEastAsia" w:cs="Times New Roman" w:hint="eastAsia"/>
          <w:color w:val="000000" w:themeColor="text1"/>
          <w:sz w:val="28"/>
          <w:szCs w:val="28"/>
        </w:rPr>
      </w:pPr>
      <w:r>
        <w:rPr>
          <w:rFonts w:asciiTheme="minorEastAsia" w:hAnsiTheme="minorEastAsia" w:cs="Times New Roman" w:hint="eastAsia"/>
          <w:color w:val="000000" w:themeColor="text1"/>
          <w:sz w:val="28"/>
          <w:szCs w:val="28"/>
        </w:rPr>
        <w:t>饮用水每生每年（按 10 个月计，下同）45 元、洗澡每生每年 80 元、电话每生每年 60 元，合计每生每年 185 元。</w:t>
      </w:r>
    </w:p>
    <w:p w14:paraId="44DC5DDA" w14:textId="77777777" w:rsidR="00E10972" w:rsidRDefault="00000000">
      <w:pPr>
        <w:spacing w:line="120" w:lineRule="auto"/>
        <w:ind w:firstLineChars="147" w:firstLine="413"/>
        <w:rPr>
          <w:rFonts w:asciiTheme="minorEastAsia" w:hAnsiTheme="minorEastAsia" w:cs="Times New Roman" w:hint="eastAsia"/>
          <w:b/>
          <w:color w:val="000000" w:themeColor="text1"/>
          <w:sz w:val="28"/>
          <w:szCs w:val="28"/>
        </w:rPr>
      </w:pPr>
      <w:r>
        <w:rPr>
          <w:rFonts w:asciiTheme="minorEastAsia" w:hAnsiTheme="minorEastAsia" w:cs="Times New Roman" w:hint="eastAsia"/>
          <w:b/>
          <w:color w:val="000000" w:themeColor="text1"/>
          <w:sz w:val="28"/>
          <w:szCs w:val="28"/>
        </w:rPr>
        <w:t>三、经费来源</w:t>
      </w:r>
    </w:p>
    <w:p w14:paraId="5509433E" w14:textId="77777777" w:rsidR="00E10972" w:rsidRDefault="00000000">
      <w:pPr>
        <w:spacing w:line="120" w:lineRule="auto"/>
        <w:ind w:firstLineChars="147" w:firstLine="412"/>
        <w:rPr>
          <w:rFonts w:asciiTheme="minorEastAsia" w:hAnsiTheme="minorEastAsia" w:cs="Times New Roman" w:hint="eastAsia"/>
          <w:color w:val="000000" w:themeColor="text1"/>
          <w:sz w:val="28"/>
          <w:szCs w:val="28"/>
        </w:rPr>
      </w:pPr>
      <w:r>
        <w:rPr>
          <w:rFonts w:asciiTheme="minorEastAsia" w:hAnsiTheme="minorEastAsia" w:cs="Times New Roman" w:hint="eastAsia"/>
          <w:color w:val="000000" w:themeColor="text1"/>
          <w:sz w:val="28"/>
          <w:szCs w:val="28"/>
        </w:rPr>
        <w:t>1. 按照《北京市教育委员会关于做好高校家庭经济特别困难学生饮用水、洗澡、电话费用专项补贴工作的通知》（京教勤〔2007〕4 号）第一项要求“市属市管院校按在校本专科学生总数的 10% 确定享受专项补贴学生人数”。该专项补贴费用由北京市教委预算项目（学生资助-家庭经济困难学生饮水、洗澡、电话补助）支出。</w:t>
      </w:r>
    </w:p>
    <w:p w14:paraId="5F659390" w14:textId="77777777" w:rsidR="00E10972" w:rsidRDefault="00000000">
      <w:pPr>
        <w:spacing w:line="120" w:lineRule="auto"/>
        <w:ind w:firstLineChars="147" w:firstLine="412"/>
        <w:rPr>
          <w:rFonts w:asciiTheme="minorEastAsia" w:hAnsiTheme="minorEastAsia" w:cs="Times New Roman" w:hint="eastAsia"/>
          <w:color w:val="000000" w:themeColor="text1"/>
          <w:sz w:val="28"/>
          <w:szCs w:val="28"/>
        </w:rPr>
      </w:pPr>
      <w:r>
        <w:rPr>
          <w:rFonts w:asciiTheme="minorEastAsia" w:hAnsiTheme="minorEastAsia" w:cs="Times New Roman" w:hint="eastAsia"/>
          <w:color w:val="000000" w:themeColor="text1"/>
          <w:sz w:val="28"/>
          <w:szCs w:val="28"/>
        </w:rPr>
        <w:t>2. 按照《北京市人民政府贯彻落实国务院关于建立健全普通本科高校高等职业学校和中等职业学校家庭经济困难学生资助政策体系</w:t>
      </w:r>
      <w:r>
        <w:rPr>
          <w:rFonts w:asciiTheme="minorEastAsia" w:hAnsiTheme="minorEastAsia" w:cs="Times New Roman" w:hint="eastAsia"/>
          <w:color w:val="000000" w:themeColor="text1"/>
          <w:sz w:val="28"/>
          <w:szCs w:val="28"/>
        </w:rPr>
        <w:lastRenderedPageBreak/>
        <w:t>文件的意见》（京政发〔2007〕24 号）第二项第（六）条要求“各高校每年必须从学费收入中足额提取 10%的经费，用于学费减免、国家助学贷款风险补偿、勤工助学、校内无息借款、校内奖助学金和特殊困难补助等方面的开支。”北京市教委专项预算项目未覆盖到的家庭经济困难学生，该专项补贴费用从学费收入足额提取 10%的经费中支出。</w:t>
      </w:r>
    </w:p>
    <w:p w14:paraId="56DAE6AF" w14:textId="77777777" w:rsidR="00E10972" w:rsidRDefault="00000000">
      <w:pPr>
        <w:spacing w:line="120" w:lineRule="auto"/>
        <w:ind w:firstLineChars="147" w:firstLine="413"/>
        <w:rPr>
          <w:rFonts w:asciiTheme="minorEastAsia" w:hAnsiTheme="minorEastAsia" w:cs="Times New Roman" w:hint="eastAsia"/>
          <w:b/>
          <w:color w:val="000000" w:themeColor="text1"/>
          <w:sz w:val="28"/>
          <w:szCs w:val="28"/>
        </w:rPr>
      </w:pPr>
      <w:r>
        <w:rPr>
          <w:rFonts w:asciiTheme="minorEastAsia" w:hAnsiTheme="minorEastAsia" w:cs="Times New Roman" w:hint="eastAsia"/>
          <w:b/>
          <w:color w:val="000000" w:themeColor="text1"/>
          <w:sz w:val="28"/>
          <w:szCs w:val="28"/>
        </w:rPr>
        <w:t>四、组织实施</w:t>
      </w:r>
    </w:p>
    <w:p w14:paraId="26D0AC94" w14:textId="1B9AA89D" w:rsidR="00E10972" w:rsidRDefault="00000000">
      <w:pPr>
        <w:spacing w:line="120" w:lineRule="auto"/>
        <w:ind w:firstLineChars="147" w:firstLine="412"/>
        <w:rPr>
          <w:rFonts w:asciiTheme="minorEastAsia" w:hAnsiTheme="minorEastAsia" w:cs="Times New Roman" w:hint="eastAsia"/>
          <w:color w:val="000000" w:themeColor="text1"/>
          <w:sz w:val="28"/>
          <w:szCs w:val="28"/>
        </w:rPr>
      </w:pPr>
      <w:r>
        <w:rPr>
          <w:rFonts w:asciiTheme="minorEastAsia" w:hAnsiTheme="minorEastAsia" w:cs="Times New Roman" w:hint="eastAsia"/>
          <w:color w:val="000000" w:themeColor="text1"/>
          <w:sz w:val="28"/>
          <w:szCs w:val="28"/>
        </w:rPr>
        <w:t>1. 在园区学生资助工作领导小组指导下，</w:t>
      </w:r>
      <w:r w:rsidR="00FC0146">
        <w:rPr>
          <w:rFonts w:asciiTheme="minorEastAsia" w:hAnsiTheme="minorEastAsia" w:cs="Times New Roman" w:hint="eastAsia"/>
          <w:color w:val="000000" w:themeColor="text1"/>
          <w:sz w:val="28"/>
          <w:szCs w:val="28"/>
        </w:rPr>
        <w:t>园区党委学生工作部（处）</w:t>
      </w:r>
      <w:r>
        <w:rPr>
          <w:rFonts w:asciiTheme="minorEastAsia" w:hAnsiTheme="minorEastAsia" w:cs="Times New Roman" w:hint="eastAsia"/>
          <w:color w:val="000000" w:themeColor="text1"/>
          <w:sz w:val="28"/>
          <w:szCs w:val="28"/>
        </w:rPr>
        <w:t>具体负责学生饮水、洗澡、电话专项补贴工作。本科生院/应用技术学院主管学生工作领导、辅导员负责本学院学生饮水、洗澡、电话费用专项补贴工作的具体组织和实施。</w:t>
      </w:r>
    </w:p>
    <w:p w14:paraId="2E797DE9" w14:textId="4AD5FF04" w:rsidR="00E10972" w:rsidRDefault="00000000">
      <w:pPr>
        <w:spacing w:line="120" w:lineRule="auto"/>
        <w:ind w:firstLineChars="147" w:firstLine="412"/>
        <w:rPr>
          <w:rFonts w:asciiTheme="minorEastAsia" w:hAnsiTheme="minorEastAsia" w:cs="Times New Roman" w:hint="eastAsia"/>
          <w:color w:val="000000" w:themeColor="text1"/>
          <w:sz w:val="28"/>
          <w:szCs w:val="28"/>
        </w:rPr>
      </w:pPr>
      <w:r>
        <w:rPr>
          <w:rFonts w:asciiTheme="minorEastAsia" w:hAnsiTheme="minorEastAsia" w:cs="Times New Roman" w:hint="eastAsia"/>
          <w:color w:val="000000" w:themeColor="text1"/>
          <w:sz w:val="28"/>
          <w:szCs w:val="28"/>
        </w:rPr>
        <w:t>2. 本科生院/应用技术学院对本学年认定的所有家庭经济困难学生进行学籍状态审核（休学、保留学籍、退学等学籍异动学生不予发放该专项补贴），并将审核结果报</w:t>
      </w:r>
      <w:r w:rsidR="00FC0146">
        <w:rPr>
          <w:rFonts w:asciiTheme="minorEastAsia" w:hAnsiTheme="minorEastAsia" w:cs="Times New Roman" w:hint="eastAsia"/>
          <w:color w:val="000000" w:themeColor="text1"/>
          <w:sz w:val="28"/>
          <w:szCs w:val="28"/>
        </w:rPr>
        <w:t>园区党委学生工作部（处）</w:t>
      </w:r>
      <w:r>
        <w:rPr>
          <w:rFonts w:asciiTheme="minorEastAsia" w:hAnsiTheme="minorEastAsia" w:cs="Times New Roman" w:hint="eastAsia"/>
          <w:color w:val="000000" w:themeColor="text1"/>
          <w:sz w:val="28"/>
          <w:szCs w:val="28"/>
        </w:rPr>
        <w:t>。</w:t>
      </w:r>
      <w:r w:rsidR="00FC0146">
        <w:rPr>
          <w:rFonts w:asciiTheme="minorEastAsia" w:hAnsiTheme="minorEastAsia" w:cs="Times New Roman" w:hint="eastAsia"/>
          <w:color w:val="000000" w:themeColor="text1"/>
          <w:sz w:val="28"/>
          <w:szCs w:val="28"/>
        </w:rPr>
        <w:t>园区党委学生工作部（处）</w:t>
      </w:r>
      <w:r>
        <w:rPr>
          <w:rFonts w:asciiTheme="minorEastAsia" w:hAnsiTheme="minorEastAsia" w:cs="Times New Roman" w:hint="eastAsia"/>
          <w:color w:val="000000" w:themeColor="text1"/>
          <w:sz w:val="28"/>
          <w:szCs w:val="28"/>
        </w:rPr>
        <w:t>进一步审核后进行校内公示，公示 5 个工作日后，将结果报园区校长办公会。</w:t>
      </w:r>
    </w:p>
    <w:p w14:paraId="05E02CD0" w14:textId="77777777" w:rsidR="00E10972" w:rsidRDefault="00000000">
      <w:pPr>
        <w:spacing w:line="120" w:lineRule="auto"/>
        <w:ind w:firstLineChars="147" w:firstLine="413"/>
        <w:rPr>
          <w:rFonts w:asciiTheme="minorEastAsia" w:hAnsiTheme="minorEastAsia" w:cs="Times New Roman" w:hint="eastAsia"/>
          <w:b/>
          <w:color w:val="000000" w:themeColor="text1"/>
          <w:sz w:val="28"/>
          <w:szCs w:val="28"/>
        </w:rPr>
      </w:pPr>
      <w:r>
        <w:rPr>
          <w:rFonts w:asciiTheme="minorEastAsia" w:hAnsiTheme="minorEastAsia" w:cs="Times New Roman" w:hint="eastAsia"/>
          <w:b/>
          <w:color w:val="000000" w:themeColor="text1"/>
          <w:sz w:val="28"/>
          <w:szCs w:val="28"/>
        </w:rPr>
        <w:t>五、工作要求</w:t>
      </w:r>
    </w:p>
    <w:p w14:paraId="0423E0E3" w14:textId="6F5D8104" w:rsidR="00E10972" w:rsidRDefault="00000000">
      <w:pPr>
        <w:spacing w:line="120" w:lineRule="auto"/>
        <w:ind w:firstLineChars="147" w:firstLine="412"/>
        <w:rPr>
          <w:rFonts w:asciiTheme="minorEastAsia" w:hAnsiTheme="minorEastAsia" w:cs="Times New Roman" w:hint="eastAsia"/>
          <w:color w:val="000000" w:themeColor="text1"/>
          <w:sz w:val="28"/>
          <w:szCs w:val="28"/>
        </w:rPr>
      </w:pPr>
      <w:r>
        <w:rPr>
          <w:rFonts w:asciiTheme="minorEastAsia" w:hAnsiTheme="minorEastAsia" w:cs="Times New Roman" w:hint="eastAsia"/>
          <w:color w:val="000000" w:themeColor="text1"/>
          <w:sz w:val="28"/>
          <w:szCs w:val="28"/>
        </w:rPr>
        <w:t xml:space="preserve">1. </w:t>
      </w:r>
      <w:r w:rsidR="00FC0146">
        <w:rPr>
          <w:rFonts w:asciiTheme="minorEastAsia" w:hAnsiTheme="minorEastAsia" w:cs="Times New Roman" w:hint="eastAsia"/>
          <w:color w:val="000000" w:themeColor="text1"/>
          <w:sz w:val="28"/>
          <w:szCs w:val="28"/>
        </w:rPr>
        <w:t>园区党委学生工作部（处）</w:t>
      </w:r>
      <w:r>
        <w:rPr>
          <w:rFonts w:asciiTheme="minorEastAsia" w:hAnsiTheme="minorEastAsia" w:cs="Times New Roman" w:hint="eastAsia"/>
          <w:color w:val="000000" w:themeColor="text1"/>
          <w:sz w:val="28"/>
          <w:szCs w:val="28"/>
        </w:rPr>
        <w:t>严格按照规定的专项补贴范围和标准及时足额地将补贴款发放给家庭经济困难学生。</w:t>
      </w:r>
    </w:p>
    <w:p w14:paraId="6F771637" w14:textId="77777777" w:rsidR="00E10972" w:rsidRDefault="00000000">
      <w:pPr>
        <w:spacing w:line="120" w:lineRule="auto"/>
        <w:ind w:firstLineChars="147" w:firstLine="412"/>
        <w:rPr>
          <w:rFonts w:asciiTheme="minorEastAsia" w:hAnsiTheme="minorEastAsia" w:cs="Times New Roman" w:hint="eastAsia"/>
          <w:color w:val="000000" w:themeColor="text1"/>
          <w:sz w:val="28"/>
          <w:szCs w:val="28"/>
        </w:rPr>
      </w:pPr>
      <w:r>
        <w:rPr>
          <w:rFonts w:asciiTheme="minorEastAsia" w:hAnsiTheme="minorEastAsia" w:cs="Times New Roman" w:hint="eastAsia"/>
          <w:color w:val="000000" w:themeColor="text1"/>
          <w:sz w:val="28"/>
          <w:szCs w:val="28"/>
        </w:rPr>
        <w:t>2. 本科生院/应用技术学院应高度重视，认真落实好对家庭经济困难学生的专项补贴工作，使所有家庭经济困难学生感受到党和政府及园区的关心和爱护。</w:t>
      </w:r>
    </w:p>
    <w:p w14:paraId="707EC2AF" w14:textId="7DDB84E2" w:rsidR="00E10972" w:rsidRDefault="00000000">
      <w:pPr>
        <w:pStyle w:val="3"/>
        <w:spacing w:before="156" w:after="156"/>
        <w:rPr>
          <w:rFonts w:hint="eastAsia"/>
          <w:color w:val="000000" w:themeColor="text1"/>
          <w:sz w:val="32"/>
          <w:szCs w:val="32"/>
        </w:rPr>
      </w:pPr>
      <w:bookmarkStart w:id="2" w:name="_Toc112266530"/>
      <w:r>
        <w:rPr>
          <w:rFonts w:hint="eastAsia"/>
          <w:color w:val="000000" w:themeColor="text1"/>
          <w:sz w:val="32"/>
          <w:szCs w:val="32"/>
        </w:rPr>
        <w:lastRenderedPageBreak/>
        <w:t>京津冀职教改革示范园区</w:t>
      </w:r>
      <w:r w:rsidR="007D4182">
        <w:rPr>
          <w:rFonts w:hint="eastAsia"/>
          <w:sz w:val="32"/>
          <w:szCs w:val="32"/>
        </w:rPr>
        <w:t>本科</w:t>
      </w:r>
      <w:r>
        <w:rPr>
          <w:color w:val="000000" w:themeColor="text1"/>
          <w:sz w:val="32"/>
          <w:szCs w:val="32"/>
        </w:rPr>
        <w:t>家庭经济困难学生</w:t>
      </w:r>
    </w:p>
    <w:p w14:paraId="49FFA684" w14:textId="77777777" w:rsidR="00E10972" w:rsidRDefault="00000000">
      <w:pPr>
        <w:pStyle w:val="3"/>
        <w:spacing w:before="156" w:after="156"/>
        <w:ind w:firstLineChars="147" w:firstLine="472"/>
        <w:rPr>
          <w:rFonts w:hint="eastAsia"/>
          <w:color w:val="000000" w:themeColor="text1"/>
          <w:sz w:val="32"/>
          <w:szCs w:val="32"/>
        </w:rPr>
      </w:pPr>
      <w:r>
        <w:rPr>
          <w:color w:val="000000" w:themeColor="text1"/>
          <w:sz w:val="32"/>
          <w:szCs w:val="32"/>
        </w:rPr>
        <w:t>学费减免管理办法</w:t>
      </w:r>
      <w:bookmarkEnd w:id="2"/>
    </w:p>
    <w:p w14:paraId="6FA3E201" w14:textId="77777777" w:rsidR="00E10972" w:rsidRDefault="00E10972">
      <w:pPr>
        <w:spacing w:line="396" w:lineRule="auto"/>
        <w:ind w:firstLineChars="147" w:firstLine="412"/>
        <w:rPr>
          <w:rFonts w:ascii="Times New Roman" w:hAnsi="Times New Roman" w:cs="Times New Roman"/>
          <w:color w:val="000000" w:themeColor="text1"/>
          <w:sz w:val="28"/>
          <w:szCs w:val="28"/>
        </w:rPr>
      </w:pPr>
    </w:p>
    <w:p w14:paraId="7D222836"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为保证家庭经济困难学生顺利完成学业，根据教育部《关于进一步做好资助贫困家庭学生工作的通知》（教财〔2004〕37 号）和《北京市关于做好低收入家庭困难学生教育救助有关工作的通知》（京民救发〔2010〕328 号）文件精神，结合园区实际情况，制定本办法。</w:t>
      </w:r>
    </w:p>
    <w:p w14:paraId="226D9688" w14:textId="77777777" w:rsidR="00E10972" w:rsidRDefault="00000000">
      <w:pPr>
        <w:spacing w:line="360" w:lineRule="auto"/>
        <w:ind w:firstLineChars="147" w:firstLine="413"/>
        <w:rPr>
          <w:rFonts w:asciiTheme="minorEastAsia" w:hAnsiTheme="minorEastAsia" w:cstheme="minorEastAsia" w:hint="eastAsia"/>
          <w:b/>
          <w:color w:val="000000" w:themeColor="text1"/>
          <w:sz w:val="28"/>
          <w:szCs w:val="28"/>
        </w:rPr>
      </w:pPr>
      <w:r>
        <w:rPr>
          <w:rFonts w:asciiTheme="minorEastAsia" w:hAnsiTheme="minorEastAsia" w:cstheme="minorEastAsia" w:hint="eastAsia"/>
          <w:b/>
          <w:color w:val="000000" w:themeColor="text1"/>
          <w:sz w:val="28"/>
          <w:szCs w:val="28"/>
        </w:rPr>
        <w:t>一、减免对象</w:t>
      </w:r>
    </w:p>
    <w:p w14:paraId="61349D12"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sz w:val="28"/>
          <w:szCs w:val="28"/>
        </w:rPr>
        <w:t>园区</w:t>
      </w:r>
      <w:r>
        <w:rPr>
          <w:rFonts w:asciiTheme="minorEastAsia" w:hAnsiTheme="minorEastAsia" w:cstheme="minorEastAsia" w:hint="eastAsia"/>
          <w:color w:val="000000" w:themeColor="text1"/>
          <w:sz w:val="28"/>
          <w:szCs w:val="28"/>
        </w:rPr>
        <w:t>内国家计划内招生的全日制普通本科家庭经济困难学生。（在申请学费减免学年休学、退学、保留学籍等学籍异动学生除外）</w:t>
      </w:r>
    </w:p>
    <w:p w14:paraId="3A7AA830" w14:textId="77777777" w:rsidR="00E10972" w:rsidRDefault="00000000">
      <w:pPr>
        <w:spacing w:line="360" w:lineRule="auto"/>
        <w:ind w:firstLineChars="147" w:firstLine="413"/>
        <w:rPr>
          <w:rFonts w:asciiTheme="minorEastAsia" w:hAnsiTheme="minorEastAsia" w:cstheme="minorEastAsia" w:hint="eastAsia"/>
          <w:b/>
          <w:color w:val="000000" w:themeColor="text1"/>
          <w:sz w:val="28"/>
          <w:szCs w:val="28"/>
        </w:rPr>
      </w:pPr>
      <w:r>
        <w:rPr>
          <w:rFonts w:asciiTheme="minorEastAsia" w:hAnsiTheme="minorEastAsia" w:cstheme="minorEastAsia" w:hint="eastAsia"/>
          <w:b/>
          <w:color w:val="000000" w:themeColor="text1"/>
          <w:sz w:val="28"/>
          <w:szCs w:val="28"/>
        </w:rPr>
        <w:t>二、减免范围</w:t>
      </w:r>
    </w:p>
    <w:p w14:paraId="0E92FB74"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减免范围仅限于学籍所在校根据国家规定统一收取的学费，不包括园区收取的住宿费等其它费用。</w:t>
      </w:r>
    </w:p>
    <w:p w14:paraId="37C54597" w14:textId="77777777" w:rsidR="00E10972" w:rsidRDefault="00000000">
      <w:pPr>
        <w:spacing w:line="360" w:lineRule="auto"/>
        <w:ind w:firstLineChars="147" w:firstLine="413"/>
        <w:rPr>
          <w:rFonts w:asciiTheme="minorEastAsia" w:hAnsiTheme="minorEastAsia" w:cstheme="minorEastAsia" w:hint="eastAsia"/>
          <w:b/>
          <w:color w:val="000000" w:themeColor="text1"/>
          <w:sz w:val="28"/>
          <w:szCs w:val="28"/>
        </w:rPr>
      </w:pPr>
      <w:r>
        <w:rPr>
          <w:rFonts w:asciiTheme="minorEastAsia" w:hAnsiTheme="minorEastAsia" w:cstheme="minorEastAsia" w:hint="eastAsia"/>
          <w:b/>
          <w:color w:val="000000" w:themeColor="text1"/>
          <w:sz w:val="28"/>
          <w:szCs w:val="28"/>
        </w:rPr>
        <w:t>三、减免等级</w:t>
      </w:r>
    </w:p>
    <w:p w14:paraId="260B9164" w14:textId="7C3B9815"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 xml:space="preserve">学生学费减免共分为三个等级：一等为全额学费、二等为全额学费的 </w:t>
      </w:r>
      <w:r w:rsidR="00D149FF">
        <w:rPr>
          <w:rFonts w:asciiTheme="minorEastAsia" w:hAnsiTheme="minorEastAsia" w:cstheme="minorEastAsia" w:hint="eastAsia"/>
          <w:color w:val="000000" w:themeColor="text1"/>
          <w:sz w:val="28"/>
          <w:szCs w:val="28"/>
        </w:rPr>
        <w:t>1</w:t>
      </w:r>
      <w:r>
        <w:rPr>
          <w:rFonts w:asciiTheme="minorEastAsia" w:hAnsiTheme="minorEastAsia" w:cstheme="minorEastAsia" w:hint="eastAsia"/>
          <w:color w:val="000000" w:themeColor="text1"/>
          <w:sz w:val="28"/>
          <w:szCs w:val="28"/>
        </w:rPr>
        <w:t>/</w:t>
      </w:r>
      <w:r w:rsidR="00D149FF">
        <w:rPr>
          <w:rFonts w:asciiTheme="minorEastAsia" w:hAnsiTheme="minorEastAsia" w:cstheme="minorEastAsia" w:hint="eastAsia"/>
          <w:color w:val="000000" w:themeColor="text1"/>
          <w:sz w:val="28"/>
          <w:szCs w:val="28"/>
        </w:rPr>
        <w:t>2</w:t>
      </w:r>
      <w:r>
        <w:rPr>
          <w:rFonts w:asciiTheme="minorEastAsia" w:hAnsiTheme="minorEastAsia" w:cstheme="minorEastAsia" w:hint="eastAsia"/>
          <w:color w:val="000000" w:themeColor="text1"/>
          <w:sz w:val="28"/>
          <w:szCs w:val="28"/>
        </w:rPr>
        <w:t>，三等为全额学费的 1/3。</w:t>
      </w:r>
    </w:p>
    <w:p w14:paraId="24D57382" w14:textId="77777777" w:rsidR="00E10972" w:rsidRDefault="00000000">
      <w:pPr>
        <w:spacing w:line="360" w:lineRule="auto"/>
        <w:ind w:firstLineChars="147" w:firstLine="413"/>
        <w:rPr>
          <w:rFonts w:asciiTheme="minorEastAsia" w:hAnsiTheme="minorEastAsia" w:cstheme="minorEastAsia" w:hint="eastAsia"/>
          <w:b/>
          <w:color w:val="000000" w:themeColor="text1"/>
          <w:sz w:val="28"/>
          <w:szCs w:val="28"/>
        </w:rPr>
      </w:pPr>
      <w:r>
        <w:rPr>
          <w:rFonts w:asciiTheme="minorEastAsia" w:hAnsiTheme="minorEastAsia" w:cstheme="minorEastAsia" w:hint="eastAsia"/>
          <w:b/>
          <w:color w:val="000000" w:themeColor="text1"/>
          <w:sz w:val="28"/>
          <w:szCs w:val="28"/>
        </w:rPr>
        <w:t>四、减免条件</w:t>
      </w:r>
    </w:p>
    <w:p w14:paraId="2BBD1553"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（一）基本条件：</w:t>
      </w:r>
    </w:p>
    <w:p w14:paraId="0FE7D57D"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1. 申请学费减免学年被认定为家庭经济困难学生；</w:t>
      </w:r>
    </w:p>
    <w:p w14:paraId="4BF5E910"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2. 遵守国家法律法规和园区各项规章制度，无处分记录，除申请减免学费学年外无欠缴学费、住宿费记录；</w:t>
      </w:r>
    </w:p>
    <w:p w14:paraId="33FADDAF"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3. 学习态度端正，勤奋努力，成绩合格；</w:t>
      </w:r>
    </w:p>
    <w:p w14:paraId="3A17585E"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lastRenderedPageBreak/>
        <w:t>4. 生活简朴，不挥霍浪费，无吸烟或酗酒等不良嗜好；</w:t>
      </w:r>
    </w:p>
    <w:p w14:paraId="2CA5E72A"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（二）具体条件：</w:t>
      </w:r>
    </w:p>
    <w:p w14:paraId="73A20800"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1. 申请一等学费减免应符合下列条件之一：</w:t>
      </w:r>
    </w:p>
    <w:p w14:paraId="2A19EEB9"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（1）国家法律规定的优抚对象；</w:t>
      </w:r>
    </w:p>
    <w:p w14:paraId="3FE7F976"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（2）在校孤儿学生；</w:t>
      </w:r>
    </w:p>
    <w:p w14:paraId="346F7A0A" w14:textId="4FDFBBF0"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（3）父母双方为重度残疾者；</w:t>
      </w:r>
    </w:p>
    <w:p w14:paraId="33A99EA9" w14:textId="2E1A838B"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w:t>
      </w:r>
      <w:r w:rsidR="00467A25">
        <w:rPr>
          <w:rFonts w:asciiTheme="minorEastAsia" w:hAnsiTheme="minorEastAsia" w:cstheme="minorEastAsia" w:hint="eastAsia"/>
          <w:color w:val="000000" w:themeColor="text1"/>
          <w:sz w:val="28"/>
          <w:szCs w:val="28"/>
        </w:rPr>
        <w:t>4</w:t>
      </w:r>
      <w:r>
        <w:rPr>
          <w:rFonts w:asciiTheme="minorEastAsia" w:hAnsiTheme="minorEastAsia" w:cstheme="minorEastAsia" w:hint="eastAsia"/>
          <w:color w:val="000000" w:themeColor="text1"/>
          <w:sz w:val="28"/>
          <w:szCs w:val="28"/>
        </w:rPr>
        <w:t>）单亲家庭实际抚养人为重度残疾者；</w:t>
      </w:r>
    </w:p>
    <w:p w14:paraId="0D3888BF" w14:textId="74B273F3"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w:t>
      </w:r>
      <w:r w:rsidR="00467A25">
        <w:rPr>
          <w:rFonts w:asciiTheme="minorEastAsia" w:hAnsiTheme="minorEastAsia" w:cstheme="minorEastAsia" w:hint="eastAsia"/>
          <w:color w:val="000000" w:themeColor="text1"/>
          <w:sz w:val="28"/>
          <w:szCs w:val="28"/>
        </w:rPr>
        <w:t>5</w:t>
      </w:r>
      <w:r>
        <w:rPr>
          <w:rFonts w:asciiTheme="minorEastAsia" w:hAnsiTheme="minorEastAsia" w:cstheme="minorEastAsia" w:hint="eastAsia"/>
          <w:color w:val="000000" w:themeColor="text1"/>
          <w:sz w:val="28"/>
          <w:szCs w:val="28"/>
        </w:rPr>
        <w:t>）因自然灾害、突发疾病等造成家庭经济巨大开销等其他特殊情况。</w:t>
      </w:r>
    </w:p>
    <w:p w14:paraId="4CE2C893"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注：重度残疾者是指持有第二代《中华人民共和国残疾人证》，残疾程度为一级、二级的残疾人。</w:t>
      </w:r>
    </w:p>
    <w:p w14:paraId="33358A4B"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2. 申请二等学费减免应符合下列至少三项条件，申请三等学费减免应符合下列至少两项条件。</w:t>
      </w:r>
    </w:p>
    <w:p w14:paraId="28071F63" w14:textId="21F5976D"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（1）持北京市城市（农村）居民最低生活保障金领取证；</w:t>
      </w:r>
    </w:p>
    <w:p w14:paraId="344BDF06"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（2）持北京市城市居民生活困难补助金领取证；</w:t>
      </w:r>
    </w:p>
    <w:p w14:paraId="5DB7BCA6"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（3）持北京市低收入家庭救助证；</w:t>
      </w:r>
    </w:p>
    <w:p w14:paraId="6CCD137B"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（4）持农村低保证；</w:t>
      </w:r>
    </w:p>
    <w:p w14:paraId="12713419"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（5）持农村低收入证；</w:t>
      </w:r>
    </w:p>
    <w:p w14:paraId="1BE85177"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（6）持特困救助供养证；</w:t>
      </w:r>
    </w:p>
    <w:p w14:paraId="3A8A066A"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（7）建档立卡困难户；</w:t>
      </w:r>
    </w:p>
    <w:p w14:paraId="5C24F596"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（8）父母一方及以上持有残疾证；</w:t>
      </w:r>
    </w:p>
    <w:p w14:paraId="10EE569C"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（9）单亲家庭实际抚养一方持有残疾证或失去劳动能力；</w:t>
      </w:r>
    </w:p>
    <w:p w14:paraId="227D4D5B"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lastRenderedPageBreak/>
        <w:t>（10）单亲家庭实际抚养一方无固定收入且学费支付困难；</w:t>
      </w:r>
    </w:p>
    <w:p w14:paraId="3C0D55C1"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（11）单亲家庭实际抚养一方长期患病；</w:t>
      </w:r>
    </w:p>
    <w:p w14:paraId="669FA1B5"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（12）父母一方及以上长期患病；</w:t>
      </w:r>
    </w:p>
    <w:p w14:paraId="150B795E"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（13）因自然灾害、突发疾病等造成家庭经济较大开销等其他特殊情况。</w:t>
      </w:r>
    </w:p>
    <w:p w14:paraId="743BD21A" w14:textId="77777777" w:rsidR="00E10972" w:rsidRDefault="00000000">
      <w:pPr>
        <w:spacing w:line="360" w:lineRule="auto"/>
        <w:ind w:firstLineChars="147" w:firstLine="413"/>
        <w:rPr>
          <w:rFonts w:asciiTheme="minorEastAsia" w:hAnsiTheme="minorEastAsia" w:cstheme="minorEastAsia" w:hint="eastAsia"/>
          <w:b/>
          <w:color w:val="000000" w:themeColor="text1"/>
          <w:sz w:val="28"/>
          <w:szCs w:val="28"/>
        </w:rPr>
      </w:pPr>
      <w:r>
        <w:rPr>
          <w:rFonts w:asciiTheme="minorEastAsia" w:hAnsiTheme="minorEastAsia" w:cstheme="minorEastAsia" w:hint="eastAsia"/>
          <w:b/>
          <w:color w:val="000000" w:themeColor="text1"/>
          <w:sz w:val="28"/>
          <w:szCs w:val="28"/>
        </w:rPr>
        <w:t>五、减免程序</w:t>
      </w:r>
    </w:p>
    <w:p w14:paraId="35F8302C"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1. 学生本人申请。学费减免工作每学年开展一次，在校学生于每学年第二学期向本科生院/应用技术学院提出书面申请，并提供相关证明材料。</w:t>
      </w:r>
    </w:p>
    <w:p w14:paraId="0D5CE439" w14:textId="2C0F15CC"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2. 本科生院/应用技术学院初审。通过班级评议等方式对学生日常表现和生活情况进行考察，结合班级评议和学费减免条件初步确定减免等级并在本科生院/应用技术学院公示 3 个工作日后上报</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w:t>
      </w:r>
    </w:p>
    <w:p w14:paraId="3FAC2930" w14:textId="4D94019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3. 园区审核。</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pacing w:val="4"/>
          <w:sz w:val="28"/>
          <w:szCs w:val="28"/>
        </w:rPr>
        <w:t>负责汇总、整理本科生院/应用技术学院上报的初审名单，提出家庭经济困难学生学费减免意见，并报园区资助工作领导小组。园区资助工作领导小组对初审结果进行审核，</w:t>
      </w:r>
      <w:r>
        <w:rPr>
          <w:rFonts w:asciiTheme="minorEastAsia" w:hAnsiTheme="minorEastAsia" w:cstheme="minorEastAsia" w:hint="eastAsia"/>
          <w:color w:val="000000" w:themeColor="text1"/>
          <w:sz w:val="28"/>
          <w:szCs w:val="28"/>
        </w:rPr>
        <w:t>报园区校长办公会审定。</w:t>
      </w:r>
      <w:r>
        <w:rPr>
          <w:rFonts w:asciiTheme="minorEastAsia" w:hAnsiTheme="minorEastAsia" w:cstheme="minorEastAsia" w:hint="eastAsia"/>
          <w:color w:val="000000" w:themeColor="text1"/>
          <w:spacing w:val="4"/>
          <w:sz w:val="28"/>
          <w:szCs w:val="28"/>
        </w:rPr>
        <w:t>。</w:t>
      </w:r>
    </w:p>
    <w:p w14:paraId="4AB4DF0B" w14:textId="2B6B730F"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4. 园区审定。园区校长办公会审定后，由</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统一办理学费减免手续。</w:t>
      </w:r>
    </w:p>
    <w:p w14:paraId="17DD8336" w14:textId="77777777" w:rsidR="00E10972" w:rsidRDefault="00000000">
      <w:pPr>
        <w:spacing w:line="360" w:lineRule="auto"/>
        <w:ind w:firstLineChars="147" w:firstLine="413"/>
        <w:rPr>
          <w:rFonts w:asciiTheme="minorEastAsia" w:hAnsiTheme="minorEastAsia" w:cstheme="minorEastAsia" w:hint="eastAsia"/>
          <w:b/>
          <w:color w:val="000000" w:themeColor="text1"/>
          <w:sz w:val="28"/>
          <w:szCs w:val="28"/>
        </w:rPr>
      </w:pPr>
      <w:r>
        <w:rPr>
          <w:rFonts w:asciiTheme="minorEastAsia" w:hAnsiTheme="minorEastAsia" w:cstheme="minorEastAsia" w:hint="eastAsia"/>
          <w:b/>
          <w:color w:val="000000" w:themeColor="text1"/>
          <w:sz w:val="28"/>
          <w:szCs w:val="28"/>
        </w:rPr>
        <w:t>六、减免要求</w:t>
      </w:r>
    </w:p>
    <w:p w14:paraId="27FF7CC5"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1. 凡符合条件申请学费减免学生，应按照要求提交相关证件、证明原件或复印件。</w:t>
      </w:r>
    </w:p>
    <w:p w14:paraId="0F62565B"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lastRenderedPageBreak/>
        <w:t>2. 凡弄虚作假者，一经查实，除令其足额补交已减免学费外，同时给予相应纪律处分。</w:t>
      </w:r>
    </w:p>
    <w:p w14:paraId="4A978ACB"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3. 获得学费减免的学生，原则上应先按规定缴清应缴学费的余额，方可办理减免手续。</w:t>
      </w:r>
    </w:p>
    <w:p w14:paraId="32B46E41" w14:textId="77777777" w:rsidR="00E10972" w:rsidRDefault="00000000">
      <w:pPr>
        <w:spacing w:line="360" w:lineRule="auto"/>
        <w:ind w:firstLineChars="147" w:firstLine="413"/>
        <w:rPr>
          <w:rFonts w:asciiTheme="minorEastAsia" w:hAnsiTheme="minorEastAsia" w:cstheme="minorEastAsia" w:hint="eastAsia"/>
          <w:b/>
          <w:color w:val="000000" w:themeColor="text1"/>
          <w:sz w:val="28"/>
          <w:szCs w:val="28"/>
        </w:rPr>
      </w:pPr>
      <w:r>
        <w:rPr>
          <w:rFonts w:asciiTheme="minorEastAsia" w:hAnsiTheme="minorEastAsia" w:cstheme="minorEastAsia" w:hint="eastAsia"/>
          <w:b/>
          <w:color w:val="000000" w:themeColor="text1"/>
          <w:sz w:val="28"/>
          <w:szCs w:val="28"/>
        </w:rPr>
        <w:t>七、其它</w:t>
      </w:r>
    </w:p>
    <w:p w14:paraId="4EF68BA7" w14:textId="60E83E18"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1. 本办法由</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负责解释。</w:t>
      </w:r>
    </w:p>
    <w:p w14:paraId="63586FEA" w14:textId="77777777" w:rsidR="00E10972" w:rsidRDefault="00000000">
      <w:pPr>
        <w:spacing w:line="360"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2. 本办法自发布之日起施行。</w:t>
      </w:r>
    </w:p>
    <w:p w14:paraId="52CA5393" w14:textId="77777777" w:rsidR="00E10972" w:rsidRDefault="00E10972">
      <w:pPr>
        <w:spacing w:line="360" w:lineRule="auto"/>
        <w:ind w:firstLineChars="147" w:firstLine="412"/>
        <w:rPr>
          <w:rFonts w:asciiTheme="minorEastAsia" w:hAnsiTheme="minorEastAsia" w:cstheme="minorEastAsia" w:hint="eastAsia"/>
          <w:sz w:val="28"/>
          <w:szCs w:val="28"/>
        </w:rPr>
      </w:pPr>
    </w:p>
    <w:p w14:paraId="36F51A00" w14:textId="77777777" w:rsidR="00E10972" w:rsidRDefault="00E10972">
      <w:pPr>
        <w:ind w:firstLineChars="147" w:firstLine="412"/>
        <w:jc w:val="left"/>
        <w:rPr>
          <w:rFonts w:asciiTheme="minorEastAsia" w:hAnsiTheme="minorEastAsia" w:cstheme="minorEastAsia" w:hint="eastAsia"/>
          <w:sz w:val="28"/>
          <w:szCs w:val="28"/>
        </w:rPr>
      </w:pPr>
    </w:p>
    <w:p w14:paraId="73F3458B" w14:textId="77777777" w:rsidR="00E10972" w:rsidRDefault="00E10972">
      <w:pPr>
        <w:ind w:firstLineChars="147" w:firstLine="412"/>
        <w:jc w:val="left"/>
        <w:rPr>
          <w:rFonts w:asciiTheme="minorEastAsia" w:hAnsiTheme="minorEastAsia" w:hint="eastAsia"/>
          <w:sz w:val="28"/>
          <w:szCs w:val="28"/>
        </w:rPr>
      </w:pPr>
    </w:p>
    <w:p w14:paraId="56BFD3A4" w14:textId="77777777" w:rsidR="00E10972" w:rsidRDefault="00E10972">
      <w:pPr>
        <w:ind w:firstLineChars="147" w:firstLine="412"/>
        <w:jc w:val="left"/>
        <w:rPr>
          <w:rFonts w:asciiTheme="minorEastAsia" w:hAnsiTheme="minorEastAsia" w:hint="eastAsia"/>
          <w:sz w:val="28"/>
          <w:szCs w:val="28"/>
        </w:rPr>
      </w:pPr>
    </w:p>
    <w:p w14:paraId="18271505" w14:textId="77777777" w:rsidR="00E10972" w:rsidRDefault="00E10972">
      <w:pPr>
        <w:ind w:firstLineChars="147" w:firstLine="412"/>
        <w:jc w:val="left"/>
        <w:rPr>
          <w:rFonts w:asciiTheme="minorEastAsia" w:hAnsiTheme="minorEastAsia" w:hint="eastAsia"/>
          <w:sz w:val="28"/>
          <w:szCs w:val="28"/>
        </w:rPr>
      </w:pPr>
    </w:p>
    <w:p w14:paraId="2E5E1D82" w14:textId="77777777" w:rsidR="00E10972" w:rsidRDefault="00E10972">
      <w:pPr>
        <w:ind w:firstLineChars="147" w:firstLine="412"/>
        <w:jc w:val="left"/>
        <w:rPr>
          <w:rFonts w:asciiTheme="minorEastAsia" w:hAnsiTheme="minorEastAsia" w:hint="eastAsia"/>
          <w:sz w:val="28"/>
          <w:szCs w:val="28"/>
        </w:rPr>
      </w:pPr>
    </w:p>
    <w:p w14:paraId="6B9EE302" w14:textId="77777777" w:rsidR="00E10972" w:rsidRDefault="00E10972">
      <w:pPr>
        <w:ind w:firstLineChars="147" w:firstLine="412"/>
        <w:jc w:val="left"/>
        <w:rPr>
          <w:rFonts w:asciiTheme="minorEastAsia" w:hAnsiTheme="minorEastAsia" w:hint="eastAsia"/>
          <w:sz w:val="28"/>
          <w:szCs w:val="28"/>
        </w:rPr>
      </w:pPr>
    </w:p>
    <w:p w14:paraId="4977BB50" w14:textId="77777777" w:rsidR="00E10972" w:rsidRDefault="00E10972">
      <w:pPr>
        <w:ind w:firstLineChars="147" w:firstLine="412"/>
        <w:jc w:val="left"/>
        <w:rPr>
          <w:rFonts w:asciiTheme="minorEastAsia" w:hAnsiTheme="minorEastAsia" w:hint="eastAsia"/>
          <w:sz w:val="28"/>
          <w:szCs w:val="28"/>
        </w:rPr>
      </w:pPr>
    </w:p>
    <w:p w14:paraId="1159C202" w14:textId="77777777" w:rsidR="00E10972" w:rsidRDefault="00E10972">
      <w:pPr>
        <w:ind w:firstLineChars="147" w:firstLine="412"/>
        <w:jc w:val="left"/>
        <w:rPr>
          <w:rFonts w:asciiTheme="minorEastAsia" w:hAnsiTheme="minorEastAsia" w:hint="eastAsia"/>
          <w:sz w:val="28"/>
          <w:szCs w:val="28"/>
        </w:rPr>
      </w:pPr>
    </w:p>
    <w:p w14:paraId="3B748751" w14:textId="77777777" w:rsidR="00E10972" w:rsidRDefault="00E10972">
      <w:pPr>
        <w:ind w:firstLineChars="147" w:firstLine="412"/>
        <w:jc w:val="left"/>
        <w:rPr>
          <w:rFonts w:asciiTheme="minorEastAsia" w:hAnsiTheme="minorEastAsia" w:hint="eastAsia"/>
          <w:sz w:val="28"/>
          <w:szCs w:val="28"/>
        </w:rPr>
      </w:pPr>
    </w:p>
    <w:p w14:paraId="0077F7EF" w14:textId="77777777" w:rsidR="00E10972" w:rsidRDefault="00E10972">
      <w:pPr>
        <w:ind w:firstLineChars="147" w:firstLine="412"/>
        <w:jc w:val="left"/>
        <w:rPr>
          <w:rFonts w:asciiTheme="minorEastAsia" w:hAnsiTheme="minorEastAsia" w:hint="eastAsia"/>
          <w:sz w:val="28"/>
          <w:szCs w:val="28"/>
        </w:rPr>
      </w:pPr>
    </w:p>
    <w:p w14:paraId="156F4692" w14:textId="77777777" w:rsidR="00E10972" w:rsidRDefault="00E10972">
      <w:pPr>
        <w:ind w:firstLineChars="147" w:firstLine="412"/>
        <w:jc w:val="left"/>
        <w:rPr>
          <w:rFonts w:asciiTheme="minorEastAsia" w:hAnsiTheme="minorEastAsia" w:hint="eastAsia"/>
          <w:sz w:val="28"/>
          <w:szCs w:val="28"/>
        </w:rPr>
      </w:pPr>
    </w:p>
    <w:p w14:paraId="469CFAF3" w14:textId="77777777" w:rsidR="005D3CEC" w:rsidRDefault="005D3CEC">
      <w:pPr>
        <w:ind w:firstLineChars="147" w:firstLine="412"/>
        <w:jc w:val="left"/>
        <w:rPr>
          <w:rFonts w:asciiTheme="minorEastAsia" w:hAnsiTheme="minorEastAsia" w:hint="eastAsia"/>
          <w:sz w:val="28"/>
          <w:szCs w:val="28"/>
        </w:rPr>
      </w:pPr>
    </w:p>
    <w:p w14:paraId="48ACA9B9" w14:textId="77777777" w:rsidR="00535262" w:rsidRDefault="00535262">
      <w:pPr>
        <w:ind w:firstLineChars="147" w:firstLine="412"/>
        <w:jc w:val="left"/>
        <w:rPr>
          <w:rFonts w:asciiTheme="minorEastAsia" w:hAnsiTheme="minorEastAsia" w:hint="eastAsia"/>
          <w:sz w:val="28"/>
          <w:szCs w:val="28"/>
        </w:rPr>
      </w:pPr>
    </w:p>
    <w:p w14:paraId="045B830B" w14:textId="77777777" w:rsidR="005D3CEC" w:rsidRDefault="005D3CEC">
      <w:pPr>
        <w:ind w:firstLineChars="147" w:firstLine="412"/>
        <w:jc w:val="left"/>
        <w:rPr>
          <w:rFonts w:asciiTheme="minorEastAsia" w:hAnsiTheme="minorEastAsia" w:hint="eastAsia"/>
          <w:sz w:val="28"/>
          <w:szCs w:val="28"/>
        </w:rPr>
      </w:pPr>
    </w:p>
    <w:p w14:paraId="34E83FE2" w14:textId="4F512B87" w:rsidR="00E10972" w:rsidRDefault="00000000">
      <w:pPr>
        <w:pStyle w:val="3"/>
        <w:spacing w:before="156" w:after="156"/>
        <w:rPr>
          <w:rFonts w:hint="eastAsia"/>
          <w:color w:val="000000" w:themeColor="text1"/>
          <w:sz w:val="32"/>
          <w:szCs w:val="32"/>
        </w:rPr>
      </w:pPr>
      <w:bookmarkStart w:id="3" w:name="_Toc112266529"/>
      <w:r>
        <w:rPr>
          <w:rFonts w:hint="eastAsia"/>
          <w:color w:val="000000" w:themeColor="text1"/>
          <w:sz w:val="32"/>
          <w:szCs w:val="32"/>
        </w:rPr>
        <w:lastRenderedPageBreak/>
        <w:t>京津冀职教改革示范园区</w:t>
      </w:r>
      <w:r w:rsidR="00AB02A3">
        <w:rPr>
          <w:rFonts w:hint="eastAsia"/>
          <w:sz w:val="32"/>
          <w:szCs w:val="32"/>
        </w:rPr>
        <w:t>本科</w:t>
      </w:r>
      <w:r>
        <w:rPr>
          <w:color w:val="000000" w:themeColor="text1"/>
          <w:sz w:val="32"/>
          <w:szCs w:val="32"/>
        </w:rPr>
        <w:t>学生勤工助学管理办法</w:t>
      </w:r>
      <w:bookmarkEnd w:id="3"/>
    </w:p>
    <w:p w14:paraId="4CE7A0A2" w14:textId="77777777" w:rsidR="00E10972" w:rsidRDefault="00E10972">
      <w:pPr>
        <w:spacing w:line="396" w:lineRule="auto"/>
        <w:ind w:firstLineChars="147" w:firstLine="412"/>
        <w:rPr>
          <w:rFonts w:ascii="Times New Roman" w:hAnsi="Times New Roman" w:cs="Times New Roman"/>
          <w:color w:val="000000" w:themeColor="text1"/>
          <w:sz w:val="28"/>
          <w:szCs w:val="28"/>
        </w:rPr>
      </w:pPr>
    </w:p>
    <w:p w14:paraId="6D0A5764" w14:textId="44DE1B64"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为规范管理园区内国家计划内招生的全日制普通本科学生勤工助学工作，促进勤工助学活动健康、有序开展，保障学生的合法权益，培养学生自立自强精神，增强学生社会实践能力，帮助学生顺利完成学业，根据教育部</w:t>
      </w:r>
      <w:r w:rsidR="005D3CEC">
        <w:rPr>
          <w:rFonts w:asciiTheme="minorEastAsia" w:hAnsiTheme="minorEastAsia" w:cstheme="minorEastAsia" w:hint="eastAsia"/>
          <w:color w:val="000000" w:themeColor="text1"/>
          <w:sz w:val="28"/>
          <w:szCs w:val="28"/>
        </w:rPr>
        <w:t>、</w:t>
      </w:r>
      <w:r>
        <w:rPr>
          <w:rFonts w:asciiTheme="minorEastAsia" w:hAnsiTheme="minorEastAsia" w:cstheme="minorEastAsia" w:hint="eastAsia"/>
          <w:color w:val="000000" w:themeColor="text1"/>
          <w:sz w:val="28"/>
          <w:szCs w:val="28"/>
        </w:rPr>
        <w:t>财政部印发的《高等学校学生勤工助学管理办法》（教财〔2018〕12 号）文件精神，结合学院实际，特制定本办法。</w:t>
      </w:r>
    </w:p>
    <w:p w14:paraId="40C790CA" w14:textId="77777777" w:rsidR="00E10972" w:rsidRDefault="00000000">
      <w:pPr>
        <w:pStyle w:val="5"/>
        <w:spacing w:before="156" w:after="156"/>
        <w:rPr>
          <w:rFonts w:asciiTheme="minorEastAsia" w:eastAsiaTheme="minorEastAsia" w:hAnsiTheme="minorEastAsia" w:cstheme="minorEastAsia" w:hint="eastAsia"/>
          <w:sz w:val="28"/>
          <w:szCs w:val="28"/>
        </w:rPr>
      </w:pPr>
      <w:r>
        <w:rPr>
          <w:rFonts w:asciiTheme="minorEastAsia" w:eastAsiaTheme="minorEastAsia" w:hAnsiTheme="minorEastAsia" w:cstheme="minorEastAsia" w:hint="eastAsia"/>
          <w:sz w:val="28"/>
          <w:szCs w:val="28"/>
        </w:rPr>
        <w:t>第一章  总  则</w:t>
      </w:r>
    </w:p>
    <w:p w14:paraId="430A59CB" w14:textId="77777777"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 xml:space="preserve">第一条 </w:t>
      </w:r>
      <w:r>
        <w:rPr>
          <w:rFonts w:asciiTheme="minorEastAsia" w:hAnsiTheme="minorEastAsia" w:cstheme="minorEastAsia" w:hint="eastAsia"/>
          <w:color w:val="000000" w:themeColor="text1"/>
          <w:sz w:val="28"/>
          <w:szCs w:val="28"/>
        </w:rPr>
        <w:t>本办法适用于园区内国家计划内招生的全日制普通本科学生。</w:t>
      </w:r>
    </w:p>
    <w:p w14:paraId="7F23945D" w14:textId="77777777"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第二条</w:t>
      </w:r>
      <w:r>
        <w:rPr>
          <w:rFonts w:asciiTheme="minorEastAsia" w:hAnsiTheme="minorEastAsia" w:cstheme="minorEastAsia" w:hint="eastAsia"/>
          <w:color w:val="000000" w:themeColor="text1"/>
          <w:sz w:val="28"/>
          <w:szCs w:val="28"/>
        </w:rPr>
        <w:t xml:space="preserve"> 本办法所称勤工助学活动是指学生在园区的组织下利用课余时间，通过劳动取得合法报酬，用于改善学习和生活条件的社会实践活动。勤工助学是园区学生资助工作的重要组成部分，是提高学生综合素质和资助家庭经济困难学生的有效途径。</w:t>
      </w:r>
    </w:p>
    <w:p w14:paraId="12FFA8E7" w14:textId="77777777"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第三条</w:t>
      </w:r>
      <w:r>
        <w:rPr>
          <w:rFonts w:asciiTheme="minorEastAsia" w:hAnsiTheme="minorEastAsia" w:cstheme="minorEastAsia" w:hint="eastAsia"/>
          <w:color w:val="000000" w:themeColor="text1"/>
          <w:sz w:val="28"/>
          <w:szCs w:val="28"/>
        </w:rPr>
        <w:t xml:space="preserve"> 勤工助学活动坚持以“立足校园、服务社会”为宗旨，按照学有余力、自愿申请、信息公开、扶困优先、竞争上岗、遵纪守法的原则，由园区在不影响正常教学秩序和学生正常学习的前提下有组织地开展。</w:t>
      </w:r>
    </w:p>
    <w:p w14:paraId="74FF55CB" w14:textId="77777777"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第四条</w:t>
      </w:r>
      <w:r>
        <w:rPr>
          <w:rFonts w:asciiTheme="minorEastAsia" w:hAnsiTheme="minorEastAsia" w:cstheme="minorEastAsia" w:hint="eastAsia"/>
          <w:color w:val="000000" w:themeColor="text1"/>
          <w:sz w:val="28"/>
          <w:szCs w:val="28"/>
        </w:rPr>
        <w:t xml:space="preserve"> 勤工助学活动由园区统一组织和管理。任何单位或个人未经园区学生资助工作领导小组同意，不得进入园区内以勤工助学名义聘用学生打工。学生私自在校外打工的行为，不在本办法规定之列。</w:t>
      </w:r>
    </w:p>
    <w:p w14:paraId="028B4F93" w14:textId="77777777" w:rsidR="00E10972" w:rsidRDefault="00000000">
      <w:pPr>
        <w:pStyle w:val="5"/>
        <w:spacing w:before="156" w:after="156"/>
        <w:rPr>
          <w:rFonts w:asciiTheme="minorEastAsia" w:eastAsiaTheme="minorEastAsia" w:hAnsiTheme="minorEastAsia" w:cstheme="minorEastAsia" w:hint="eastAsia"/>
          <w:sz w:val="28"/>
          <w:szCs w:val="28"/>
        </w:rPr>
      </w:pPr>
      <w:r>
        <w:rPr>
          <w:rFonts w:asciiTheme="minorEastAsia" w:eastAsiaTheme="minorEastAsia" w:hAnsiTheme="minorEastAsia" w:cstheme="minorEastAsia" w:hint="eastAsia"/>
          <w:sz w:val="28"/>
          <w:szCs w:val="28"/>
        </w:rPr>
        <w:lastRenderedPageBreak/>
        <w:t>第二章  组织机构与职责</w:t>
      </w:r>
    </w:p>
    <w:p w14:paraId="35787393" w14:textId="77777777"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第五条</w:t>
      </w:r>
      <w:r>
        <w:rPr>
          <w:rFonts w:asciiTheme="minorEastAsia" w:hAnsiTheme="minorEastAsia" w:cstheme="minorEastAsia" w:hint="eastAsia"/>
          <w:color w:val="000000" w:themeColor="text1"/>
          <w:sz w:val="28"/>
          <w:szCs w:val="28"/>
        </w:rPr>
        <w:t xml:space="preserve"> 园区学生资助工作领导小组全面领导学院勤工助学工作，指导园区学生资助管理机构开展相关工作。充分发挥学生会等学生社团组织在勤工助学工作中的作用，共同做好勤工助学工作。</w:t>
      </w:r>
    </w:p>
    <w:p w14:paraId="68F69895" w14:textId="31CCB91A"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第六条</w:t>
      </w:r>
      <w:r>
        <w:rPr>
          <w:rFonts w:asciiTheme="minorEastAsia" w:hAnsiTheme="minorEastAsia" w:cstheme="minorEastAsia" w:hint="eastAsia"/>
          <w:color w:val="000000" w:themeColor="text1"/>
          <w:sz w:val="28"/>
          <w:szCs w:val="28"/>
        </w:rPr>
        <w:t xml:space="preserve"> </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是园区学生资助工作的管理机构，具体负责学生勤工助学日常管理工作。</w:t>
      </w:r>
    </w:p>
    <w:p w14:paraId="5748763A" w14:textId="2FC2BE3F"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 xml:space="preserve">第七条 </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关于学生勤工助学日常管理的职责：</w:t>
      </w:r>
    </w:p>
    <w:p w14:paraId="11EC70B4" w14:textId="77777777"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（一）负责制定园区勤工助学管理办法，统一指导、协调、监督全院勤工助学工作。</w:t>
      </w:r>
    </w:p>
    <w:p w14:paraId="36AC76DE" w14:textId="77777777"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（二）负责对校内勤工助学岗位、用工要求、报酬标准等信息进行收集、统计，上报园区学生资助工作领导小组审议批准，并负责按照领导小组的决议对校内用工单位的勤工助学工作进行检查和监督。</w:t>
      </w:r>
    </w:p>
    <w:p w14:paraId="1158F573" w14:textId="77777777"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（三）指导用工单位勤工助学的管理工作，负责对学生参加校内勤工助学活动的申请进行审批。</w:t>
      </w:r>
    </w:p>
    <w:p w14:paraId="1CCCE53E" w14:textId="77777777"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（四）负责统一管理和协调发放校内勤工助学酬金。</w:t>
      </w:r>
    </w:p>
    <w:p w14:paraId="7B83324B" w14:textId="77777777"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（五）负责建立、健全学生勤工助学管理机制，并依法保护学生在勤工助学活动中的合法权益。</w:t>
      </w:r>
    </w:p>
    <w:p w14:paraId="732D5EFB" w14:textId="77777777"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第八条</w:t>
      </w:r>
      <w:r>
        <w:rPr>
          <w:rFonts w:asciiTheme="minorEastAsia" w:hAnsiTheme="minorEastAsia" w:cstheme="minorEastAsia" w:hint="eastAsia"/>
          <w:color w:val="000000" w:themeColor="text1"/>
          <w:sz w:val="28"/>
          <w:szCs w:val="28"/>
        </w:rPr>
        <w:t xml:space="preserve"> 用工单位职责：</w:t>
      </w:r>
    </w:p>
    <w:p w14:paraId="2EA1A737" w14:textId="77777777"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（一）认真贯彻执行园区勤工助学相关方面的规章制度，组织学生开展必要的岗前培训和安全教育。</w:t>
      </w:r>
    </w:p>
    <w:p w14:paraId="0A98AF57" w14:textId="7AF61BFC"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（二）协助</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工作，对本单位勤工助学工</w:t>
      </w:r>
      <w:r>
        <w:rPr>
          <w:rFonts w:asciiTheme="minorEastAsia" w:hAnsiTheme="minorEastAsia" w:cstheme="minorEastAsia" w:hint="eastAsia"/>
          <w:color w:val="000000" w:themeColor="text1"/>
          <w:sz w:val="28"/>
          <w:szCs w:val="28"/>
        </w:rPr>
        <w:lastRenderedPageBreak/>
        <w:t>作进行监督和管理，并接受</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的监督、检查。</w:t>
      </w:r>
    </w:p>
    <w:p w14:paraId="1E8B6597" w14:textId="77777777"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（三）不得组织学生参加有毒、有害和危险的生产作业以及超过学生身体承受能力、有碍学生身心健康的劳动。</w:t>
      </w:r>
    </w:p>
    <w:p w14:paraId="64C5022F" w14:textId="77777777" w:rsidR="00E10972" w:rsidRDefault="00000000">
      <w:pPr>
        <w:pStyle w:val="5"/>
        <w:spacing w:before="156" w:after="156"/>
        <w:rPr>
          <w:rFonts w:asciiTheme="minorEastAsia" w:eastAsiaTheme="minorEastAsia" w:hAnsiTheme="minorEastAsia" w:cstheme="minorEastAsia" w:hint="eastAsia"/>
          <w:sz w:val="28"/>
          <w:szCs w:val="28"/>
        </w:rPr>
      </w:pPr>
      <w:r>
        <w:rPr>
          <w:rFonts w:asciiTheme="minorEastAsia" w:eastAsiaTheme="minorEastAsia" w:hAnsiTheme="minorEastAsia" w:cstheme="minorEastAsia" w:hint="eastAsia"/>
          <w:sz w:val="28"/>
          <w:szCs w:val="28"/>
        </w:rPr>
        <w:t>第三章  校内勤工助学岗位类型和设置</w:t>
      </w:r>
    </w:p>
    <w:p w14:paraId="74F1A4FB" w14:textId="77777777"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第九条</w:t>
      </w:r>
      <w:r>
        <w:rPr>
          <w:rFonts w:asciiTheme="minorEastAsia" w:hAnsiTheme="minorEastAsia" w:cstheme="minorEastAsia" w:hint="eastAsia"/>
          <w:color w:val="000000" w:themeColor="text1"/>
          <w:sz w:val="28"/>
          <w:szCs w:val="28"/>
        </w:rPr>
        <w:t xml:space="preserve"> 岗位类型：勤工助学岗位分固定岗位和临时岗位。</w:t>
      </w:r>
    </w:p>
    <w:p w14:paraId="75531E34" w14:textId="77777777"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（一）固定岗位是指持续一个学期以上的长期性岗位和寒暑假期间的连续性岗位。</w:t>
      </w:r>
    </w:p>
    <w:p w14:paraId="10BA95D2" w14:textId="77777777"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（二）临时岗位是指不具有长期性，通过一次或几次勤工助学活动即完成任务的工作岗位。</w:t>
      </w:r>
    </w:p>
    <w:p w14:paraId="6112668A" w14:textId="77777777"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第十条</w:t>
      </w:r>
      <w:r>
        <w:rPr>
          <w:rFonts w:asciiTheme="minorEastAsia" w:hAnsiTheme="minorEastAsia" w:cstheme="minorEastAsia" w:hint="eastAsia"/>
          <w:color w:val="000000" w:themeColor="text1"/>
          <w:sz w:val="28"/>
          <w:szCs w:val="28"/>
        </w:rPr>
        <w:t xml:space="preserve"> 岗位设置：</w:t>
      </w:r>
    </w:p>
    <w:p w14:paraId="19F4A064" w14:textId="77777777"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（一）校内勤工助学岗位主要指服务于校内教学、行政管理、后勤服务等方面的工作岗位。一般包括事务管理型、技术服务型和环境整理型等工作。</w:t>
      </w:r>
    </w:p>
    <w:p w14:paraId="58B9D127" w14:textId="3FE8CDC9"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（二）各部门/学院汇总本单位的设岗申请表后报</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对所有设岗申请进行汇总，审批后公布各部门/学院岗位数量。</w:t>
      </w:r>
    </w:p>
    <w:p w14:paraId="6B99A12D" w14:textId="77777777"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（三）各用工单位设置勤工助学岗位时，要遵循实事求是的原则，不能超额设岗或设立超越学生能力的工作岗位。任何单位不得让学生从事危险性的、有害身心健康的、不适合学生参与的劳动。</w:t>
      </w:r>
    </w:p>
    <w:p w14:paraId="7FC93DA5" w14:textId="77777777" w:rsidR="00E10972" w:rsidRDefault="00000000">
      <w:pPr>
        <w:pStyle w:val="5"/>
        <w:spacing w:before="156" w:after="156"/>
        <w:rPr>
          <w:rFonts w:asciiTheme="minorEastAsia" w:eastAsiaTheme="minorEastAsia" w:hAnsiTheme="minorEastAsia" w:cstheme="minorEastAsia" w:hint="eastAsia"/>
          <w:sz w:val="28"/>
          <w:szCs w:val="28"/>
        </w:rPr>
      </w:pPr>
      <w:r>
        <w:rPr>
          <w:rFonts w:asciiTheme="minorEastAsia" w:eastAsiaTheme="minorEastAsia" w:hAnsiTheme="minorEastAsia" w:cstheme="minorEastAsia" w:hint="eastAsia"/>
          <w:sz w:val="28"/>
          <w:szCs w:val="28"/>
        </w:rPr>
        <w:t>第四章  校内勤工助学岗位申请、招聘及录用</w:t>
      </w:r>
    </w:p>
    <w:p w14:paraId="664EDE59" w14:textId="59FB3F42"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第十一条</w:t>
      </w:r>
      <w:r>
        <w:rPr>
          <w:rFonts w:asciiTheme="minorEastAsia" w:hAnsiTheme="minorEastAsia" w:cstheme="minorEastAsia" w:hint="eastAsia"/>
          <w:color w:val="000000" w:themeColor="text1"/>
          <w:sz w:val="28"/>
          <w:szCs w:val="28"/>
        </w:rPr>
        <w:t xml:space="preserve"> 各用工单位每学年必须向</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提</w:t>
      </w:r>
      <w:r>
        <w:rPr>
          <w:rFonts w:asciiTheme="minorEastAsia" w:hAnsiTheme="minorEastAsia" w:cstheme="minorEastAsia" w:hint="eastAsia"/>
          <w:color w:val="000000" w:themeColor="text1"/>
          <w:sz w:val="28"/>
          <w:szCs w:val="28"/>
        </w:rPr>
        <w:lastRenderedPageBreak/>
        <w:t>交固定岗位勤工助学用工申请，原则上应在开学后两周之内完成。临时用工需另外提交用工申请，必须至少提前一天申请。</w:t>
      </w:r>
    </w:p>
    <w:p w14:paraId="7AB4DC76" w14:textId="06F66AF3"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第十二条</w:t>
      </w:r>
      <w:r>
        <w:rPr>
          <w:rFonts w:asciiTheme="minorEastAsia" w:hAnsiTheme="minorEastAsia" w:cstheme="minorEastAsia" w:hint="eastAsia"/>
          <w:color w:val="000000" w:themeColor="text1"/>
          <w:sz w:val="28"/>
          <w:szCs w:val="28"/>
        </w:rPr>
        <w:t xml:space="preserve"> 园区学生资助工作领导小组审核批准勤工助学岗位的设置。经批准同意设岗后，校内用工单位可以自行聘用学生，或由</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和本科生院/应用技术学院推荐学生，所聘学生均需履行公开招聘程序，并在</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备案。</w:t>
      </w:r>
    </w:p>
    <w:p w14:paraId="077A9CCC" w14:textId="77777777"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 xml:space="preserve">第十三条 </w:t>
      </w:r>
      <w:r>
        <w:rPr>
          <w:rFonts w:asciiTheme="minorEastAsia" w:hAnsiTheme="minorEastAsia" w:cstheme="minorEastAsia" w:hint="eastAsia"/>
          <w:color w:val="000000" w:themeColor="text1"/>
          <w:sz w:val="28"/>
          <w:szCs w:val="28"/>
        </w:rPr>
        <w:t>校内用工单位同意聘用后，要与学生本人和用工单位三方签订《职教本科学生勤工助学岗位协议书》后，学生方可进行工作。</w:t>
      </w:r>
    </w:p>
    <w:p w14:paraId="05DDF064" w14:textId="77777777"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第十四条</w:t>
      </w:r>
      <w:r>
        <w:rPr>
          <w:rFonts w:asciiTheme="minorEastAsia" w:hAnsiTheme="minorEastAsia" w:cstheme="minorEastAsia" w:hint="eastAsia"/>
          <w:color w:val="000000" w:themeColor="text1"/>
          <w:sz w:val="28"/>
          <w:szCs w:val="28"/>
        </w:rPr>
        <w:t xml:space="preserve"> 校内勤工助学岗位学生申请条件：</w:t>
      </w:r>
    </w:p>
    <w:p w14:paraId="2E5BDB3C" w14:textId="77777777"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（一）优先录用园区认定的家庭经济困难学生。</w:t>
      </w:r>
    </w:p>
    <w:p w14:paraId="14F65B66" w14:textId="77777777"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（二）具有良好的个人品德修养和自强自立能力；模范遵守国家法律法规和园区各项规章制度，无违纪违规记录。</w:t>
      </w:r>
    </w:p>
    <w:p w14:paraId="4A1D2049" w14:textId="77777777"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（三）学有余力，能处理好学习和工作关系。</w:t>
      </w:r>
    </w:p>
    <w:p w14:paraId="5A6C6E41" w14:textId="77777777"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（四）身体健康，能够承受勤工助学岗位要求的劳动强度。</w:t>
      </w:r>
    </w:p>
    <w:p w14:paraId="0CCE965F" w14:textId="77777777" w:rsidR="00E10972" w:rsidRDefault="00000000">
      <w:pPr>
        <w:spacing w:line="396" w:lineRule="auto"/>
        <w:ind w:firstLineChars="147" w:firstLine="412"/>
        <w:rPr>
          <w:rFonts w:asciiTheme="minorEastAsia" w:hAnsiTheme="minorEastAsia" w:cstheme="minorEastAsia" w:hint="eastAsia"/>
          <w:color w:val="000000" w:themeColor="text1"/>
          <w:sz w:val="28"/>
          <w:szCs w:val="28"/>
        </w:rPr>
      </w:pPr>
      <w:r>
        <w:rPr>
          <w:rFonts w:asciiTheme="minorEastAsia" w:hAnsiTheme="minorEastAsia" w:cstheme="minorEastAsia" w:hint="eastAsia"/>
          <w:color w:val="000000" w:themeColor="text1"/>
          <w:sz w:val="28"/>
          <w:szCs w:val="28"/>
        </w:rPr>
        <w:t>（五）生活简朴，无吸烟、酗酒等不良生活习惯。</w:t>
      </w:r>
    </w:p>
    <w:p w14:paraId="6C6B7D6C" w14:textId="77777777" w:rsidR="00E10972" w:rsidRDefault="00000000">
      <w:pPr>
        <w:spacing w:beforeLines="50" w:before="156" w:afterLines="50" w:after="156" w:line="396" w:lineRule="auto"/>
        <w:jc w:val="center"/>
        <w:rPr>
          <w:rFonts w:asciiTheme="minorEastAsia" w:hAnsiTheme="minorEastAsia" w:cstheme="minorEastAsia" w:hint="eastAsia"/>
          <w:b/>
          <w:color w:val="000000" w:themeColor="text1"/>
          <w:sz w:val="28"/>
          <w:szCs w:val="28"/>
        </w:rPr>
      </w:pPr>
      <w:r>
        <w:rPr>
          <w:rFonts w:asciiTheme="minorEastAsia" w:hAnsiTheme="minorEastAsia" w:cstheme="minorEastAsia" w:hint="eastAsia"/>
          <w:b/>
          <w:color w:val="000000" w:themeColor="text1"/>
          <w:sz w:val="28"/>
          <w:szCs w:val="28"/>
        </w:rPr>
        <w:t>第五章 校内勤工助学岗位管理和报酬发放</w:t>
      </w:r>
    </w:p>
    <w:p w14:paraId="72B779F0" w14:textId="77777777"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第十五条</w:t>
      </w:r>
      <w:r>
        <w:rPr>
          <w:rFonts w:asciiTheme="minorEastAsia" w:hAnsiTheme="minorEastAsia" w:cstheme="minorEastAsia" w:hint="eastAsia"/>
          <w:color w:val="000000" w:themeColor="text1"/>
          <w:sz w:val="28"/>
          <w:szCs w:val="28"/>
        </w:rPr>
        <w:t xml:space="preserve"> 校内用工单位负责对上岗学生进行岗前技能培训、素质教育和安全教育。教育管理学生珍惜勤工助学机会，遵守学院纪律，努力提高自身水平；同时，在工作过程中注重自身安全，提高自我保护意识。</w:t>
      </w:r>
    </w:p>
    <w:p w14:paraId="03CDE700" w14:textId="77777777"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第十六条</w:t>
      </w:r>
      <w:r>
        <w:rPr>
          <w:rFonts w:asciiTheme="minorEastAsia" w:hAnsiTheme="minorEastAsia" w:cstheme="minorEastAsia" w:hint="eastAsia"/>
          <w:color w:val="000000" w:themeColor="text1"/>
          <w:sz w:val="28"/>
          <w:szCs w:val="28"/>
        </w:rPr>
        <w:t xml:space="preserve"> 校内用工单位应按照《高等学校学生勤工助学管理办法》的要求，在不影响学生正常学业的前提下，安排学生勤工助学的时间，</w:t>
      </w:r>
      <w:r>
        <w:rPr>
          <w:rFonts w:asciiTheme="minorEastAsia" w:hAnsiTheme="minorEastAsia" w:cstheme="minorEastAsia" w:hint="eastAsia"/>
          <w:color w:val="000000" w:themeColor="text1"/>
          <w:sz w:val="28"/>
          <w:szCs w:val="28"/>
        </w:rPr>
        <w:lastRenderedPageBreak/>
        <w:t>平均每周不超过 8 小时，每月不超过 40 小时；假期每天不超过 8 小时，每月不超过 100 小时。</w:t>
      </w:r>
    </w:p>
    <w:p w14:paraId="0D239364" w14:textId="52295972"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第十七条</w:t>
      </w:r>
      <w:r>
        <w:rPr>
          <w:rFonts w:asciiTheme="minorEastAsia" w:hAnsiTheme="minorEastAsia" w:cstheme="minorEastAsia" w:hint="eastAsia"/>
          <w:color w:val="000000" w:themeColor="text1"/>
          <w:sz w:val="28"/>
          <w:szCs w:val="28"/>
        </w:rPr>
        <w:t xml:space="preserve"> 对在勤工助学活动中不认真完成岗位工作或履行协议，无故中止工作的学生，用工单位有权将其辞退，并报</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备案。对遭辞退者，本学期内</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不再安排其参加其它勤工助学活动。</w:t>
      </w:r>
    </w:p>
    <w:p w14:paraId="28DA1322" w14:textId="5A7916CC"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第十八条</w:t>
      </w:r>
      <w:r>
        <w:rPr>
          <w:rFonts w:asciiTheme="minorEastAsia" w:hAnsiTheme="minorEastAsia" w:cstheme="minorEastAsia" w:hint="eastAsia"/>
          <w:color w:val="000000" w:themeColor="text1"/>
          <w:sz w:val="28"/>
          <w:szCs w:val="28"/>
        </w:rPr>
        <w:t xml:space="preserve"> 对违反校规校纪、受到警告以上（含警告）处分的学生，</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有权终止其继续参加勤工助学活动的资格。</w:t>
      </w:r>
    </w:p>
    <w:p w14:paraId="511CD4D8" w14:textId="445D1E9F"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第十九条</w:t>
      </w:r>
      <w:r>
        <w:rPr>
          <w:rFonts w:asciiTheme="minorEastAsia" w:hAnsiTheme="minorEastAsia" w:cstheme="minorEastAsia" w:hint="eastAsia"/>
          <w:color w:val="000000" w:themeColor="text1"/>
          <w:sz w:val="28"/>
          <w:szCs w:val="28"/>
        </w:rPr>
        <w:t xml:space="preserve"> 校内勤工助学岗位报酬标准由</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根据相关文件精神和社会生活水平的变化提出建议，报园区学生资助工作领导小组研究批准后执行。基本标准为15元/小时。固定岗位酬金按月计算。学生参加勤工助学的时间原则上每周不超过8小时，每月不超过40小时，结合我校各部门通常一个勤工助学岗位由多名学生共同完成的用工实际，酬金标准为满勤不低于300元/人/月(按15元/小时x20小时测算)，最高发放酬金为600元/岗位/月。用工部门如有特殊需求，可另行申请，报学生资助工作领导小组审批。临时岗位酬金按小时计算。以不低于15元/小时为标准，以有用人单位签章的《勤工助学临时岗位考勤表》为最终依据发放酬金。</w:t>
      </w:r>
    </w:p>
    <w:p w14:paraId="5A1E45F9" w14:textId="37B7C8FF"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第二十条</w:t>
      </w:r>
      <w:r>
        <w:rPr>
          <w:rFonts w:asciiTheme="minorEastAsia" w:hAnsiTheme="minorEastAsia" w:cstheme="minorEastAsia" w:hint="eastAsia"/>
          <w:color w:val="000000" w:themeColor="text1"/>
          <w:sz w:val="28"/>
          <w:szCs w:val="28"/>
        </w:rPr>
        <w:t xml:space="preserve"> 校内用工单位组织学生开展勤工助学活动，须每月 20 日前（遇寒暑假可适当调整）向</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上报当月勤工助学学生工作情况和薪酬发放统计情况，经审查通过后，园区财务处将酬金直接转入学生个人账户内。</w:t>
      </w:r>
    </w:p>
    <w:p w14:paraId="566F43B0" w14:textId="36E33349"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lastRenderedPageBreak/>
        <w:t>第二十一条</w:t>
      </w:r>
      <w:r>
        <w:rPr>
          <w:rFonts w:asciiTheme="minorEastAsia" w:hAnsiTheme="minorEastAsia" w:cstheme="minorEastAsia" w:hint="eastAsia"/>
          <w:color w:val="000000" w:themeColor="text1"/>
          <w:sz w:val="28"/>
          <w:szCs w:val="28"/>
        </w:rPr>
        <w:t xml:space="preserve"> 未经</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批准，用工单位自行聘用的勤工助学学生，园区不予发放酬金。若有学生勤工助学月工时超过最高时限，原则上超出部分不再计酬。</w:t>
      </w:r>
    </w:p>
    <w:p w14:paraId="058495CD" w14:textId="77777777" w:rsidR="00E10972" w:rsidRDefault="00000000">
      <w:pPr>
        <w:pStyle w:val="5"/>
        <w:spacing w:before="156" w:after="156"/>
        <w:rPr>
          <w:rFonts w:asciiTheme="minorEastAsia" w:eastAsiaTheme="minorEastAsia" w:hAnsiTheme="minorEastAsia" w:cstheme="minorEastAsia" w:hint="eastAsia"/>
          <w:sz w:val="28"/>
          <w:szCs w:val="28"/>
        </w:rPr>
      </w:pPr>
      <w:r>
        <w:rPr>
          <w:rFonts w:asciiTheme="minorEastAsia" w:eastAsiaTheme="minorEastAsia" w:hAnsiTheme="minorEastAsia" w:cstheme="minorEastAsia" w:hint="eastAsia"/>
          <w:sz w:val="28"/>
          <w:szCs w:val="28"/>
        </w:rPr>
        <w:t>第六章  附  则</w:t>
      </w:r>
    </w:p>
    <w:p w14:paraId="4A738B4D" w14:textId="5D2103F4"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第二十二条</w:t>
      </w:r>
      <w:r>
        <w:rPr>
          <w:rFonts w:asciiTheme="minorEastAsia" w:hAnsiTheme="minorEastAsia" w:cstheme="minorEastAsia" w:hint="eastAsia"/>
          <w:color w:val="000000" w:themeColor="text1"/>
          <w:sz w:val="28"/>
          <w:szCs w:val="28"/>
        </w:rPr>
        <w:t xml:space="preserve"> 本办法由</w:t>
      </w:r>
      <w:r w:rsidR="00FC0146">
        <w:rPr>
          <w:rFonts w:asciiTheme="minorEastAsia" w:hAnsiTheme="minorEastAsia" w:cstheme="minorEastAsia" w:hint="eastAsia"/>
          <w:color w:val="000000" w:themeColor="text1"/>
          <w:sz w:val="28"/>
          <w:szCs w:val="28"/>
        </w:rPr>
        <w:t>园区党委学生工作部（处）</w:t>
      </w:r>
      <w:r>
        <w:rPr>
          <w:rFonts w:asciiTheme="minorEastAsia" w:hAnsiTheme="minorEastAsia" w:cstheme="minorEastAsia" w:hint="eastAsia"/>
          <w:color w:val="000000" w:themeColor="text1"/>
          <w:sz w:val="28"/>
          <w:szCs w:val="28"/>
        </w:rPr>
        <w:t>负责解释。</w:t>
      </w:r>
    </w:p>
    <w:p w14:paraId="4DB3DACB" w14:textId="77777777" w:rsidR="00E10972" w:rsidRDefault="00000000">
      <w:pPr>
        <w:spacing w:line="396" w:lineRule="auto"/>
        <w:ind w:firstLineChars="147" w:firstLine="413"/>
        <w:rPr>
          <w:rFonts w:asciiTheme="minorEastAsia" w:hAnsiTheme="minorEastAsia" w:cstheme="minorEastAsia" w:hint="eastAsia"/>
          <w:color w:val="000000" w:themeColor="text1"/>
          <w:sz w:val="28"/>
          <w:szCs w:val="28"/>
        </w:rPr>
      </w:pPr>
      <w:r>
        <w:rPr>
          <w:rFonts w:asciiTheme="minorEastAsia" w:hAnsiTheme="minorEastAsia" w:cstheme="minorEastAsia" w:hint="eastAsia"/>
          <w:b/>
          <w:color w:val="000000" w:themeColor="text1"/>
          <w:sz w:val="28"/>
          <w:szCs w:val="28"/>
        </w:rPr>
        <w:t>第二十三条</w:t>
      </w:r>
      <w:r>
        <w:rPr>
          <w:rFonts w:asciiTheme="minorEastAsia" w:hAnsiTheme="minorEastAsia" w:cstheme="minorEastAsia" w:hint="eastAsia"/>
          <w:color w:val="000000" w:themeColor="text1"/>
          <w:sz w:val="28"/>
          <w:szCs w:val="28"/>
        </w:rPr>
        <w:t xml:space="preserve"> 本办法自公布之日起施行。</w:t>
      </w:r>
    </w:p>
    <w:p w14:paraId="07DD8513" w14:textId="77777777" w:rsidR="00E10972" w:rsidRDefault="00E10972">
      <w:pPr>
        <w:ind w:firstLineChars="147" w:firstLine="412"/>
        <w:jc w:val="left"/>
        <w:rPr>
          <w:rFonts w:asciiTheme="minorEastAsia" w:hAnsiTheme="minorEastAsia" w:cstheme="minorEastAsia" w:hint="eastAsia"/>
          <w:sz w:val="28"/>
          <w:szCs w:val="28"/>
        </w:rPr>
      </w:pPr>
    </w:p>
    <w:p w14:paraId="5846EFE2" w14:textId="77777777" w:rsidR="00E10972" w:rsidRDefault="00E10972">
      <w:pPr>
        <w:ind w:firstLineChars="147" w:firstLine="412"/>
        <w:jc w:val="left"/>
        <w:rPr>
          <w:rFonts w:asciiTheme="minorEastAsia" w:hAnsiTheme="minorEastAsia" w:hint="eastAsia"/>
          <w:sz w:val="28"/>
          <w:szCs w:val="28"/>
        </w:rPr>
      </w:pPr>
    </w:p>
    <w:p w14:paraId="346DA3F8" w14:textId="77777777" w:rsidR="00E10972" w:rsidRDefault="00E10972">
      <w:pPr>
        <w:ind w:firstLineChars="147" w:firstLine="412"/>
        <w:jc w:val="left"/>
        <w:rPr>
          <w:rFonts w:asciiTheme="minorEastAsia" w:hAnsiTheme="minorEastAsia" w:hint="eastAsia"/>
          <w:sz w:val="28"/>
          <w:szCs w:val="28"/>
        </w:rPr>
      </w:pPr>
    </w:p>
    <w:p w14:paraId="6D382606" w14:textId="77777777" w:rsidR="00E10972" w:rsidRDefault="00E10972">
      <w:pPr>
        <w:ind w:firstLineChars="147" w:firstLine="412"/>
        <w:jc w:val="left"/>
        <w:rPr>
          <w:rFonts w:asciiTheme="minorEastAsia" w:hAnsiTheme="minorEastAsia" w:hint="eastAsia"/>
          <w:sz w:val="28"/>
          <w:szCs w:val="28"/>
        </w:rPr>
      </w:pPr>
    </w:p>
    <w:p w14:paraId="1E17B895" w14:textId="77777777" w:rsidR="00E10972" w:rsidRDefault="00E10972">
      <w:pPr>
        <w:ind w:firstLineChars="147" w:firstLine="412"/>
        <w:jc w:val="left"/>
        <w:rPr>
          <w:rFonts w:asciiTheme="minorEastAsia" w:hAnsiTheme="minorEastAsia" w:hint="eastAsia"/>
          <w:sz w:val="28"/>
          <w:szCs w:val="28"/>
        </w:rPr>
      </w:pPr>
    </w:p>
    <w:p w14:paraId="0F10DE1C" w14:textId="77777777" w:rsidR="00E10972" w:rsidRDefault="00E10972">
      <w:pPr>
        <w:ind w:firstLineChars="147" w:firstLine="413"/>
        <w:jc w:val="center"/>
        <w:rPr>
          <w:rFonts w:ascii="黑体" w:eastAsia="黑体" w:hAnsi="黑体" w:hint="eastAsia"/>
          <w:b/>
          <w:color w:val="000000" w:themeColor="text1"/>
          <w:kern w:val="0"/>
          <w:sz w:val="28"/>
          <w:szCs w:val="28"/>
        </w:rPr>
      </w:pPr>
    </w:p>
    <w:p w14:paraId="15259192" w14:textId="77777777" w:rsidR="00E10972" w:rsidRDefault="00E10972">
      <w:pPr>
        <w:ind w:firstLineChars="147" w:firstLine="413"/>
        <w:jc w:val="center"/>
        <w:rPr>
          <w:rFonts w:ascii="黑体" w:eastAsia="黑体" w:hAnsi="黑体" w:hint="eastAsia"/>
          <w:b/>
          <w:color w:val="000000" w:themeColor="text1"/>
          <w:kern w:val="0"/>
          <w:sz w:val="28"/>
          <w:szCs w:val="28"/>
        </w:rPr>
      </w:pPr>
    </w:p>
    <w:p w14:paraId="5D4E46C2" w14:textId="77777777" w:rsidR="00E10972" w:rsidRDefault="00E10972">
      <w:pPr>
        <w:ind w:firstLineChars="147" w:firstLine="413"/>
        <w:jc w:val="center"/>
        <w:rPr>
          <w:rFonts w:ascii="黑体" w:eastAsia="黑体" w:hAnsi="黑体" w:hint="eastAsia"/>
          <w:b/>
          <w:color w:val="000000" w:themeColor="text1"/>
          <w:kern w:val="0"/>
          <w:sz w:val="28"/>
          <w:szCs w:val="28"/>
        </w:rPr>
      </w:pPr>
    </w:p>
    <w:p w14:paraId="1EFD6D93" w14:textId="77777777" w:rsidR="00E10972" w:rsidRDefault="00E10972">
      <w:pPr>
        <w:ind w:firstLineChars="147" w:firstLine="413"/>
        <w:jc w:val="center"/>
        <w:rPr>
          <w:rFonts w:ascii="黑体" w:eastAsia="黑体" w:hAnsi="黑体" w:hint="eastAsia"/>
          <w:b/>
          <w:color w:val="000000" w:themeColor="text1"/>
          <w:kern w:val="0"/>
          <w:sz w:val="28"/>
          <w:szCs w:val="28"/>
        </w:rPr>
      </w:pPr>
    </w:p>
    <w:p w14:paraId="7B6165DC" w14:textId="77777777" w:rsidR="00E10972" w:rsidRDefault="00E10972">
      <w:pPr>
        <w:ind w:firstLineChars="147" w:firstLine="413"/>
        <w:jc w:val="center"/>
        <w:rPr>
          <w:rFonts w:ascii="黑体" w:eastAsia="黑体" w:hAnsi="黑体" w:hint="eastAsia"/>
          <w:b/>
          <w:color w:val="000000" w:themeColor="text1"/>
          <w:kern w:val="0"/>
          <w:sz w:val="28"/>
          <w:szCs w:val="28"/>
        </w:rPr>
      </w:pPr>
    </w:p>
    <w:p w14:paraId="628D915F" w14:textId="77777777" w:rsidR="00E10972" w:rsidRDefault="00E10972">
      <w:pPr>
        <w:ind w:firstLineChars="147" w:firstLine="413"/>
        <w:jc w:val="center"/>
        <w:rPr>
          <w:rFonts w:ascii="黑体" w:eastAsia="黑体" w:hAnsi="黑体" w:hint="eastAsia"/>
          <w:b/>
          <w:color w:val="000000" w:themeColor="text1"/>
          <w:kern w:val="0"/>
          <w:sz w:val="28"/>
          <w:szCs w:val="28"/>
        </w:rPr>
      </w:pPr>
    </w:p>
    <w:p w14:paraId="6C0ECB71" w14:textId="77777777" w:rsidR="00E10972" w:rsidRDefault="00E10972">
      <w:pPr>
        <w:ind w:firstLineChars="147" w:firstLine="413"/>
        <w:jc w:val="center"/>
        <w:rPr>
          <w:rFonts w:ascii="黑体" w:eastAsia="黑体" w:hAnsi="黑体" w:hint="eastAsia"/>
          <w:b/>
          <w:color w:val="000000" w:themeColor="text1"/>
          <w:kern w:val="0"/>
          <w:sz w:val="28"/>
          <w:szCs w:val="28"/>
        </w:rPr>
      </w:pPr>
    </w:p>
    <w:p w14:paraId="0E9F9767" w14:textId="77777777" w:rsidR="00E10972" w:rsidRDefault="00E10972">
      <w:pPr>
        <w:ind w:firstLineChars="147" w:firstLine="413"/>
        <w:jc w:val="center"/>
        <w:rPr>
          <w:rFonts w:ascii="黑体" w:eastAsia="黑体" w:hAnsi="黑体" w:hint="eastAsia"/>
          <w:b/>
          <w:color w:val="000000" w:themeColor="text1"/>
          <w:kern w:val="0"/>
          <w:sz w:val="28"/>
          <w:szCs w:val="28"/>
        </w:rPr>
      </w:pPr>
    </w:p>
    <w:p w14:paraId="1B800CE2" w14:textId="77777777" w:rsidR="00E10972" w:rsidRDefault="00E10972">
      <w:pPr>
        <w:ind w:firstLineChars="147" w:firstLine="413"/>
        <w:jc w:val="center"/>
        <w:rPr>
          <w:rFonts w:ascii="黑体" w:eastAsia="黑体" w:hAnsi="黑体" w:hint="eastAsia"/>
          <w:b/>
          <w:color w:val="000000" w:themeColor="text1"/>
          <w:kern w:val="0"/>
          <w:sz w:val="28"/>
          <w:szCs w:val="28"/>
        </w:rPr>
      </w:pPr>
    </w:p>
    <w:p w14:paraId="1A7AF200" w14:textId="77777777" w:rsidR="00E10972" w:rsidRDefault="00E10972">
      <w:pPr>
        <w:ind w:firstLineChars="147" w:firstLine="413"/>
        <w:jc w:val="center"/>
        <w:rPr>
          <w:rFonts w:ascii="黑体" w:eastAsia="黑体" w:hAnsi="黑体" w:hint="eastAsia"/>
          <w:b/>
          <w:color w:val="000000" w:themeColor="text1"/>
          <w:kern w:val="0"/>
          <w:sz w:val="28"/>
          <w:szCs w:val="28"/>
        </w:rPr>
      </w:pPr>
    </w:p>
    <w:p w14:paraId="79A2B0CE" w14:textId="77777777" w:rsidR="00E10972" w:rsidRDefault="00E10972">
      <w:pPr>
        <w:ind w:firstLineChars="147" w:firstLine="413"/>
        <w:jc w:val="center"/>
        <w:rPr>
          <w:rFonts w:ascii="黑体" w:eastAsia="黑体" w:hAnsi="黑体" w:hint="eastAsia"/>
          <w:b/>
          <w:color w:val="000000" w:themeColor="text1"/>
          <w:kern w:val="0"/>
          <w:sz w:val="28"/>
          <w:szCs w:val="28"/>
        </w:rPr>
      </w:pPr>
    </w:p>
    <w:p w14:paraId="67C1FB74" w14:textId="0500886A" w:rsidR="00E10972" w:rsidRDefault="00000000">
      <w:pPr>
        <w:jc w:val="center"/>
        <w:rPr>
          <w:rFonts w:ascii="黑体" w:eastAsia="黑体" w:hAnsi="黑体" w:hint="eastAsia"/>
          <w:b/>
          <w:sz w:val="32"/>
          <w:szCs w:val="32"/>
        </w:rPr>
      </w:pPr>
      <w:r>
        <w:rPr>
          <w:rFonts w:ascii="黑体" w:eastAsia="黑体" w:hAnsi="黑体" w:hint="eastAsia"/>
          <w:b/>
          <w:color w:val="000000" w:themeColor="text1"/>
          <w:kern w:val="0"/>
          <w:sz w:val="32"/>
          <w:szCs w:val="32"/>
        </w:rPr>
        <w:lastRenderedPageBreak/>
        <w:t>京津冀职教改革示范园区</w:t>
      </w:r>
      <w:r w:rsidR="00535262">
        <w:rPr>
          <w:rFonts w:ascii="黑体" w:eastAsia="黑体" w:hAnsi="黑体" w:hint="eastAsia"/>
          <w:sz w:val="32"/>
          <w:szCs w:val="32"/>
        </w:rPr>
        <w:t>本科</w:t>
      </w:r>
      <w:r>
        <w:rPr>
          <w:rFonts w:ascii="黑体" w:eastAsia="黑体" w:hAnsi="黑体" w:hint="eastAsia"/>
          <w:b/>
          <w:color w:val="000000" w:themeColor="text1"/>
          <w:kern w:val="0"/>
          <w:sz w:val="32"/>
          <w:szCs w:val="32"/>
        </w:rPr>
        <w:t>学生临时困难补助</w:t>
      </w:r>
      <w:r w:rsidR="00B15116">
        <w:rPr>
          <w:rFonts w:ascii="黑体" w:eastAsia="黑体" w:hAnsi="黑体" w:hint="eastAsia"/>
          <w:b/>
          <w:color w:val="000000" w:themeColor="text1"/>
          <w:kern w:val="0"/>
          <w:sz w:val="32"/>
          <w:szCs w:val="32"/>
        </w:rPr>
        <w:t>管理</w:t>
      </w:r>
      <w:r>
        <w:rPr>
          <w:rFonts w:ascii="黑体" w:eastAsia="黑体" w:hAnsi="黑体" w:hint="eastAsia"/>
          <w:b/>
          <w:color w:val="000000" w:themeColor="text1"/>
          <w:kern w:val="0"/>
          <w:sz w:val="32"/>
          <w:szCs w:val="32"/>
        </w:rPr>
        <w:t>办法</w:t>
      </w:r>
    </w:p>
    <w:p w14:paraId="17D87360" w14:textId="77777777" w:rsidR="00E10972" w:rsidRDefault="00E10972">
      <w:pPr>
        <w:ind w:firstLineChars="147" w:firstLine="412"/>
        <w:rPr>
          <w:rFonts w:ascii="黑体" w:eastAsia="黑体" w:hAnsi="黑体" w:hint="eastAsia"/>
          <w:sz w:val="28"/>
          <w:szCs w:val="28"/>
        </w:rPr>
      </w:pPr>
    </w:p>
    <w:p w14:paraId="65CEE25E"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为了体现国家对家庭经济困难学生的关心、爱护，根据国务院《关于建立建全普通本科高校高等职业学院和中等职业学校家庭困难学生资助政策体系的意见》（国发〔2007〕13号）文件精神，结合园区实际情况，特制定本办法。</w:t>
      </w:r>
    </w:p>
    <w:p w14:paraId="4CCF2EB4" w14:textId="77777777"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一、临时困难补助对象</w:t>
      </w:r>
    </w:p>
    <w:p w14:paraId="433F8136"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临时困难补助对象为园区内国家计划内招生的全日制普通本科家庭经济困难学生。</w:t>
      </w:r>
    </w:p>
    <w:p w14:paraId="764CDBF1" w14:textId="77777777"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二、临时困难补助条件</w:t>
      </w:r>
    </w:p>
    <w:p w14:paraId="7D9E98E5"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1.学生本人突发急症或遭受严重意外伤害，家庭经济困难，医药费报销后个人承担费用在1000元以上。</w:t>
      </w:r>
    </w:p>
    <w:p w14:paraId="485C7C35"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2.学生家庭遇到洪水、地震、火灾等自然灾害和突发性事件，造成家庭经济困难（有乡镇、街道以上证明）者。</w:t>
      </w:r>
    </w:p>
    <w:p w14:paraId="1F15D034"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3.学生经济来源的主要承担人突患重病，或因突发事故造成残疾失去劳动能力或死亡等，严重影响到学生正常生活，且有乡镇、街道以上证明者。</w:t>
      </w:r>
    </w:p>
    <w:p w14:paraId="22E1114A"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有上述情形之一者，可在三个月以内书面提出一次性临时补助申请。</w:t>
      </w:r>
    </w:p>
    <w:p w14:paraId="2F6118C7" w14:textId="77777777"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三、临时困难补助标准</w:t>
      </w:r>
    </w:p>
    <w:p w14:paraId="3B005C6A"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(1)家庭经济困难学生直系亲属重病、重伤，视情一次性补助1000-2000元;</w:t>
      </w:r>
    </w:p>
    <w:p w14:paraId="17E62B59"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(2)家庭经济困难学生直系亲属因病、因故去世，视学生家庭经济贫困程度，一次性补助2000-3000元;</w:t>
      </w:r>
    </w:p>
    <w:p w14:paraId="7419AAD4"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(3)家庭经济困难学生本人重病、重伤产生的费用，在公费医疗报销部分之外，视情一次性最高补助5000元;</w:t>
      </w:r>
    </w:p>
    <w:p w14:paraId="17BB7B62"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(4)家庭经济困难学生家庭受灾造成财产经济损失的，视情一次性最高补助2000元。</w:t>
      </w:r>
    </w:p>
    <w:p w14:paraId="0E791587"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(5) 非家庭经济困难学生父母因病、因故去世，视情一次性最高补助1000-3000元；</w:t>
      </w:r>
    </w:p>
    <w:p w14:paraId="563B94FD"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(6) 非家庭经济困难学生本人重病、意外受伤产生的费用，在公费医疗报销部分之外，视情一次性最高补助3000元;</w:t>
      </w:r>
    </w:p>
    <w:p w14:paraId="46CF898C"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（7）未列入补助项目的其它情况，视情处理。</w:t>
      </w:r>
    </w:p>
    <w:p w14:paraId="22DC9F52" w14:textId="77777777"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四、临时困难补助程序</w:t>
      </w:r>
    </w:p>
    <w:p w14:paraId="04D8D001"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 学生本人提出申请，班主任调查、核实、签字。</w:t>
      </w:r>
    </w:p>
    <w:p w14:paraId="0CB06738" w14:textId="101BB8E4"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2. 学生填写临时困难补助申请表，本科生院/应用技术学院初审并填写意见后报</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w:t>
      </w:r>
    </w:p>
    <w:p w14:paraId="6674934D" w14:textId="52EE342F"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 xml:space="preserve">3. </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审核后报园区学生资助工作领导小组审核批准。</w:t>
      </w:r>
    </w:p>
    <w:p w14:paraId="2143E783" w14:textId="2936DB7E"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 xml:space="preserve">4. </w:t>
      </w:r>
      <w:r w:rsidR="00FC0146">
        <w:rPr>
          <w:rFonts w:asciiTheme="minorEastAsia" w:hAnsiTheme="minorEastAsia" w:cstheme="minorEastAsia" w:hint="eastAsia"/>
          <w:sz w:val="28"/>
          <w:szCs w:val="28"/>
        </w:rPr>
        <w:t>园区党委学生工作部（处）</w:t>
      </w:r>
      <w:r>
        <w:rPr>
          <w:rFonts w:asciiTheme="minorEastAsia" w:hAnsiTheme="minorEastAsia" w:cstheme="minorEastAsia" w:hint="eastAsia"/>
          <w:sz w:val="28"/>
          <w:szCs w:val="28"/>
        </w:rPr>
        <w:t>负责学生临时困难补助的发放。</w:t>
      </w:r>
    </w:p>
    <w:p w14:paraId="45154DB4" w14:textId="77777777"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五、临时困难补助资格及审查</w:t>
      </w:r>
    </w:p>
    <w:p w14:paraId="5D52C64F"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1.对当年违规违纪且受到纪律处分的学生取消补助资格。</w:t>
      </w:r>
    </w:p>
    <w:p w14:paraId="4B8EAF52" w14:textId="77777777" w:rsidR="00E10972" w:rsidRDefault="00000000">
      <w:pPr>
        <w:spacing w:line="360" w:lineRule="auto"/>
        <w:ind w:firstLineChars="147" w:firstLine="412"/>
        <w:rPr>
          <w:rFonts w:asciiTheme="minorEastAsia" w:hAnsiTheme="minorEastAsia" w:cstheme="minorEastAsia" w:hint="eastAsia"/>
          <w:sz w:val="28"/>
          <w:szCs w:val="28"/>
        </w:rPr>
      </w:pPr>
      <w:r>
        <w:rPr>
          <w:rFonts w:asciiTheme="minorEastAsia" w:hAnsiTheme="minorEastAsia" w:cstheme="minorEastAsia" w:hint="eastAsia"/>
          <w:sz w:val="28"/>
          <w:szCs w:val="28"/>
        </w:rPr>
        <w:t>2.享受困难补助的学生，不得滥用补助款挥霍浪费，对弄虚作假、骗取补助的学生，一经查实，除追回补助款外，将对该生和相关人员</w:t>
      </w:r>
      <w:r>
        <w:rPr>
          <w:rFonts w:asciiTheme="minorEastAsia" w:hAnsiTheme="minorEastAsia" w:cstheme="minorEastAsia" w:hint="eastAsia"/>
          <w:sz w:val="28"/>
          <w:szCs w:val="28"/>
        </w:rPr>
        <w:lastRenderedPageBreak/>
        <w:t>给予适当处理。</w:t>
      </w:r>
    </w:p>
    <w:p w14:paraId="3BE8C8D6" w14:textId="6BE93DCF" w:rsidR="00E10972" w:rsidRDefault="00000000">
      <w:pPr>
        <w:spacing w:line="360" w:lineRule="auto"/>
        <w:ind w:firstLineChars="147" w:firstLine="413"/>
        <w:rPr>
          <w:rFonts w:asciiTheme="minorEastAsia" w:hAnsiTheme="minorEastAsia" w:cstheme="minorEastAsia" w:hint="eastAsia"/>
          <w:b/>
          <w:sz w:val="28"/>
          <w:szCs w:val="28"/>
        </w:rPr>
      </w:pPr>
      <w:r>
        <w:rPr>
          <w:rFonts w:asciiTheme="minorEastAsia" w:hAnsiTheme="minorEastAsia" w:cstheme="minorEastAsia" w:hint="eastAsia"/>
          <w:b/>
          <w:sz w:val="28"/>
          <w:szCs w:val="28"/>
        </w:rPr>
        <w:t>六、</w:t>
      </w:r>
      <w:r>
        <w:rPr>
          <w:rFonts w:asciiTheme="minorEastAsia" w:hAnsiTheme="minorEastAsia" w:cstheme="minorEastAsia" w:hint="eastAsia"/>
          <w:bCs/>
          <w:sz w:val="28"/>
          <w:szCs w:val="28"/>
        </w:rPr>
        <w:t>本办法由</w:t>
      </w:r>
      <w:r w:rsidR="00FC0146">
        <w:rPr>
          <w:rFonts w:asciiTheme="minorEastAsia" w:hAnsiTheme="minorEastAsia" w:cstheme="minorEastAsia" w:hint="eastAsia"/>
          <w:bCs/>
          <w:sz w:val="28"/>
          <w:szCs w:val="28"/>
        </w:rPr>
        <w:t>园区党委学生工作部（处）</w:t>
      </w:r>
      <w:r>
        <w:rPr>
          <w:rFonts w:asciiTheme="minorEastAsia" w:hAnsiTheme="minorEastAsia" w:cstheme="minorEastAsia" w:hint="eastAsia"/>
          <w:bCs/>
          <w:sz w:val="28"/>
          <w:szCs w:val="28"/>
        </w:rPr>
        <w:t>负责解释。</w:t>
      </w:r>
    </w:p>
    <w:p w14:paraId="6C6D90BB" w14:textId="77777777" w:rsidR="00E10972" w:rsidRDefault="00000000">
      <w:pPr>
        <w:spacing w:line="360" w:lineRule="auto"/>
        <w:ind w:firstLineChars="147" w:firstLine="413"/>
        <w:rPr>
          <w:rFonts w:asciiTheme="minorEastAsia" w:hAnsiTheme="minorEastAsia" w:cstheme="minorEastAsia" w:hint="eastAsia"/>
          <w:bCs/>
          <w:sz w:val="28"/>
          <w:szCs w:val="28"/>
        </w:rPr>
      </w:pPr>
      <w:r>
        <w:rPr>
          <w:rFonts w:asciiTheme="minorEastAsia" w:hAnsiTheme="minorEastAsia" w:cstheme="minorEastAsia" w:hint="eastAsia"/>
          <w:b/>
          <w:sz w:val="28"/>
          <w:szCs w:val="28"/>
        </w:rPr>
        <w:t>七、</w:t>
      </w:r>
      <w:r>
        <w:rPr>
          <w:rFonts w:asciiTheme="minorEastAsia" w:hAnsiTheme="minorEastAsia" w:cstheme="minorEastAsia" w:hint="eastAsia"/>
          <w:bCs/>
          <w:sz w:val="28"/>
          <w:szCs w:val="28"/>
        </w:rPr>
        <w:t>本办法自发布之日起施行。</w:t>
      </w:r>
    </w:p>
    <w:p w14:paraId="425651B7" w14:textId="77777777" w:rsidR="00E10972" w:rsidRDefault="00E10972">
      <w:pPr>
        <w:ind w:firstLineChars="147" w:firstLine="412"/>
        <w:jc w:val="left"/>
        <w:rPr>
          <w:rFonts w:asciiTheme="minorEastAsia" w:hAnsiTheme="minorEastAsia" w:cstheme="minorEastAsia" w:hint="eastAsia"/>
          <w:sz w:val="28"/>
          <w:szCs w:val="28"/>
        </w:rPr>
      </w:pPr>
    </w:p>
    <w:p w14:paraId="0489B605" w14:textId="77777777" w:rsidR="00E10972" w:rsidRDefault="00E10972">
      <w:pPr>
        <w:ind w:firstLineChars="147" w:firstLine="412"/>
        <w:jc w:val="left"/>
        <w:rPr>
          <w:rFonts w:asciiTheme="minorEastAsia" w:hAnsiTheme="minorEastAsia" w:hint="eastAsia"/>
          <w:sz w:val="28"/>
          <w:szCs w:val="28"/>
        </w:rPr>
      </w:pPr>
    </w:p>
    <w:p w14:paraId="32189DCE" w14:textId="77777777" w:rsidR="00E10972" w:rsidRDefault="00E10972">
      <w:pPr>
        <w:ind w:firstLineChars="147" w:firstLine="412"/>
        <w:jc w:val="left"/>
        <w:rPr>
          <w:rFonts w:asciiTheme="minorEastAsia" w:hAnsiTheme="minorEastAsia" w:hint="eastAsia"/>
          <w:sz w:val="28"/>
          <w:szCs w:val="28"/>
        </w:rPr>
      </w:pPr>
    </w:p>
    <w:p w14:paraId="756AC651" w14:textId="77777777" w:rsidR="00E10972" w:rsidRDefault="00E10972">
      <w:pPr>
        <w:ind w:firstLineChars="147" w:firstLine="412"/>
        <w:jc w:val="left"/>
        <w:rPr>
          <w:rFonts w:asciiTheme="minorEastAsia" w:hAnsiTheme="minorEastAsia" w:hint="eastAsia"/>
          <w:sz w:val="28"/>
          <w:szCs w:val="28"/>
        </w:rPr>
      </w:pPr>
    </w:p>
    <w:p w14:paraId="1C471381" w14:textId="77777777" w:rsidR="00E10972" w:rsidRDefault="00E10972">
      <w:pPr>
        <w:ind w:firstLineChars="147" w:firstLine="412"/>
        <w:jc w:val="left"/>
        <w:rPr>
          <w:rFonts w:asciiTheme="minorEastAsia" w:hAnsiTheme="minorEastAsia" w:hint="eastAsia"/>
          <w:sz w:val="28"/>
          <w:szCs w:val="28"/>
        </w:rPr>
      </w:pPr>
    </w:p>
    <w:p w14:paraId="6DC3FBED" w14:textId="77777777" w:rsidR="00E10972" w:rsidRDefault="00E10972">
      <w:pPr>
        <w:ind w:firstLineChars="147" w:firstLine="412"/>
        <w:jc w:val="left"/>
        <w:rPr>
          <w:rFonts w:asciiTheme="minorEastAsia" w:hAnsiTheme="minorEastAsia" w:hint="eastAsia"/>
          <w:sz w:val="28"/>
          <w:szCs w:val="28"/>
        </w:rPr>
      </w:pPr>
    </w:p>
    <w:p w14:paraId="12A4988E" w14:textId="77777777" w:rsidR="00E10972" w:rsidRDefault="00E10972">
      <w:pPr>
        <w:ind w:firstLineChars="147" w:firstLine="412"/>
        <w:jc w:val="left"/>
        <w:rPr>
          <w:rFonts w:asciiTheme="minorEastAsia" w:hAnsiTheme="minorEastAsia" w:hint="eastAsia"/>
          <w:sz w:val="28"/>
          <w:szCs w:val="28"/>
        </w:rPr>
      </w:pPr>
    </w:p>
    <w:p w14:paraId="4F7D30F7" w14:textId="77777777" w:rsidR="00E10972" w:rsidRDefault="00E10972">
      <w:pPr>
        <w:ind w:firstLineChars="147" w:firstLine="412"/>
        <w:jc w:val="left"/>
        <w:rPr>
          <w:rFonts w:asciiTheme="minorEastAsia" w:hAnsiTheme="minorEastAsia" w:hint="eastAsia"/>
          <w:sz w:val="28"/>
          <w:szCs w:val="28"/>
        </w:rPr>
      </w:pPr>
    </w:p>
    <w:p w14:paraId="10CC421C" w14:textId="77777777" w:rsidR="00E10972" w:rsidRDefault="00E10972">
      <w:pPr>
        <w:ind w:firstLineChars="147" w:firstLine="412"/>
        <w:jc w:val="left"/>
        <w:rPr>
          <w:rFonts w:asciiTheme="minorEastAsia" w:hAnsiTheme="minorEastAsia" w:hint="eastAsia"/>
          <w:sz w:val="28"/>
          <w:szCs w:val="28"/>
        </w:rPr>
      </w:pPr>
    </w:p>
    <w:p w14:paraId="0710DF80" w14:textId="77777777" w:rsidR="00E10972" w:rsidRDefault="00E10972">
      <w:pPr>
        <w:ind w:firstLineChars="147" w:firstLine="412"/>
        <w:jc w:val="left"/>
        <w:rPr>
          <w:rFonts w:asciiTheme="minorEastAsia" w:hAnsiTheme="minorEastAsia" w:hint="eastAsia"/>
          <w:sz w:val="28"/>
          <w:szCs w:val="28"/>
        </w:rPr>
      </w:pPr>
    </w:p>
    <w:p w14:paraId="2D5AF53D" w14:textId="77777777" w:rsidR="00E10972" w:rsidRDefault="00E10972">
      <w:pPr>
        <w:ind w:firstLineChars="147" w:firstLine="412"/>
        <w:jc w:val="left"/>
        <w:rPr>
          <w:rFonts w:asciiTheme="minorEastAsia" w:hAnsiTheme="minorEastAsia" w:hint="eastAsia"/>
          <w:sz w:val="28"/>
          <w:szCs w:val="28"/>
        </w:rPr>
      </w:pPr>
    </w:p>
    <w:p w14:paraId="157EE06E" w14:textId="77777777" w:rsidR="00E10972" w:rsidRDefault="00E10972">
      <w:pPr>
        <w:ind w:firstLineChars="147" w:firstLine="412"/>
        <w:jc w:val="left"/>
        <w:rPr>
          <w:rFonts w:asciiTheme="minorEastAsia" w:hAnsiTheme="minorEastAsia" w:hint="eastAsia"/>
          <w:sz w:val="28"/>
          <w:szCs w:val="28"/>
        </w:rPr>
      </w:pPr>
    </w:p>
    <w:p w14:paraId="3F74A970" w14:textId="77777777" w:rsidR="00E10972" w:rsidRDefault="00E10972">
      <w:pPr>
        <w:ind w:firstLineChars="147" w:firstLine="412"/>
        <w:jc w:val="left"/>
        <w:rPr>
          <w:rFonts w:asciiTheme="minorEastAsia" w:hAnsiTheme="minorEastAsia" w:hint="eastAsia"/>
          <w:sz w:val="28"/>
          <w:szCs w:val="28"/>
        </w:rPr>
      </w:pPr>
    </w:p>
    <w:p w14:paraId="7995007B" w14:textId="77777777" w:rsidR="00E10972" w:rsidRDefault="00E10972">
      <w:pPr>
        <w:ind w:firstLineChars="147" w:firstLine="412"/>
        <w:jc w:val="left"/>
        <w:rPr>
          <w:rFonts w:asciiTheme="minorEastAsia" w:hAnsiTheme="minorEastAsia" w:hint="eastAsia"/>
          <w:sz w:val="28"/>
          <w:szCs w:val="28"/>
        </w:rPr>
      </w:pPr>
    </w:p>
    <w:p w14:paraId="644063DF" w14:textId="77777777" w:rsidR="00E10972" w:rsidRDefault="00E10972">
      <w:pPr>
        <w:ind w:firstLineChars="147" w:firstLine="412"/>
        <w:jc w:val="left"/>
        <w:rPr>
          <w:rFonts w:asciiTheme="minorEastAsia" w:hAnsiTheme="minorEastAsia" w:hint="eastAsia"/>
          <w:sz w:val="28"/>
          <w:szCs w:val="28"/>
        </w:rPr>
      </w:pPr>
    </w:p>
    <w:p w14:paraId="15443F27" w14:textId="77777777" w:rsidR="00E10972" w:rsidRDefault="00E10972">
      <w:pPr>
        <w:ind w:firstLineChars="147" w:firstLine="413"/>
        <w:jc w:val="center"/>
        <w:rPr>
          <w:rFonts w:ascii="黑体" w:eastAsia="黑体" w:hAnsi="黑体" w:hint="eastAsia"/>
          <w:b/>
          <w:color w:val="000000" w:themeColor="text1"/>
          <w:kern w:val="0"/>
          <w:sz w:val="28"/>
          <w:szCs w:val="28"/>
        </w:rPr>
      </w:pPr>
    </w:p>
    <w:p w14:paraId="7637662D" w14:textId="77777777" w:rsidR="00E10972" w:rsidRDefault="00E10972">
      <w:pPr>
        <w:ind w:firstLineChars="147" w:firstLine="413"/>
        <w:jc w:val="center"/>
        <w:rPr>
          <w:rFonts w:ascii="黑体" w:eastAsia="黑体" w:hAnsi="黑体" w:hint="eastAsia"/>
          <w:b/>
          <w:color w:val="000000" w:themeColor="text1"/>
          <w:kern w:val="0"/>
          <w:sz w:val="28"/>
          <w:szCs w:val="28"/>
        </w:rPr>
      </w:pPr>
    </w:p>
    <w:p w14:paraId="4657B03A" w14:textId="77777777" w:rsidR="00E10972" w:rsidRDefault="00E10972">
      <w:pPr>
        <w:jc w:val="center"/>
        <w:rPr>
          <w:rFonts w:ascii="黑体" w:eastAsia="黑体" w:hAnsi="黑体" w:hint="eastAsia"/>
          <w:b/>
          <w:color w:val="000000" w:themeColor="text1"/>
          <w:kern w:val="0"/>
          <w:sz w:val="32"/>
          <w:szCs w:val="32"/>
        </w:rPr>
      </w:pPr>
    </w:p>
    <w:p w14:paraId="2D107FDB" w14:textId="77777777" w:rsidR="00E10972" w:rsidRDefault="00E10972">
      <w:pPr>
        <w:jc w:val="center"/>
        <w:rPr>
          <w:rFonts w:ascii="黑体" w:eastAsia="黑体" w:hAnsi="黑体" w:hint="eastAsia"/>
          <w:b/>
          <w:color w:val="000000" w:themeColor="text1"/>
          <w:kern w:val="0"/>
          <w:sz w:val="32"/>
          <w:szCs w:val="32"/>
        </w:rPr>
      </w:pPr>
    </w:p>
    <w:p w14:paraId="6D05C5C7" w14:textId="648697C9" w:rsidR="00E10972" w:rsidRDefault="00000000">
      <w:pPr>
        <w:jc w:val="center"/>
        <w:rPr>
          <w:rFonts w:ascii="黑体" w:eastAsia="黑体" w:hAnsi="黑体" w:hint="eastAsia"/>
          <w:b/>
          <w:color w:val="000000" w:themeColor="text1"/>
          <w:kern w:val="0"/>
          <w:sz w:val="32"/>
          <w:szCs w:val="32"/>
        </w:rPr>
      </w:pPr>
      <w:r>
        <w:rPr>
          <w:rFonts w:ascii="黑体" w:eastAsia="黑体" w:hAnsi="黑体" w:hint="eastAsia"/>
          <w:b/>
          <w:color w:val="000000" w:themeColor="text1"/>
          <w:kern w:val="0"/>
          <w:sz w:val="32"/>
          <w:szCs w:val="32"/>
        </w:rPr>
        <w:lastRenderedPageBreak/>
        <w:t>京津冀职教改革示范园区</w:t>
      </w:r>
      <w:r w:rsidR="004F125B">
        <w:rPr>
          <w:rFonts w:ascii="黑体" w:eastAsia="黑体" w:hAnsi="黑体" w:hint="eastAsia"/>
          <w:sz w:val="32"/>
          <w:szCs w:val="32"/>
        </w:rPr>
        <w:t>本科</w:t>
      </w:r>
      <w:r>
        <w:rPr>
          <w:rFonts w:ascii="黑体" w:eastAsia="黑体" w:hAnsi="黑体" w:hint="eastAsia"/>
          <w:b/>
          <w:color w:val="000000" w:themeColor="text1"/>
          <w:kern w:val="0"/>
          <w:sz w:val="32"/>
          <w:szCs w:val="32"/>
        </w:rPr>
        <w:t>学生违纪处分办法</w:t>
      </w:r>
    </w:p>
    <w:p w14:paraId="5F600BA2" w14:textId="77777777" w:rsidR="004E5948" w:rsidRDefault="004E5948" w:rsidP="004E5948">
      <w:pPr>
        <w:spacing w:beforeLines="100" w:before="312" w:afterLines="100" w:after="312" w:line="360" w:lineRule="auto"/>
        <w:jc w:val="center"/>
        <w:rPr>
          <w:rFonts w:ascii="宋体" w:hAnsi="宋体" w:cs="宋体" w:hint="eastAsia"/>
          <w:b/>
          <w:sz w:val="28"/>
          <w:szCs w:val="28"/>
        </w:rPr>
      </w:pPr>
      <w:r>
        <w:rPr>
          <w:rFonts w:ascii="宋体" w:hAnsi="宋体" w:cs="宋体" w:hint="eastAsia"/>
          <w:b/>
          <w:sz w:val="28"/>
          <w:szCs w:val="28"/>
        </w:rPr>
        <w:t>第一章  总 则</w:t>
      </w:r>
    </w:p>
    <w:p w14:paraId="02AB1E59"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第一条</w:t>
      </w:r>
      <w:r>
        <w:rPr>
          <w:rFonts w:ascii="宋体" w:hAnsi="宋体" w:cs="宋体" w:hint="eastAsia"/>
          <w:sz w:val="28"/>
          <w:szCs w:val="28"/>
        </w:rPr>
        <w:t xml:space="preserve">  为了维护园区的正常教学秩序及生活秩序，加强园区学风建设，保障学生的合法权益，培养德智体美劳全面发展的社会主义建设者和接班人，根据《中华人民共和国教育法》《中华人民共和国高等教育法》《普通高等学校学生管理规定》(教育部令第 41号)等相关法律法规规定，结合园区实际，特制定本办法。</w:t>
      </w:r>
    </w:p>
    <w:p w14:paraId="79B7DD4C"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第二条</w:t>
      </w:r>
      <w:r>
        <w:rPr>
          <w:rFonts w:ascii="宋体" w:hAnsi="宋体" w:cs="宋体" w:hint="eastAsia"/>
          <w:sz w:val="28"/>
          <w:szCs w:val="28"/>
        </w:rPr>
        <w:t xml:space="preserve">  本办法适用于在园区接受普通高等学历教育的本科学生，（以下简称学生）的管理。</w:t>
      </w:r>
    </w:p>
    <w:p w14:paraId="1DB1A9D2"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第三条</w:t>
      </w:r>
      <w:r>
        <w:rPr>
          <w:rFonts w:ascii="宋体" w:hAnsi="宋体" w:cs="宋体" w:hint="eastAsia"/>
          <w:sz w:val="28"/>
          <w:szCs w:val="28"/>
        </w:rPr>
        <w:t xml:space="preserve">  学生在校外开展教学、实习、考察、社会实践等活动期间发生违纪行为的，参照本办法执行。</w:t>
      </w:r>
    </w:p>
    <w:p w14:paraId="43CC9569"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第四条</w:t>
      </w:r>
      <w:r>
        <w:rPr>
          <w:rFonts w:ascii="宋体" w:hAnsi="宋体" w:cs="宋体" w:hint="eastAsia"/>
          <w:sz w:val="28"/>
          <w:szCs w:val="28"/>
        </w:rPr>
        <w:t xml:space="preserve">  实施本办法坚持合法、公平、公正、公开的原则，坚持批评教育与违纪处分相结合的原则，做到证据充分、依据明确、定性准确、程序正当、处分恰当。</w:t>
      </w:r>
    </w:p>
    <w:p w14:paraId="1A8CB8DC"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第五条</w:t>
      </w:r>
      <w:r>
        <w:rPr>
          <w:rFonts w:ascii="宋体" w:hAnsi="宋体" w:cs="宋体" w:hint="eastAsia"/>
          <w:sz w:val="28"/>
          <w:szCs w:val="28"/>
        </w:rPr>
        <w:t xml:space="preserve">  园区对于有违法、违规、违纪行为的学生，视情节轻重、认错态度、悔改表现，给予下列纪律处分：</w:t>
      </w:r>
    </w:p>
    <w:p w14:paraId="239C8FFD"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（一）警告；</w:t>
      </w:r>
    </w:p>
    <w:p w14:paraId="484C9C00"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（二）严重警告；</w:t>
      </w:r>
    </w:p>
    <w:p w14:paraId="3E098397"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（三）记过；</w:t>
      </w:r>
    </w:p>
    <w:p w14:paraId="0E0A1EA9"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（四）留校察看；</w:t>
      </w:r>
    </w:p>
    <w:p w14:paraId="3546F4F7"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（五）开除学籍。</w:t>
      </w:r>
    </w:p>
    <w:p w14:paraId="7E306AB7"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lastRenderedPageBreak/>
        <w:t>第六条</w:t>
      </w:r>
      <w:r>
        <w:rPr>
          <w:rFonts w:ascii="宋体" w:hAnsi="宋体" w:cs="宋体" w:hint="eastAsia"/>
          <w:sz w:val="28"/>
          <w:szCs w:val="28"/>
        </w:rPr>
        <w:t xml:space="preserve">  除开除学籍处分以外，给予警告、严重警告、记过处分的，一般应当分别设置6个月执行期限，给予留校察看处分的，一般应当设置12个月执行期限，处分期限内休学或保留学籍的，休学或保留学籍的时间不计入处分期。从处分决定之日起计算，到期由园区根据学生具体表现，</w:t>
      </w:r>
      <w:r w:rsidRPr="001C557C">
        <w:rPr>
          <w:rFonts w:ascii="宋体" w:hAnsi="宋体" w:cs="宋体" w:hint="eastAsia"/>
          <w:sz w:val="28"/>
          <w:szCs w:val="28"/>
        </w:rPr>
        <w:t>给出解除处分</w:t>
      </w:r>
      <w:r w:rsidRPr="00E13BD7">
        <w:rPr>
          <w:rFonts w:ascii="宋体" w:hAnsi="宋体" w:cs="宋体" w:hint="eastAsia"/>
          <w:sz w:val="28"/>
          <w:szCs w:val="28"/>
        </w:rPr>
        <w:t>建议提交学生学籍所在高校</w:t>
      </w:r>
      <w:r w:rsidRPr="001C557C">
        <w:rPr>
          <w:rFonts w:ascii="宋体" w:hAnsi="宋体" w:cs="宋体" w:hint="eastAsia"/>
          <w:sz w:val="28"/>
          <w:szCs w:val="28"/>
        </w:rPr>
        <w:t>决定。</w:t>
      </w:r>
      <w:r>
        <w:rPr>
          <w:rFonts w:ascii="宋体" w:hAnsi="宋体" w:cs="宋体" w:hint="eastAsia"/>
          <w:sz w:val="28"/>
          <w:szCs w:val="28"/>
        </w:rPr>
        <w:t>解除处分后，学生获得表彰、奖励及其他权益，不再受原处分的影响。如学生在处分期限内，发生违法、违规、违纪行为的，园区将依据本办法从重处理。处分及解除处分材料，园区应当真实完整地归入园区文书档案和学生本人档案。</w:t>
      </w:r>
    </w:p>
    <w:p w14:paraId="227AD728" w14:textId="77777777" w:rsidR="004E5948" w:rsidRDefault="004E5948" w:rsidP="004E5948">
      <w:pPr>
        <w:spacing w:beforeLines="100" w:before="312" w:afterLines="100" w:after="312" w:line="360" w:lineRule="auto"/>
        <w:jc w:val="center"/>
        <w:rPr>
          <w:rFonts w:ascii="宋体" w:hAnsi="宋体" w:cs="宋体" w:hint="eastAsia"/>
          <w:b/>
          <w:sz w:val="28"/>
          <w:szCs w:val="28"/>
        </w:rPr>
      </w:pPr>
      <w:r>
        <w:rPr>
          <w:rFonts w:ascii="宋体" w:hAnsi="宋体" w:cs="宋体" w:hint="eastAsia"/>
          <w:b/>
          <w:sz w:val="28"/>
          <w:szCs w:val="28"/>
        </w:rPr>
        <w:t>第二章  违纪及处分</w:t>
      </w:r>
    </w:p>
    <w:p w14:paraId="5D9CE9EE"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第七条</w:t>
      </w:r>
      <w:r>
        <w:rPr>
          <w:rFonts w:ascii="宋体" w:hAnsi="宋体" w:cs="宋体" w:hint="eastAsia"/>
          <w:sz w:val="28"/>
          <w:szCs w:val="28"/>
        </w:rPr>
        <w:t xml:space="preserve">  学生应遵守国家法律法规，不得有违反四项基本原则的言论和行为，不得从事非法的社会、政治、宗教活动。有下列情形之一者，视情节轻重和悔改态度，给予记过以上直至开除学籍处分。</w:t>
      </w:r>
    </w:p>
    <w:p w14:paraId="67C7257A"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（一）违反《中华人民共和国游行示威法》或其他有关法规，组织、参加未经批准的游行示威活动；组织、策划和参与扰乱社会秩序或破坏园区正常的教学、科研、生活秩序，从事破坏安定团结的活动；</w:t>
      </w:r>
    </w:p>
    <w:p w14:paraId="5DF5A73D"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（二）张贴、投递、散发大小字报、反动传单，通过网络以及其他途径散布反动言论，混淆视听，制造混乱；</w:t>
      </w:r>
    </w:p>
    <w:p w14:paraId="341DBAE8"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（三）组织、成立、加入非法社会团体或组织，从事非法活动；</w:t>
      </w:r>
    </w:p>
    <w:p w14:paraId="739837C3"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（四）组织开展未经批准的社会政治、学术活动或举办未经批准的沙龙、俱乐部等；</w:t>
      </w:r>
    </w:p>
    <w:p w14:paraId="31A019BE"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lastRenderedPageBreak/>
        <w:t>（五）违反学生团体管理的有关规定，组织成立未经批准的学生团体并开展活动，出版刊物，或以合法学生团体的名义开展非法活动，或有其他违反学院学生团体管理规定并造成严重后果的行为；</w:t>
      </w:r>
    </w:p>
    <w:p w14:paraId="6608690F"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（六）在学院传播宗教或组织、参与非法宗教、邪教、封建迷信等活动。</w:t>
      </w:r>
    </w:p>
    <w:p w14:paraId="6BB358E3" w14:textId="77777777" w:rsidR="004E5948" w:rsidRDefault="004E5948" w:rsidP="004E5948">
      <w:pPr>
        <w:spacing w:line="360" w:lineRule="auto"/>
        <w:ind w:firstLineChars="228" w:firstLine="641"/>
        <w:rPr>
          <w:rFonts w:ascii="宋体" w:hAnsi="宋体" w:cs="宋体" w:hint="eastAsia"/>
          <w:sz w:val="28"/>
          <w:szCs w:val="28"/>
        </w:rPr>
      </w:pPr>
      <w:r>
        <w:rPr>
          <w:rFonts w:ascii="宋体" w:hAnsi="宋体" w:cs="宋体" w:hint="eastAsia"/>
          <w:b/>
          <w:sz w:val="28"/>
          <w:szCs w:val="28"/>
        </w:rPr>
        <w:t>第八条</w:t>
      </w:r>
      <w:r>
        <w:rPr>
          <w:rFonts w:ascii="宋体" w:hAnsi="宋体" w:cs="宋体" w:hint="eastAsia"/>
          <w:sz w:val="28"/>
          <w:szCs w:val="28"/>
        </w:rPr>
        <w:t xml:space="preserve">  违反国家法律、法规，受到司法及有关部门处罚者，视其情节轻重，给予严重警告以上直至开除学籍处分。</w:t>
      </w:r>
    </w:p>
    <w:p w14:paraId="5A65E0A5"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（一）违反《中华人民共和国刑法》被司法机关判处管制、拘役、有期徒刑（包括缓刑）以上刑罚，可以给予开除学籍处分；属过失犯罪，给予留校察看或开除学籍处分；</w:t>
      </w:r>
    </w:p>
    <w:p w14:paraId="1167EE3D"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（二）违反《中华人民共和国治安管理处罚法》，受到治安管理处罚，情节严重、性质恶劣的，给予开除学籍处分；受到行政拘留的，给予记过以上处分。</w:t>
      </w:r>
    </w:p>
    <w:p w14:paraId="5B2B5AE6" w14:textId="77777777" w:rsidR="004E5948" w:rsidRDefault="004E5948" w:rsidP="004E5948">
      <w:pPr>
        <w:spacing w:line="360" w:lineRule="auto"/>
        <w:ind w:firstLineChars="228" w:firstLine="641"/>
        <w:rPr>
          <w:rFonts w:ascii="宋体" w:hAnsi="宋体" w:cs="宋体" w:hint="eastAsia"/>
          <w:sz w:val="28"/>
          <w:szCs w:val="28"/>
        </w:rPr>
      </w:pPr>
      <w:r>
        <w:rPr>
          <w:rFonts w:ascii="宋体" w:hAnsi="宋体" w:cs="宋体" w:hint="eastAsia"/>
          <w:b/>
          <w:sz w:val="28"/>
          <w:szCs w:val="28"/>
        </w:rPr>
        <w:t>第九条</w:t>
      </w:r>
      <w:r>
        <w:rPr>
          <w:rFonts w:ascii="宋体" w:hAnsi="宋体" w:cs="宋体" w:hint="eastAsia"/>
          <w:sz w:val="28"/>
          <w:szCs w:val="28"/>
        </w:rPr>
        <w:t xml:space="preserve">  对寻衅滋事、打架斗殴致人人身伤害者，肇事者除应赔偿经济损失并承担受害者医疗及其他必要费用外，视其情节，给予以下处分：</w:t>
      </w:r>
    </w:p>
    <w:p w14:paraId="294B00FF"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 xml:space="preserve">（一）殴打他人或互殴，尚未致伤者，给予严重警告处分；致他人轻微伤者，给予记过以上处分；致他人轻伤者，给予留校察看以上处分；致他人重伤者，给予开除学籍处分； </w:t>
      </w:r>
    </w:p>
    <w:p w14:paraId="3D720F81"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 xml:space="preserve">（二）结伙斗殴或勾结校外人员结伙斗殴者，加重处分；为首者，给予留校察看以上处分； </w:t>
      </w:r>
    </w:p>
    <w:p w14:paraId="5BC98BAC"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（三）故意为他人打架提供凶器，未造成伤害者，给予记过以上</w:t>
      </w:r>
      <w:r>
        <w:rPr>
          <w:rFonts w:ascii="宋体" w:hAnsi="宋体" w:cs="宋体" w:hint="eastAsia"/>
          <w:sz w:val="28"/>
          <w:szCs w:val="28"/>
        </w:rPr>
        <w:lastRenderedPageBreak/>
        <w:t>处分；造成伤害者，给予留校察看以上处分；</w:t>
      </w:r>
    </w:p>
    <w:p w14:paraId="5E002E15"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（四）策划、怂恿、挑唆、用言词侮辱或其它方式触犯他人，引起事端或激化矛盾，未造成打架后果者，给予严重警告以上处分；造成打架后果者，给予记过以上处分；</w:t>
      </w:r>
    </w:p>
    <w:p w14:paraId="47F4CB59"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（五）以“劝架”为名，偏袒一方，促使事态扩大或造成伤害者，给予严重警告以上处分；</w:t>
      </w:r>
    </w:p>
    <w:p w14:paraId="1529E881"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（六）在调查处理打架事件过程中，故意提供伪证，妨碍调查处理工作正常进行者，给予警告以上处分。</w:t>
      </w:r>
    </w:p>
    <w:p w14:paraId="03C9682C"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第十条</w:t>
      </w:r>
      <w:r>
        <w:rPr>
          <w:rFonts w:ascii="宋体" w:hAnsi="宋体" w:cs="宋体" w:hint="eastAsia"/>
          <w:sz w:val="28"/>
          <w:szCs w:val="28"/>
        </w:rPr>
        <w:t xml:space="preserve">  违反考场纪律或考试作弊者，视其情节，给予下列处分：</w:t>
      </w:r>
    </w:p>
    <w:p w14:paraId="60AE0226"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（一）有下列违反考场规则，但未构成作弊行为者，给予警告、严重警告或记过处分。</w:t>
      </w:r>
    </w:p>
    <w:p w14:paraId="0E95656B"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1．携带规定以外的物品进入考场或者未放在指定位置，或者未在规定的座位参加考试者；</w:t>
      </w:r>
    </w:p>
    <w:p w14:paraId="146065C8"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2．考试开始信号发出前答题或者考试结束信号发出后继续答题者；</w:t>
      </w:r>
    </w:p>
    <w:p w14:paraId="512D6E11"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3．在考试过程中旁窥、交头接耳、互打暗号或者手势者；</w:t>
      </w:r>
    </w:p>
    <w:p w14:paraId="56E455CB"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4．在考场或者教育考试机构禁止的范围内，有喧哗、吸烟或者实施其他影响考场秩序的行为者；</w:t>
      </w:r>
    </w:p>
    <w:p w14:paraId="10BC41DD"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5．未经考试工作人员同意在考试过程中擅自离开考场者；</w:t>
      </w:r>
    </w:p>
    <w:p w14:paraId="21376B17"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6．将试卷、答卷（含答题卡、答题纸等，下同）、草稿纸等考试用纸带出考场者；</w:t>
      </w:r>
    </w:p>
    <w:p w14:paraId="661426D9"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7．用规定以外的笔或者纸答题或者在试卷规定以外的地方书写姓名、考号或者以其他方式在答卷上标记信息者；</w:t>
      </w:r>
    </w:p>
    <w:p w14:paraId="2E233657"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lastRenderedPageBreak/>
        <w:t>8．有其他违反考场规则但尚未构成作弊的行为者。</w:t>
      </w:r>
    </w:p>
    <w:p w14:paraId="17E8637A"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（二）有下列作弊行为者，给予记过处分，情节严重的给予留校察看处分。</w:t>
      </w:r>
    </w:p>
    <w:p w14:paraId="493CF7D1"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1．携带并使用存储有与考试内容有关的电子设备、物品作弊者；</w:t>
      </w:r>
    </w:p>
    <w:p w14:paraId="42FBE51E"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2．抄袭或协助他人抄袭者，传接、交换试卷、答案、草稿纸者；</w:t>
      </w:r>
    </w:p>
    <w:p w14:paraId="549181B8"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3．抢夺、窃取他人试卷、答卷或者强迫他人为自己抄袭提供方便者。</w:t>
      </w:r>
    </w:p>
    <w:p w14:paraId="6D2A572B"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（三）有下列作弊行为者，可以给予开除学籍处分。</w:t>
      </w:r>
    </w:p>
    <w:p w14:paraId="0C5EF8F9"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1．代替他人或者让他人代替自己参加考试者；</w:t>
      </w:r>
    </w:p>
    <w:p w14:paraId="32820EBF"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2．组织作弊者；</w:t>
      </w:r>
    </w:p>
    <w:p w14:paraId="427C8842"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3．使用通讯设备或其他器材作弊者；</w:t>
      </w:r>
    </w:p>
    <w:p w14:paraId="3E8421C5"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4．其他严重作弊或扰乱考试秩序行为严重者。</w:t>
      </w:r>
    </w:p>
    <w:p w14:paraId="6E105B94"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 xml:space="preserve">第十一条  </w:t>
      </w:r>
      <w:r>
        <w:rPr>
          <w:rFonts w:ascii="宋体" w:hAnsi="宋体" w:cs="宋体" w:hint="eastAsia"/>
          <w:sz w:val="28"/>
          <w:szCs w:val="28"/>
        </w:rPr>
        <w:t>学位论文、公开发表的研究成果存在抄袭、篡改、伪造等学术不端行为者，视情节轻重及后果，给予记过以上直至开除学籍处分。</w:t>
      </w:r>
    </w:p>
    <w:p w14:paraId="049634E1"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第十二条</w:t>
      </w:r>
      <w:r>
        <w:rPr>
          <w:rFonts w:ascii="宋体" w:hAnsi="宋体" w:cs="宋体" w:hint="eastAsia"/>
          <w:sz w:val="28"/>
          <w:szCs w:val="28"/>
        </w:rPr>
        <w:t xml:space="preserve">  发布相关代考、代写论文、买卖论文、作业等信息者，或有其他扰乱园区教学秩序、损害校风学风行为者，视情节轻重给予警告以上处分。</w:t>
      </w:r>
    </w:p>
    <w:p w14:paraId="117755D0"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第十三条</w:t>
      </w:r>
      <w:r>
        <w:rPr>
          <w:rFonts w:ascii="宋体" w:hAnsi="宋体" w:cs="宋体" w:hint="eastAsia"/>
          <w:sz w:val="28"/>
          <w:szCs w:val="28"/>
        </w:rPr>
        <w:t xml:space="preserve">  对旷课、请假逾期不归和擅自离校者，一学期内累计达到下列天（学时）数，给予如下处理：</w:t>
      </w:r>
    </w:p>
    <w:p w14:paraId="2A23B746"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（一）对旷课一学期内累积达到20学时者，给予警告处分；</w:t>
      </w:r>
    </w:p>
    <w:p w14:paraId="373AC070"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对一学期内累计旷课达40学时者，给予严重警告处分；</w:t>
      </w:r>
    </w:p>
    <w:p w14:paraId="63F55184"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lastRenderedPageBreak/>
        <w:t>对一学期内累计旷课达60学时者，给予记过处分；</w:t>
      </w:r>
    </w:p>
    <w:p w14:paraId="55452412"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对一学期内累计旷课达80学时及以上者，给予留校察看及以上处分；</w:t>
      </w:r>
    </w:p>
    <w:p w14:paraId="5885AEB0"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（二）请假逾期未归者，自逾期之日起计算旷课时间。</w:t>
      </w:r>
    </w:p>
    <w:p w14:paraId="1B8B8236"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（三）擅自离校者，自离校当日计算时间。</w:t>
      </w:r>
    </w:p>
    <w:p w14:paraId="520F1726"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（四）按照《普通高等学校学生管理规定》第三十条“未经批准连续两周未参加学校规定的教学活动者”，给予退学处理。</w:t>
      </w:r>
    </w:p>
    <w:p w14:paraId="27F7FC3A"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第十四条</w:t>
      </w:r>
      <w:r>
        <w:rPr>
          <w:rFonts w:ascii="宋体" w:hAnsi="宋体" w:cs="宋体" w:hint="eastAsia"/>
          <w:sz w:val="28"/>
          <w:szCs w:val="28"/>
        </w:rPr>
        <w:t xml:space="preserve">  盗窃、勒索、诈骗、冒领、侵占国家、集体和他人财物者，除追回赃款、赃物或赔偿损失外，视情节轻重，分别给予以下处分：</w:t>
      </w:r>
    </w:p>
    <w:p w14:paraId="6F93F45D"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（一）有盗窃、勒索、诈骗、冒领、侵占行为，视其情节，给予警告以上处分；</w:t>
      </w:r>
    </w:p>
    <w:p w14:paraId="1A1295F0"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1.案值500元以下者，给予警告处分；</w:t>
      </w:r>
    </w:p>
    <w:p w14:paraId="560EDF4B"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2.案值500元及以上、1000元以下者，给予严重警告处分；</w:t>
      </w:r>
    </w:p>
    <w:p w14:paraId="1399288D"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3.案值1000元及以上、2000元以下者，给予记过处分；</w:t>
      </w:r>
    </w:p>
    <w:p w14:paraId="75B556B4" w14:textId="77777777" w:rsidR="004E5948" w:rsidRDefault="004E5948" w:rsidP="004E5948">
      <w:pPr>
        <w:spacing w:line="360" w:lineRule="auto"/>
        <w:ind w:firstLineChars="147" w:firstLine="412"/>
        <w:rPr>
          <w:rFonts w:ascii="宋体" w:hAnsi="宋体" w:cs="宋体" w:hint="eastAsia"/>
          <w:sz w:val="28"/>
          <w:szCs w:val="28"/>
        </w:rPr>
      </w:pPr>
      <w:bookmarkStart w:id="4" w:name="_Toc523778220"/>
      <w:r>
        <w:rPr>
          <w:rFonts w:ascii="宋体" w:hAnsi="宋体" w:cs="宋体" w:hint="eastAsia"/>
          <w:sz w:val="28"/>
          <w:szCs w:val="28"/>
        </w:rPr>
        <w:t>4.案值2000元及以上者，给予留校察看以上处分。</w:t>
      </w:r>
      <w:bookmarkEnd w:id="4"/>
    </w:p>
    <w:p w14:paraId="48CC1B0C"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（二）偷窃公章、保密文件、档案等物品者，视其情节，给予留校察看以上处分；</w:t>
      </w:r>
    </w:p>
    <w:p w14:paraId="59366550"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（三）盗用他人（含单位）账号或各类通讯卡账号和密码者，给予记过以上处分；</w:t>
      </w:r>
    </w:p>
    <w:p w14:paraId="16D9929E"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（四）拾物不还、非法占有他人遗失物或财物，视其情节，给予警告以上处分；</w:t>
      </w:r>
    </w:p>
    <w:p w14:paraId="33DA8819"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lastRenderedPageBreak/>
        <w:t>（五）为作案者望风，提供信息、作案工具或进行掩盖、窝赃等，可以比照作案者处理；</w:t>
      </w:r>
    </w:p>
    <w:p w14:paraId="61A3F29C"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（六）共同作案的，区分责任，一并处理。</w:t>
      </w:r>
    </w:p>
    <w:p w14:paraId="699F281B"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 xml:space="preserve">第十五条  </w:t>
      </w:r>
      <w:r>
        <w:rPr>
          <w:rFonts w:ascii="宋体" w:hAnsi="宋体" w:cs="宋体" w:hint="eastAsia"/>
          <w:sz w:val="28"/>
          <w:szCs w:val="28"/>
        </w:rPr>
        <w:t>损害校园文明建设，扰乱正常的校园秩序、公共场所管理秩序，并造成恶劣影响者，视情节轻重，给予以下处分：</w:t>
      </w:r>
    </w:p>
    <w:p w14:paraId="19D2810F"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（一）破坏绿化、环境卫生、公用设施，违反园区有关公共场所管理规定者，给予警告以上处分；</w:t>
      </w:r>
    </w:p>
    <w:p w14:paraId="3BADC97B"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（二）故意损坏公私财物，除赔偿损失外，视其情节给予严重警告以上处分；情节恶劣，造成严重后果的，给予留校察看以上处分；</w:t>
      </w:r>
    </w:p>
    <w:p w14:paraId="151753E5"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（二）违章用电、用火、使用危险品者，给予警告以上处分；</w:t>
      </w:r>
    </w:p>
    <w:p w14:paraId="3AFA345C"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（三）拒绝、阻碍国家工作人员或者园区管理人员依法或者依校规校纪执行公务者，给予警告处分；具有威胁报复情节或造成严重后果者，视情节给予记过及以上处分；</w:t>
      </w:r>
    </w:p>
    <w:p w14:paraId="2BB781CB"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（四）在校园内酗酒、酒后滋事、起哄闹事、打砸物品，给予严重警告以上处分；</w:t>
      </w:r>
    </w:p>
    <w:p w14:paraId="39FB1074"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（五）恶意拨打特种紧急电话及园区急用值班电话者，给予严重警告以上处分；</w:t>
      </w:r>
    </w:p>
    <w:p w14:paraId="6FB30575"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（六）制造、散布谣言或故意捏造事实，作虚假陈述，混淆事实等，给予警告以上处分；</w:t>
      </w:r>
    </w:p>
    <w:p w14:paraId="41E5591B"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（七）携带国家法律法规禁止的物品进入校园或违反规定将校内物品携带出校者，给予警告以上处分；</w:t>
      </w:r>
    </w:p>
    <w:p w14:paraId="1698478A"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（八）在校园内违章驾驶、无证驾驶机动车辆者，给予警告以上</w:t>
      </w:r>
      <w:r>
        <w:rPr>
          <w:rFonts w:ascii="宋体" w:hAnsi="宋体" w:cs="宋体" w:hint="eastAsia"/>
          <w:sz w:val="28"/>
          <w:szCs w:val="28"/>
        </w:rPr>
        <w:lastRenderedPageBreak/>
        <w:t>处分；</w:t>
      </w:r>
    </w:p>
    <w:p w14:paraId="6AFD2DBB"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（九）在校内公寓、教学楼、图书馆等公共场所禁烟区抽烟，视情节给予批评教育或警告以上记过以下处分；造成严重后果者，给予留校察看或开除学籍处分；</w:t>
      </w:r>
    </w:p>
    <w:p w14:paraId="0DD04C68"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（十）不尊重他人少数民族风俗习惯者，视情节给予批评教育或警告以上记过以下处分；造成严重后果者，给予留校察看或开除学籍处分。</w:t>
      </w:r>
    </w:p>
    <w:p w14:paraId="0B0FF3CC"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第十六条</w:t>
      </w:r>
      <w:r>
        <w:rPr>
          <w:rFonts w:ascii="宋体" w:hAnsi="宋体" w:cs="宋体" w:hint="eastAsia"/>
          <w:sz w:val="28"/>
          <w:szCs w:val="28"/>
        </w:rPr>
        <w:t xml:space="preserve">  违反学生宿舍管理有关规定，扰乱学生宿舍管理、生活秩序者，视情节给予如下处分：</w:t>
      </w:r>
    </w:p>
    <w:p w14:paraId="7E088D8E" w14:textId="77777777" w:rsidR="004E5948" w:rsidRDefault="004E5948" w:rsidP="004E5948">
      <w:pPr>
        <w:spacing w:line="360" w:lineRule="auto"/>
        <w:ind w:firstLineChars="147" w:firstLine="412"/>
        <w:rPr>
          <w:rFonts w:ascii="宋体" w:hAnsi="宋体" w:cs="宋体" w:hint="eastAsia"/>
          <w:sz w:val="28"/>
          <w:szCs w:val="28"/>
        </w:rPr>
      </w:pPr>
      <w:bookmarkStart w:id="5" w:name="_Toc523778221"/>
      <w:r>
        <w:rPr>
          <w:rFonts w:ascii="宋体" w:hAnsi="宋体" w:cs="宋体" w:hint="eastAsia"/>
          <w:sz w:val="28"/>
          <w:szCs w:val="28"/>
        </w:rPr>
        <w:t>（一）扰乱宿舍管理秩序，对其他人的正常学习、生活造成影响，经批评教育不改者，给予警告以上处分；</w:t>
      </w:r>
      <w:bookmarkEnd w:id="5"/>
      <w:r>
        <w:rPr>
          <w:rFonts w:ascii="宋体" w:hAnsi="宋体" w:cs="宋体" w:hint="eastAsia"/>
          <w:sz w:val="28"/>
          <w:szCs w:val="28"/>
        </w:rPr>
        <w:t xml:space="preserve"> </w:t>
      </w:r>
    </w:p>
    <w:p w14:paraId="292B867C" w14:textId="77777777" w:rsidR="004E5948" w:rsidRDefault="004E5948" w:rsidP="004E5948">
      <w:pPr>
        <w:spacing w:line="360" w:lineRule="auto"/>
        <w:ind w:firstLineChars="147" w:firstLine="412"/>
        <w:rPr>
          <w:rFonts w:ascii="宋体" w:hAnsi="宋体" w:cs="宋体" w:hint="eastAsia"/>
          <w:sz w:val="28"/>
          <w:szCs w:val="28"/>
        </w:rPr>
      </w:pPr>
      <w:bookmarkStart w:id="6" w:name="_Toc523778222"/>
      <w:r>
        <w:rPr>
          <w:rFonts w:ascii="宋体" w:hAnsi="宋体" w:cs="宋体" w:hint="eastAsia"/>
          <w:sz w:val="28"/>
          <w:szCs w:val="28"/>
        </w:rPr>
        <w:t>（二）未经批准私自调换宿舍门锁造成救险困难；将钥匙借给非本宿舍人员使用（或将门锁密码告知非本宿舍人员）造成财产损失的，除赔偿损失外，给予警告以上处分</w:t>
      </w:r>
      <w:bookmarkEnd w:id="6"/>
      <w:r>
        <w:rPr>
          <w:rFonts w:ascii="宋体" w:hAnsi="宋体" w:cs="宋体" w:hint="eastAsia"/>
          <w:sz w:val="28"/>
          <w:szCs w:val="28"/>
        </w:rPr>
        <w:t xml:space="preserve">； </w:t>
      </w:r>
    </w:p>
    <w:p w14:paraId="05D30D4E" w14:textId="77777777" w:rsidR="004E5948" w:rsidRDefault="004E5948" w:rsidP="004E5948">
      <w:pPr>
        <w:spacing w:line="360" w:lineRule="auto"/>
        <w:ind w:firstLineChars="147" w:firstLine="412"/>
        <w:rPr>
          <w:rFonts w:ascii="宋体" w:hAnsi="宋体" w:cs="宋体" w:hint="eastAsia"/>
          <w:sz w:val="28"/>
          <w:szCs w:val="28"/>
        </w:rPr>
      </w:pPr>
      <w:bookmarkStart w:id="7" w:name="_Toc523778223"/>
      <w:r>
        <w:rPr>
          <w:rFonts w:ascii="宋体" w:hAnsi="宋体" w:cs="宋体" w:hint="eastAsia"/>
          <w:sz w:val="28"/>
          <w:szCs w:val="28"/>
        </w:rPr>
        <w:t>（三）未经批准擅自调整、占用、骗取、出租校内公共用房、学生宿舍及床位者，除返还不当收入外，给予警告以上处分；</w:t>
      </w:r>
      <w:bookmarkEnd w:id="7"/>
    </w:p>
    <w:p w14:paraId="0CB21D0A" w14:textId="77777777" w:rsidR="004E5948" w:rsidRDefault="004E5948" w:rsidP="004E5948">
      <w:pPr>
        <w:spacing w:line="360" w:lineRule="auto"/>
        <w:ind w:firstLineChars="147" w:firstLine="412"/>
        <w:rPr>
          <w:rFonts w:ascii="宋体" w:hAnsi="宋体" w:cs="宋体" w:hint="eastAsia"/>
          <w:sz w:val="28"/>
          <w:szCs w:val="28"/>
        </w:rPr>
      </w:pPr>
      <w:bookmarkStart w:id="8" w:name="_Toc523778224"/>
      <w:r>
        <w:rPr>
          <w:rFonts w:ascii="宋体" w:hAnsi="宋体" w:cs="宋体" w:hint="eastAsia"/>
          <w:sz w:val="28"/>
          <w:szCs w:val="28"/>
        </w:rPr>
        <w:t>（四）未经批准，擅自留宿非本宿舍成员或校外人员，给予严重警告处分；造成不良后果者，给予记过以上处分</w:t>
      </w:r>
      <w:bookmarkEnd w:id="8"/>
      <w:r>
        <w:rPr>
          <w:rFonts w:ascii="宋体" w:hAnsi="宋体" w:cs="宋体" w:hint="eastAsia"/>
          <w:sz w:val="28"/>
          <w:szCs w:val="28"/>
        </w:rPr>
        <w:t>。在宿舍留宿异性者，给予留校察看以上处分；</w:t>
      </w:r>
    </w:p>
    <w:p w14:paraId="2810C8D9" w14:textId="77777777" w:rsidR="004E5948" w:rsidRDefault="004E5948" w:rsidP="004E5948">
      <w:pPr>
        <w:spacing w:line="360" w:lineRule="auto"/>
        <w:ind w:firstLineChars="147" w:firstLine="412"/>
        <w:rPr>
          <w:rFonts w:ascii="宋体" w:hAnsi="宋体" w:cs="宋体" w:hint="eastAsia"/>
          <w:sz w:val="28"/>
          <w:szCs w:val="28"/>
        </w:rPr>
      </w:pPr>
      <w:bookmarkStart w:id="9" w:name="_Toc523778226"/>
      <w:r>
        <w:rPr>
          <w:rFonts w:ascii="宋体" w:hAnsi="宋体" w:cs="宋体" w:hint="eastAsia"/>
          <w:sz w:val="28"/>
          <w:szCs w:val="28"/>
        </w:rPr>
        <w:t>（五）违反宿舍消防、用电相关规定的，给予警告及以上处分；造成严重后果者，除赔偿损失外，视其危害程度，给予记过及以上处分</w:t>
      </w:r>
      <w:bookmarkEnd w:id="9"/>
      <w:r>
        <w:rPr>
          <w:rFonts w:ascii="宋体" w:hAnsi="宋体" w:cs="宋体" w:hint="eastAsia"/>
          <w:sz w:val="28"/>
          <w:szCs w:val="28"/>
        </w:rPr>
        <w:t>；</w:t>
      </w:r>
    </w:p>
    <w:p w14:paraId="26F5F9DC"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（六）在公寓楼内吸烟、饮酒、饲养宠物，从公寓楼上高空抛物，</w:t>
      </w:r>
      <w:r>
        <w:rPr>
          <w:rFonts w:ascii="宋体" w:hAnsi="宋体" w:cs="宋体" w:hint="eastAsia"/>
          <w:sz w:val="28"/>
          <w:szCs w:val="28"/>
        </w:rPr>
        <w:lastRenderedPageBreak/>
        <w:t xml:space="preserve">经批评教育不改者，给予警告以上处分；造成严重后果者，除赔偿损失外，视其危害程度，给予记过以上处分； </w:t>
      </w:r>
    </w:p>
    <w:p w14:paraId="457F3C45"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（七）未经批准，夜不归宿或者早出、晚归，经批评教育不改者，给予警告以上处分；</w:t>
      </w:r>
    </w:p>
    <w:p w14:paraId="3D380A9E"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（八）在宿舍使用酒精炉、燃气炉等明火器具及违规电器者，一经发现，除没收器具外，视情节给予警告以上处分；</w:t>
      </w:r>
    </w:p>
    <w:p w14:paraId="29FC2A4A"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（九）在公寓楼内焚烧纸张或其他物品，存放易燃、易爆、管制刀具、仿真枪支等违规物品者，视情节给予警告以上处分；</w:t>
      </w:r>
    </w:p>
    <w:p w14:paraId="49EF1905" w14:textId="77777777" w:rsidR="004E5948" w:rsidRDefault="004E5948" w:rsidP="004E5948">
      <w:pPr>
        <w:spacing w:line="360" w:lineRule="auto"/>
        <w:ind w:firstLineChars="147" w:firstLine="412"/>
        <w:rPr>
          <w:rFonts w:ascii="宋体" w:hAnsi="宋体" w:cs="宋体" w:hint="eastAsia"/>
          <w:sz w:val="28"/>
          <w:szCs w:val="28"/>
        </w:rPr>
      </w:pPr>
      <w:bookmarkStart w:id="10" w:name="_Toc523778227"/>
      <w:r>
        <w:rPr>
          <w:rFonts w:ascii="宋体" w:hAnsi="宋体" w:cs="宋体" w:hint="eastAsia"/>
          <w:sz w:val="28"/>
          <w:szCs w:val="28"/>
        </w:rPr>
        <w:t>（十）其他违反学生宿舍管理规定的行为，视其情节轻重，给予批评教育或警告以上处分。</w:t>
      </w:r>
      <w:bookmarkEnd w:id="10"/>
    </w:p>
    <w:p w14:paraId="749FC13C"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第十七条</w:t>
      </w:r>
      <w:r>
        <w:rPr>
          <w:rFonts w:ascii="宋体" w:hAnsi="宋体" w:cs="宋体" w:hint="eastAsia"/>
          <w:sz w:val="28"/>
          <w:szCs w:val="28"/>
        </w:rPr>
        <w:t xml:space="preserve">  侵犯、损害他人正当权益及人身安全，损害国家、集体利益者，除依法上缴非法所得、赔偿损失外，视其情节，给予下列处分： </w:t>
      </w:r>
    </w:p>
    <w:p w14:paraId="2FC514A2"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（一）盗用、冒用组织或他人名义为己谋私利者，除赔偿损失外，给予严重警告以上处分，因此引发事端或造成后果者，加重处分；</w:t>
      </w:r>
    </w:p>
    <w:p w14:paraId="36B54BD1"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（二）弄虚作假，骗取园区奖学金、助学金、助学贷款、困难补助等其它有关公私财物者，给予记过处分；情节严重的，给予留校察看或开除学籍处分；</w:t>
      </w:r>
    </w:p>
    <w:p w14:paraId="642A56E8"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（三）恶意骚扰、恐吓、威胁他人或组织者，给予严重警告以上处分；</w:t>
      </w:r>
    </w:p>
    <w:p w14:paraId="4754F525"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（四）侮辱、诽谤、陷害、诬告他人或组织者，给予严重警告以上处分；</w:t>
      </w:r>
    </w:p>
    <w:p w14:paraId="214D77BE"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lastRenderedPageBreak/>
        <w:t>（五）私自转让、使用园区科技成果、他人科技成果或自己职务技术成果者，经有关单位估价后，比照本办法第十四条进行处理；</w:t>
      </w:r>
    </w:p>
    <w:p w14:paraId="33F76BB2"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（六）剽窃他人智力成果者，视情节给予留校察看或开除学籍处分；</w:t>
      </w:r>
    </w:p>
    <w:p w14:paraId="35EB63EE"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（七）泄露园区科技成果、他人科技成果或自己职务技术成果及其有关指标、资料等技术秘密，给予记过处分；造成严重后果者，给予留校察看或开除学籍处分。</w:t>
      </w:r>
    </w:p>
    <w:p w14:paraId="22657A41"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（八）伪造、贩卖各类证件、印章和证明文件、材料，或以其他不正当手段、方法来达到个人目的者，给予记过以上处分；</w:t>
      </w:r>
    </w:p>
    <w:p w14:paraId="2A0FCC75"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（九）损毁图书馆、阅览室书籍、报刊、杂志等资料者，视情节给予警告以上记过以下处分；造成严重后果的，视情节给予留校察看或开除学籍处分；</w:t>
      </w:r>
    </w:p>
    <w:p w14:paraId="3B236ADD"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（十）违反园区有关教学、实验或实习实训操作规程以及社会实践要求的，给公私财物或他人人身造成损害者，给予记过处分；情节特别严重的，视情节给予留校察看或开除学籍处分。</w:t>
      </w:r>
    </w:p>
    <w:p w14:paraId="58C76944"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第十八条</w:t>
      </w:r>
      <w:r>
        <w:rPr>
          <w:rFonts w:ascii="宋体" w:hAnsi="宋体" w:cs="宋体" w:hint="eastAsia"/>
          <w:sz w:val="28"/>
          <w:szCs w:val="28"/>
        </w:rPr>
        <w:t xml:space="preserve">  以任何形式（包括网络）参与赌博或变相赌博者，视情节轻重，给予以下处分：</w:t>
      </w:r>
    </w:p>
    <w:p w14:paraId="751E2C64"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（一）提供赌博场所、赌资或赌具者，给予严重警告以上处分；</w:t>
      </w:r>
    </w:p>
    <w:p w14:paraId="2199FE9A"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（二）一般参与者或初犯者给予严重警告以上处分；为首者给予记过以上处分；情节严重者，给予留校察看以上处分；</w:t>
      </w:r>
    </w:p>
    <w:p w14:paraId="2BC9209B"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（三）屡犯者，给予留校察看以上处分；</w:t>
      </w:r>
    </w:p>
    <w:p w14:paraId="5DF498CC"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（四）由赌博引起打架、斗殴或造成其他后果者，参照其他相应</w:t>
      </w:r>
      <w:r>
        <w:rPr>
          <w:rFonts w:ascii="宋体" w:hAnsi="宋体" w:cs="宋体" w:hint="eastAsia"/>
          <w:sz w:val="28"/>
          <w:szCs w:val="28"/>
        </w:rPr>
        <w:lastRenderedPageBreak/>
        <w:t>条款加重处分。</w:t>
      </w:r>
    </w:p>
    <w:p w14:paraId="0B96B6AF"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第十九条</w:t>
      </w:r>
      <w:r>
        <w:rPr>
          <w:rFonts w:ascii="宋体" w:hAnsi="宋体" w:cs="宋体" w:hint="eastAsia"/>
          <w:sz w:val="28"/>
          <w:szCs w:val="28"/>
        </w:rPr>
        <w:t xml:space="preserve">  对违反社会公德或公序良俗，有损大学生和园区形象者，视情节轻重，给予下列处分： </w:t>
      </w:r>
    </w:p>
    <w:p w14:paraId="2FEB129E"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（一）有偷窥、偷拍、猥亵等行为者，视情节给予严重警告以上处分；</w:t>
      </w:r>
    </w:p>
    <w:p w14:paraId="68361655"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（二）观看、制作、复制、传播淫秽、封建迷信及其他非法、有害的音像或文字作品者，视情节轻重，给予严重警告以上处分；</w:t>
      </w:r>
    </w:p>
    <w:p w14:paraId="7E039A09"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（三）参与国家明令禁止的不健康娱乐活动者，视情节给予严重警告以上处分；</w:t>
      </w:r>
    </w:p>
    <w:p w14:paraId="6B393F55"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（四）在校内发生不正当性行为者，给予留校察看处分，情节严重、影响恶劣或经教育不改者给予开除学籍处分；</w:t>
      </w:r>
    </w:p>
    <w:p w14:paraId="0E3F87A8"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（五）卖淫、嫖娼行为当事人及参与者，给予开除学籍处分；</w:t>
      </w:r>
    </w:p>
    <w:p w14:paraId="36440189"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（六）隐匿、毁弃或者私拆他人信件，视情节给予批评教育或警告以上记过以下处分；造成严重后果者的，给予留校察看或开除学籍处分；</w:t>
      </w:r>
    </w:p>
    <w:p w14:paraId="69FBC5E0"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（七）其他有损大学生形象、品行恶劣者，经教育无效，给予警告以上处分。</w:t>
      </w:r>
    </w:p>
    <w:p w14:paraId="7AE30BCC"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第二十条</w:t>
      </w:r>
      <w:r>
        <w:rPr>
          <w:rFonts w:ascii="宋体" w:hAnsi="宋体" w:cs="宋体" w:hint="eastAsia"/>
          <w:sz w:val="28"/>
          <w:szCs w:val="28"/>
        </w:rPr>
        <w:t xml:space="preserve">  使用、私藏有毒、有害物品及违禁药品者，除移交司法机关追究责任外，视其情节，给予以下处分：</w:t>
      </w:r>
    </w:p>
    <w:p w14:paraId="734880C0"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（一）走私、贩卖、运输、制造毒品者，给予开除学籍处分；</w:t>
      </w:r>
    </w:p>
    <w:p w14:paraId="3F803877"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（二）教唆、胁迫、诱骗他人吸食毒品或为他人提供吸毒场所者，给予开除学籍处分；</w:t>
      </w:r>
    </w:p>
    <w:p w14:paraId="35030AAB"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lastRenderedPageBreak/>
        <w:t>（三）吸食毒品者，视情节给予记过以上处分，在一定期限内无法做到戒毒，给予开除学籍处分；</w:t>
      </w:r>
    </w:p>
    <w:p w14:paraId="50BD0901"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（四）使用、私藏违禁药品及有毒有害物品，给予记过以上处分。</w:t>
      </w:r>
    </w:p>
    <w:p w14:paraId="7F0F3EC1"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第二十一条</w:t>
      </w:r>
      <w:r>
        <w:rPr>
          <w:rFonts w:ascii="宋体" w:hAnsi="宋体" w:cs="宋体" w:hint="eastAsia"/>
          <w:sz w:val="28"/>
          <w:szCs w:val="28"/>
        </w:rPr>
        <w:t xml:space="preserve">  违反校园管理规定，组织、参与各类营利性活动或违章设摊者，视其情节，给予如下处分：</w:t>
      </w:r>
    </w:p>
    <w:p w14:paraId="06E778B0"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（一）擅自举办募捐、非法经商活动的责任人，视情节给予批评教育或警告以上记过以下处分；</w:t>
      </w:r>
    </w:p>
    <w:p w14:paraId="790DB41A"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 xml:space="preserve">（二）乱贴、散发商业性宣传品，经教育不改者，给予警告以上处分； </w:t>
      </w:r>
    </w:p>
    <w:p w14:paraId="1DC3442E"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（三）未经批准，在校园内开展旅游组织业务者（包括作为旅游经营单位的代理者），给予警告处分，因此引发事端或造成后果者，加重处分；</w:t>
      </w:r>
    </w:p>
    <w:p w14:paraId="671B6091"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（四）未经批准，设摊设点或组织各类营利性活动者，给予警告以上处分；屡教不改的或造成严重后果者，给予记过以上处分；</w:t>
      </w:r>
    </w:p>
    <w:p w14:paraId="20547BEF"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（五）参与非法传销者，给予记过以上处分。组织或胁迫、欺骗、诱使他人参与传销者，给予开除学籍处分。</w:t>
      </w:r>
    </w:p>
    <w:p w14:paraId="642350D2" w14:textId="77777777" w:rsidR="004E5948" w:rsidRDefault="004E5948" w:rsidP="004E5948">
      <w:pPr>
        <w:spacing w:line="360" w:lineRule="auto"/>
        <w:ind w:firstLineChars="228" w:firstLine="641"/>
        <w:rPr>
          <w:rFonts w:ascii="宋体" w:hAnsi="宋体" w:cs="宋体" w:hint="eastAsia"/>
          <w:sz w:val="28"/>
          <w:szCs w:val="28"/>
        </w:rPr>
      </w:pPr>
      <w:r>
        <w:rPr>
          <w:rFonts w:ascii="宋体" w:hAnsi="宋体" w:cs="宋体" w:hint="eastAsia"/>
          <w:b/>
          <w:sz w:val="28"/>
          <w:szCs w:val="28"/>
        </w:rPr>
        <w:t>第二十二条</w:t>
      </w:r>
      <w:r>
        <w:rPr>
          <w:rFonts w:ascii="宋体" w:hAnsi="宋体" w:cs="宋体" w:hint="eastAsia"/>
          <w:sz w:val="28"/>
          <w:szCs w:val="28"/>
        </w:rPr>
        <w:t xml:space="preserve">  违反消防安全及交通管理法律法规，擅自动用、损坏消防及交通器材、设备者，除赔偿损失外，视后果轻重，给予警告以上处分。</w:t>
      </w:r>
    </w:p>
    <w:p w14:paraId="39E06FB1" w14:textId="77777777" w:rsidR="004E5948" w:rsidRDefault="004E5948" w:rsidP="004E5948">
      <w:pPr>
        <w:spacing w:line="360" w:lineRule="auto"/>
        <w:ind w:firstLineChars="228" w:firstLine="641"/>
        <w:rPr>
          <w:rFonts w:ascii="宋体" w:hAnsi="宋体" w:cs="宋体" w:hint="eastAsia"/>
          <w:sz w:val="28"/>
          <w:szCs w:val="28"/>
        </w:rPr>
      </w:pPr>
      <w:r>
        <w:rPr>
          <w:rFonts w:ascii="宋体" w:hAnsi="宋体" w:cs="宋体" w:hint="eastAsia"/>
          <w:b/>
          <w:sz w:val="28"/>
          <w:szCs w:val="28"/>
        </w:rPr>
        <w:t>第二十三条</w:t>
      </w:r>
      <w:r>
        <w:rPr>
          <w:rFonts w:ascii="宋体" w:hAnsi="宋体" w:cs="宋体" w:hint="eastAsia"/>
          <w:sz w:val="28"/>
          <w:szCs w:val="28"/>
        </w:rPr>
        <w:t xml:space="preserve">  违反国家、园区网络管理规定，扰乱网络管理秩序，视其情节，给予下列处分：</w:t>
      </w:r>
    </w:p>
    <w:p w14:paraId="7229A640"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（一）私自提供网络服务，发展网络用户，为他人提供网络接口</w:t>
      </w:r>
      <w:r>
        <w:rPr>
          <w:rFonts w:ascii="宋体" w:hAnsi="宋体" w:cs="宋体" w:hint="eastAsia"/>
          <w:sz w:val="28"/>
          <w:szCs w:val="28"/>
        </w:rPr>
        <w:lastRenderedPageBreak/>
        <w:t>者给予警告或严重警告处分；</w:t>
      </w:r>
    </w:p>
    <w:p w14:paraId="42DBD3FF"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（二）擅自将自己的IP或邮件地址借给他人使用造成不良后果的，给予严重警告以上处分。</w:t>
      </w:r>
    </w:p>
    <w:p w14:paraId="0660A319"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三）通过网络发布不良信息（制作、复制、存储、张贴、传播封建迷信、淫秽色情、暴力凶杀及其他非法音像、影视、文字作品或其他有害信息），捏造或歪曲事实，散布谣言，侮辱他人或者捏造事实诽谤他人或机构），扰乱网络管理秩序，给予警告或严重警告以上处分。</w:t>
      </w:r>
    </w:p>
    <w:p w14:paraId="445DB82B"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（四）私自安装、配置网络系统，盗用或滥用网络资源；盗用IP地址或邮件地址，冒用他人或组织名义行事；影响网络正常使用和运行者，给予记过以上处分；</w:t>
      </w:r>
    </w:p>
    <w:p w14:paraId="5A6F2B67"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（五）制作、传播计算机病毒或实施妨碍计算机及网络安全行为者，给予记过以上处分。造成网络及管理系统等毁坏者，除赔偿损失外，给予开除学籍处分；</w:t>
      </w:r>
    </w:p>
    <w:p w14:paraId="75E0E9D4"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（六）其它利用计算机、网络通讯等技术手段违纪者，视情节给予批评教育或警告以上处分。</w:t>
      </w:r>
    </w:p>
    <w:p w14:paraId="50775AEF" w14:textId="77777777" w:rsidR="004E5948" w:rsidRDefault="004E5948" w:rsidP="004E5948">
      <w:pPr>
        <w:spacing w:line="360" w:lineRule="auto"/>
        <w:ind w:firstLineChars="228" w:firstLine="641"/>
        <w:rPr>
          <w:rFonts w:ascii="宋体" w:hAnsi="宋体" w:cs="宋体" w:hint="eastAsia"/>
          <w:sz w:val="28"/>
          <w:szCs w:val="28"/>
        </w:rPr>
      </w:pPr>
      <w:r>
        <w:rPr>
          <w:rFonts w:ascii="宋体" w:hAnsi="宋体" w:cs="宋体" w:hint="eastAsia"/>
          <w:b/>
          <w:sz w:val="28"/>
          <w:szCs w:val="28"/>
        </w:rPr>
        <w:t>第二十四条</w:t>
      </w:r>
      <w:r>
        <w:rPr>
          <w:rFonts w:ascii="宋体" w:hAnsi="宋体" w:cs="宋体" w:hint="eastAsia"/>
          <w:sz w:val="28"/>
          <w:szCs w:val="28"/>
        </w:rPr>
        <w:t xml:space="preserve">  违纪学生受处分期间,园区将取消其申请各种奖学金及参评各种荣誉称号的资格和推优入党(团)资格。处分解除后，学生获得表彰、奖励及其他权益，不再受原处分影响。有其他规定的，按照相关规定进行处理。</w:t>
      </w:r>
    </w:p>
    <w:p w14:paraId="0DE8527A"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违纪学生受到处分的，可以撤销(或者按规定程序提请颁发、授予机构撤销)相关奖励、荣誉称号及证书等。</w:t>
      </w:r>
    </w:p>
    <w:p w14:paraId="24B0C905"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lastRenderedPageBreak/>
        <w:t>被开除学籍的学生，学生须在5个工作日内办理离校手续，逾期不办的由学生所在产业学院按规定程序代为办理。</w:t>
      </w:r>
    </w:p>
    <w:p w14:paraId="2D1C8F39" w14:textId="77777777" w:rsidR="004E5948" w:rsidRDefault="004E5948" w:rsidP="004E5948">
      <w:pPr>
        <w:spacing w:line="360" w:lineRule="auto"/>
        <w:ind w:firstLineChars="147" w:firstLine="412"/>
        <w:rPr>
          <w:rFonts w:ascii="宋体" w:hAnsi="宋体" w:cs="宋体" w:hint="eastAsia"/>
          <w:sz w:val="28"/>
          <w:szCs w:val="28"/>
        </w:rPr>
      </w:pPr>
    </w:p>
    <w:p w14:paraId="3BAF3F58" w14:textId="77777777" w:rsidR="004E5948" w:rsidRDefault="004E5948" w:rsidP="004E5948">
      <w:pPr>
        <w:spacing w:afterLines="100" w:after="312" w:line="360" w:lineRule="auto"/>
        <w:jc w:val="center"/>
        <w:rPr>
          <w:rFonts w:ascii="宋体" w:hAnsi="宋体" w:cs="宋体" w:hint="eastAsia"/>
          <w:b/>
          <w:sz w:val="28"/>
          <w:szCs w:val="28"/>
        </w:rPr>
      </w:pPr>
      <w:r>
        <w:rPr>
          <w:rFonts w:ascii="宋体" w:hAnsi="宋体" w:cs="宋体" w:hint="eastAsia"/>
          <w:b/>
          <w:sz w:val="28"/>
          <w:szCs w:val="28"/>
        </w:rPr>
        <w:t>第三章  处分程序及审批权限</w:t>
      </w:r>
    </w:p>
    <w:p w14:paraId="4D1DF14E" w14:textId="77777777" w:rsidR="004E5948" w:rsidRPr="00E13BD7" w:rsidRDefault="004E5948" w:rsidP="004E5948">
      <w:pPr>
        <w:spacing w:line="360" w:lineRule="auto"/>
        <w:ind w:firstLineChars="228" w:firstLine="641"/>
        <w:rPr>
          <w:rFonts w:ascii="宋体" w:hAnsi="宋体" w:cs="宋体" w:hint="eastAsia"/>
          <w:b/>
          <w:bCs/>
          <w:sz w:val="28"/>
          <w:szCs w:val="28"/>
        </w:rPr>
      </w:pPr>
      <w:r>
        <w:rPr>
          <w:rFonts w:ascii="宋体" w:hAnsi="宋体" w:cs="宋体" w:hint="eastAsia"/>
          <w:b/>
          <w:sz w:val="28"/>
          <w:szCs w:val="28"/>
        </w:rPr>
        <w:t>第二十五条</w:t>
      </w:r>
      <w:r>
        <w:rPr>
          <w:rFonts w:ascii="宋体" w:hAnsi="宋体" w:cs="宋体" w:hint="eastAsia"/>
          <w:sz w:val="28"/>
          <w:szCs w:val="28"/>
        </w:rPr>
        <w:t xml:space="preserve">  </w:t>
      </w:r>
      <w:r w:rsidRPr="00E13BD7">
        <w:rPr>
          <w:rFonts w:ascii="宋体" w:hAnsi="宋体" w:cs="宋体" w:hint="eastAsia"/>
          <w:b/>
          <w:bCs/>
          <w:sz w:val="28"/>
          <w:szCs w:val="28"/>
        </w:rPr>
        <w:t>园区统一负责学生违纪事实调查取证核实确认、提出学生处理处分意见建议、听取学生陈述申辩、处分决定送达等相关事项。</w:t>
      </w:r>
    </w:p>
    <w:p w14:paraId="10BF0B1D" w14:textId="77777777" w:rsidR="004E5948" w:rsidRDefault="004E5948" w:rsidP="004E5948">
      <w:pPr>
        <w:spacing w:line="360" w:lineRule="auto"/>
        <w:ind w:firstLineChars="228" w:firstLine="638"/>
        <w:rPr>
          <w:rFonts w:ascii="宋体" w:hAnsi="宋体" w:cs="宋体" w:hint="eastAsia"/>
          <w:sz w:val="28"/>
          <w:szCs w:val="28"/>
        </w:rPr>
      </w:pPr>
      <w:r>
        <w:rPr>
          <w:rFonts w:ascii="宋体" w:hAnsi="宋体" w:cs="宋体" w:hint="eastAsia"/>
          <w:sz w:val="28"/>
          <w:szCs w:val="28"/>
        </w:rPr>
        <w:t>（一）学生违纪行为发生后，</w:t>
      </w:r>
      <w:r w:rsidRPr="00E13BD7">
        <w:rPr>
          <w:rFonts w:ascii="宋体" w:hAnsi="宋体" w:cs="宋体" w:hint="eastAsia"/>
          <w:sz w:val="28"/>
          <w:szCs w:val="28"/>
        </w:rPr>
        <w:t>本科生院/应用技术学院</w:t>
      </w:r>
      <w:r>
        <w:rPr>
          <w:rFonts w:ascii="宋体" w:hAnsi="宋体" w:cs="宋体" w:hint="eastAsia"/>
          <w:sz w:val="28"/>
          <w:szCs w:val="28"/>
        </w:rPr>
        <w:t>应当在5个工作日内完成对学生违纪情况的调查和取证</w:t>
      </w:r>
      <w:r w:rsidRPr="00712C08">
        <w:rPr>
          <w:rFonts w:ascii="宋体" w:hAnsi="宋体" w:cs="宋体" w:hint="eastAsia"/>
          <w:sz w:val="28"/>
          <w:szCs w:val="28"/>
        </w:rPr>
        <w:t>，并</w:t>
      </w:r>
      <w:r>
        <w:rPr>
          <w:rFonts w:ascii="宋体" w:hAnsi="宋体" w:cs="宋体" w:hint="eastAsia"/>
          <w:sz w:val="28"/>
          <w:szCs w:val="28"/>
        </w:rPr>
        <w:t>将学生违纪证据、证明等原始材料、《学生违纪情况调查表》、</w:t>
      </w:r>
      <w:r w:rsidRPr="00E13BD7">
        <w:rPr>
          <w:rFonts w:ascii="宋体" w:hAnsi="宋体" w:cs="宋体" w:hint="eastAsia"/>
          <w:sz w:val="28"/>
          <w:szCs w:val="28"/>
        </w:rPr>
        <w:t>拟处分建议</w:t>
      </w:r>
      <w:r>
        <w:rPr>
          <w:rFonts w:ascii="宋体" w:hAnsi="宋体" w:cs="宋体" w:hint="eastAsia"/>
          <w:sz w:val="28"/>
          <w:szCs w:val="28"/>
        </w:rPr>
        <w:t>等材料，报送园区党委学生工作部（处）。对涉及两个及以上二级学院间学生违纪事件的调查，由园区党委学生工作部（处）协调处理。</w:t>
      </w:r>
    </w:p>
    <w:p w14:paraId="0C1A1FD8"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（二）案情复杂或性质严重，特别是涉及学生违法犯罪等事件的，由园区党委安全稳定处牵头，协调配合司法、公安等相关部门调查处理。</w:t>
      </w:r>
      <w:r w:rsidRPr="00E13BD7">
        <w:rPr>
          <w:rFonts w:ascii="宋体" w:hAnsi="宋体" w:cs="宋体" w:hint="eastAsia"/>
          <w:sz w:val="28"/>
          <w:szCs w:val="28"/>
        </w:rPr>
        <w:t>园区党委学生工作部（处）负责依据法律法规和</w:t>
      </w:r>
      <w:r>
        <w:rPr>
          <w:rFonts w:ascii="宋体" w:hAnsi="宋体" w:cs="宋体" w:hint="eastAsia"/>
          <w:sz w:val="28"/>
          <w:szCs w:val="28"/>
        </w:rPr>
        <w:t>有关制度办理处理、处分学生手续。</w:t>
      </w:r>
    </w:p>
    <w:p w14:paraId="61445FCF"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（三）在对学生做出处分或者其他不利决定之前，园区应当告知学生拟处分的事实、理由和依据，并听取学生或其代理人的陈述和申辩。</w:t>
      </w:r>
    </w:p>
    <w:p w14:paraId="171C66D6" w14:textId="77777777" w:rsidR="004E5948" w:rsidRPr="001C557C"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（四）园区提出给予学生处分处理意见，</w:t>
      </w:r>
      <w:r w:rsidRPr="00110ECB">
        <w:rPr>
          <w:rFonts w:ascii="宋体" w:hAnsi="宋体" w:cs="宋体" w:hint="eastAsia"/>
          <w:sz w:val="28"/>
          <w:szCs w:val="28"/>
        </w:rPr>
        <w:t>应当</w:t>
      </w:r>
      <w:r w:rsidRPr="00E13BD7">
        <w:rPr>
          <w:rFonts w:ascii="宋体" w:hAnsi="宋体" w:cs="宋体" w:hint="eastAsia"/>
          <w:sz w:val="28"/>
          <w:szCs w:val="28"/>
        </w:rPr>
        <w:t>提交学生学籍所在高校研究</w:t>
      </w:r>
      <w:r w:rsidRPr="00110ECB">
        <w:rPr>
          <w:rFonts w:ascii="宋体" w:hAnsi="宋体" w:cs="宋体" w:hint="eastAsia"/>
          <w:sz w:val="28"/>
          <w:szCs w:val="28"/>
        </w:rPr>
        <w:t>。相关高校作出的</w:t>
      </w:r>
      <w:r w:rsidRPr="00E13BD7">
        <w:rPr>
          <w:rFonts w:ascii="宋体" w:hAnsi="宋体" w:cs="宋体" w:hint="eastAsia"/>
          <w:sz w:val="28"/>
          <w:szCs w:val="28"/>
        </w:rPr>
        <w:t>学生处理、处分决定</w:t>
      </w:r>
      <w:r w:rsidRPr="00110ECB">
        <w:rPr>
          <w:rFonts w:ascii="宋体" w:hAnsi="宋体" w:cs="宋体" w:hint="eastAsia"/>
          <w:sz w:val="28"/>
          <w:szCs w:val="28"/>
        </w:rPr>
        <w:t>，</w:t>
      </w:r>
      <w:r w:rsidRPr="00E13BD7">
        <w:rPr>
          <w:rFonts w:ascii="宋体" w:hAnsi="宋体" w:cs="宋体" w:hint="eastAsia"/>
          <w:sz w:val="28"/>
          <w:szCs w:val="28"/>
        </w:rPr>
        <w:t>需</w:t>
      </w:r>
      <w:r w:rsidRPr="00110ECB">
        <w:rPr>
          <w:rFonts w:ascii="宋体" w:hAnsi="宋体" w:cs="宋体" w:hint="eastAsia"/>
          <w:sz w:val="28"/>
          <w:szCs w:val="28"/>
        </w:rPr>
        <w:t>送</w:t>
      </w:r>
      <w:r w:rsidRPr="00E13BD7">
        <w:rPr>
          <w:rFonts w:ascii="宋体" w:hAnsi="宋体" w:cs="宋体" w:hint="eastAsia"/>
          <w:sz w:val="28"/>
          <w:szCs w:val="28"/>
        </w:rPr>
        <w:t>园区党委学生工作部（处）备案。</w:t>
      </w:r>
    </w:p>
    <w:p w14:paraId="37A1E307"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lastRenderedPageBreak/>
        <w:t>（五）《学生违纪处分决定书》（一式三份）可以由园区直接送达学生本人签收，学生拒绝签收的，可以以留置方式送达；已离校的，可以采取邮寄方式送达；难于联系的，可以利用园区网站、新闻媒体等以公告方式送达。</w:t>
      </w:r>
    </w:p>
    <w:p w14:paraId="588F61BA" w14:textId="77777777" w:rsidR="004E5948" w:rsidRDefault="004E5948" w:rsidP="004E5948">
      <w:pPr>
        <w:spacing w:line="360" w:lineRule="auto"/>
        <w:ind w:firstLineChars="228" w:firstLine="641"/>
        <w:rPr>
          <w:rFonts w:ascii="宋体" w:hAnsi="宋体" w:cs="宋体" w:hint="eastAsia"/>
          <w:sz w:val="28"/>
          <w:szCs w:val="28"/>
        </w:rPr>
      </w:pPr>
      <w:r>
        <w:rPr>
          <w:rFonts w:ascii="宋体" w:hAnsi="宋体" w:cs="宋体" w:hint="eastAsia"/>
          <w:b/>
          <w:sz w:val="28"/>
          <w:szCs w:val="28"/>
        </w:rPr>
        <w:t>第二十六条</w:t>
      </w:r>
      <w:r>
        <w:rPr>
          <w:rFonts w:ascii="宋体" w:hAnsi="宋体" w:cs="宋体" w:hint="eastAsia"/>
          <w:sz w:val="28"/>
          <w:szCs w:val="28"/>
        </w:rPr>
        <w:t xml:space="preserve">  有下列情形之一者，从重处分：</w:t>
      </w:r>
    </w:p>
    <w:p w14:paraId="0FA502C7"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（一）违纪行为的为首者或组织者；</w:t>
      </w:r>
    </w:p>
    <w:p w14:paraId="4868367A"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（二）违纪后故意隐瞒，拒不承认，无理狡辩者；</w:t>
      </w:r>
    </w:p>
    <w:p w14:paraId="60FECA46"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（三）对检举人、证人进行威胁或打击报复者；</w:t>
      </w:r>
    </w:p>
    <w:p w14:paraId="29A2C51C"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（四）违纪再犯者；</w:t>
      </w:r>
    </w:p>
    <w:p w14:paraId="6470894E"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（五）因违纪行为造成严重后果者；</w:t>
      </w:r>
    </w:p>
    <w:p w14:paraId="4C504FC6"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（六）在校外违纪，并在社会上造成恶劣影响者；</w:t>
      </w:r>
    </w:p>
    <w:p w14:paraId="401141FC"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（七）情节、后果严重者或勾结校外人员作案者；</w:t>
      </w:r>
    </w:p>
    <w:p w14:paraId="711D3F54"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（八）其他应予以从重处分的情形者。</w:t>
      </w:r>
    </w:p>
    <w:p w14:paraId="0A13711B" w14:textId="77777777" w:rsidR="004E5948" w:rsidRDefault="004E5948" w:rsidP="004E5948">
      <w:pPr>
        <w:spacing w:line="360" w:lineRule="auto"/>
        <w:ind w:firstLineChars="150" w:firstLine="422"/>
        <w:rPr>
          <w:rFonts w:ascii="宋体" w:hAnsi="宋体" w:cs="宋体" w:hint="eastAsia"/>
          <w:sz w:val="28"/>
          <w:szCs w:val="28"/>
        </w:rPr>
      </w:pPr>
      <w:r>
        <w:rPr>
          <w:rFonts w:ascii="宋体" w:hAnsi="宋体" w:cs="宋体" w:hint="eastAsia"/>
          <w:b/>
          <w:sz w:val="28"/>
          <w:szCs w:val="28"/>
        </w:rPr>
        <w:t>第二十七条</w:t>
      </w:r>
      <w:r>
        <w:rPr>
          <w:rFonts w:ascii="宋体" w:hAnsi="宋体" w:cs="宋体" w:hint="eastAsia"/>
          <w:sz w:val="28"/>
          <w:szCs w:val="28"/>
        </w:rPr>
        <w:t xml:space="preserve">  有下列情形之一的，从轻、减轻或免于处分：</w:t>
      </w:r>
    </w:p>
    <w:p w14:paraId="26E6C864"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（一）情节特别轻微的；</w:t>
      </w:r>
    </w:p>
    <w:p w14:paraId="7EA264EA"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（二）过失违纪的；</w:t>
      </w:r>
    </w:p>
    <w:p w14:paraId="370654E0"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（三）主动承认错误并及时改正的；</w:t>
      </w:r>
    </w:p>
    <w:p w14:paraId="08F2F690"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（四）主动提供情况揭发他人违法违纪行为并经查证属实者；</w:t>
      </w:r>
    </w:p>
    <w:p w14:paraId="6BE995FA"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（五）无法抗拒的原因或紧急避险造成违规违纪者。</w:t>
      </w:r>
    </w:p>
    <w:p w14:paraId="7B2B8357" w14:textId="77777777" w:rsidR="004E5948" w:rsidRDefault="004E5948" w:rsidP="004E5948">
      <w:pPr>
        <w:spacing w:line="360" w:lineRule="auto"/>
        <w:ind w:firstLineChars="147" w:firstLine="413"/>
        <w:rPr>
          <w:rFonts w:ascii="宋体" w:hAnsi="宋体" w:cs="宋体" w:hint="eastAsia"/>
          <w:sz w:val="28"/>
          <w:szCs w:val="28"/>
        </w:rPr>
      </w:pPr>
      <w:r>
        <w:rPr>
          <w:rFonts w:ascii="宋体" w:hAnsi="宋体" w:cs="宋体" w:hint="eastAsia"/>
          <w:b/>
          <w:sz w:val="28"/>
          <w:szCs w:val="28"/>
        </w:rPr>
        <w:t>第二十八条</w:t>
      </w:r>
      <w:r>
        <w:rPr>
          <w:rFonts w:ascii="宋体" w:hAnsi="宋体" w:cs="宋体" w:hint="eastAsia"/>
          <w:sz w:val="28"/>
          <w:szCs w:val="28"/>
        </w:rPr>
        <w:t xml:space="preserve">  本办法所述给予处分中有“以上”或者“以下”均含本级在内。</w:t>
      </w:r>
    </w:p>
    <w:p w14:paraId="4F5A939F" w14:textId="77777777" w:rsidR="004E5948" w:rsidRDefault="004E5948" w:rsidP="004E5948">
      <w:pPr>
        <w:spacing w:beforeLines="100" w:before="312" w:afterLines="100" w:after="312" w:line="360" w:lineRule="auto"/>
        <w:ind w:firstLineChars="147" w:firstLine="413"/>
        <w:jc w:val="center"/>
        <w:rPr>
          <w:rFonts w:ascii="宋体" w:hAnsi="宋体" w:cs="宋体" w:hint="eastAsia"/>
          <w:b/>
          <w:sz w:val="28"/>
          <w:szCs w:val="28"/>
        </w:rPr>
      </w:pPr>
      <w:r>
        <w:rPr>
          <w:rFonts w:ascii="宋体" w:hAnsi="宋体" w:cs="宋体" w:hint="eastAsia"/>
          <w:b/>
          <w:sz w:val="28"/>
          <w:szCs w:val="28"/>
        </w:rPr>
        <w:t>第四章  听 证</w:t>
      </w:r>
    </w:p>
    <w:p w14:paraId="60DE0DB5" w14:textId="77777777" w:rsidR="004E5948" w:rsidRDefault="004E5948" w:rsidP="004E5948">
      <w:pPr>
        <w:spacing w:line="360" w:lineRule="auto"/>
        <w:ind w:firstLineChars="228" w:firstLine="641"/>
        <w:rPr>
          <w:rFonts w:ascii="宋体" w:hAnsi="宋体" w:cs="宋体" w:hint="eastAsia"/>
          <w:sz w:val="28"/>
          <w:szCs w:val="28"/>
        </w:rPr>
      </w:pPr>
      <w:r>
        <w:rPr>
          <w:rFonts w:ascii="宋体" w:hAnsi="宋体" w:cs="宋体" w:hint="eastAsia"/>
          <w:b/>
          <w:sz w:val="28"/>
          <w:szCs w:val="28"/>
        </w:rPr>
        <w:lastRenderedPageBreak/>
        <w:t>第二十九条</w:t>
      </w:r>
      <w:r>
        <w:rPr>
          <w:rFonts w:ascii="宋体" w:hAnsi="宋体" w:cs="宋体" w:hint="eastAsia"/>
          <w:sz w:val="28"/>
          <w:szCs w:val="28"/>
        </w:rPr>
        <w:t xml:space="preserve">  园区拟对学生提出开除学籍处分时，应当书面告知拟被处分学生有要求听证的权利。</w:t>
      </w:r>
    </w:p>
    <w:p w14:paraId="41C0B584" w14:textId="77777777" w:rsidR="004E5948" w:rsidRDefault="004E5948" w:rsidP="004E5948">
      <w:pPr>
        <w:spacing w:line="360" w:lineRule="auto"/>
        <w:ind w:firstLineChars="228" w:firstLine="638"/>
        <w:rPr>
          <w:rFonts w:ascii="宋体" w:hAnsi="宋体" w:cs="宋体" w:hint="eastAsia"/>
          <w:sz w:val="28"/>
          <w:szCs w:val="28"/>
        </w:rPr>
      </w:pPr>
      <w:r>
        <w:rPr>
          <w:rFonts w:ascii="宋体" w:hAnsi="宋体" w:cs="宋体" w:hint="eastAsia"/>
          <w:sz w:val="28"/>
          <w:szCs w:val="28"/>
        </w:rPr>
        <w:t>拟被处分学生要求听证的，应当在收到拟处分告知书之日起10个工作日内向园区党委学生工作部（处）提出书面申请。听证会前园区党委学生工作部（处）将听证的时间、地点、主持人等有关事项书面通知拟被处分学生。拟被处分学生认为主持人与本事件有直接利害关系的，有权申请回避。拟被处分学生超过期限未提出听证要求的，视为放弃听证权利。拟被处分学生明确提出放弃听证权利的，不得再次提出听证要求。未按时参加听证并且事先未说明理由的，视为放弃听证权利。</w:t>
      </w:r>
    </w:p>
    <w:p w14:paraId="19005DD9" w14:textId="77777777" w:rsidR="004E5948" w:rsidRDefault="004E5948" w:rsidP="004E5948">
      <w:pPr>
        <w:spacing w:line="360" w:lineRule="auto"/>
        <w:ind w:firstLineChars="228" w:firstLine="641"/>
        <w:rPr>
          <w:rFonts w:ascii="宋体" w:hAnsi="宋体" w:cs="宋体" w:hint="eastAsia"/>
          <w:sz w:val="28"/>
          <w:szCs w:val="28"/>
        </w:rPr>
      </w:pPr>
      <w:r>
        <w:rPr>
          <w:rFonts w:ascii="宋体" w:hAnsi="宋体" w:cs="宋体" w:hint="eastAsia"/>
          <w:b/>
          <w:sz w:val="28"/>
          <w:szCs w:val="28"/>
        </w:rPr>
        <w:t>第三十条</w:t>
      </w:r>
      <w:r>
        <w:rPr>
          <w:rFonts w:ascii="宋体" w:hAnsi="宋体" w:cs="宋体" w:hint="eastAsia"/>
          <w:sz w:val="28"/>
          <w:szCs w:val="28"/>
        </w:rPr>
        <w:t xml:space="preserve">  除涉及个人隐私外，听证应公开举行。</w:t>
      </w:r>
    </w:p>
    <w:p w14:paraId="3E1D1FF4" w14:textId="77777777" w:rsidR="004E5948" w:rsidRDefault="004E5948" w:rsidP="004E5948">
      <w:pPr>
        <w:spacing w:line="360" w:lineRule="auto"/>
        <w:ind w:firstLineChars="228" w:firstLine="641"/>
        <w:rPr>
          <w:rFonts w:ascii="宋体" w:hAnsi="宋体" w:cs="宋体" w:hint="eastAsia"/>
          <w:sz w:val="28"/>
          <w:szCs w:val="28"/>
        </w:rPr>
      </w:pPr>
      <w:r>
        <w:rPr>
          <w:rFonts w:ascii="宋体" w:hAnsi="宋体" w:cs="宋体" w:hint="eastAsia"/>
          <w:b/>
          <w:sz w:val="28"/>
          <w:szCs w:val="28"/>
        </w:rPr>
        <w:t>第三十一条</w:t>
      </w:r>
      <w:r>
        <w:rPr>
          <w:rFonts w:ascii="宋体" w:hAnsi="宋体" w:cs="宋体" w:hint="eastAsia"/>
          <w:sz w:val="28"/>
          <w:szCs w:val="28"/>
        </w:rPr>
        <w:t xml:space="preserve">  听证参加人包括拟被处分学生及其代理人，以及本事件调查人员。拟被处分学生可以亲自参加听证，也可以委托1－2人代理。拟被处分学生委托代理人参加听证的，须在举行听证前提交授权委托书。</w:t>
      </w:r>
    </w:p>
    <w:p w14:paraId="7E5FB079" w14:textId="77777777" w:rsidR="004E5948" w:rsidRDefault="004E5948" w:rsidP="004E5948">
      <w:pPr>
        <w:spacing w:line="360" w:lineRule="auto"/>
        <w:ind w:firstLineChars="228" w:firstLine="641"/>
        <w:rPr>
          <w:rFonts w:ascii="宋体" w:hAnsi="宋体" w:cs="宋体" w:hint="eastAsia"/>
          <w:sz w:val="28"/>
          <w:szCs w:val="28"/>
        </w:rPr>
      </w:pPr>
      <w:r>
        <w:rPr>
          <w:rFonts w:ascii="宋体" w:hAnsi="宋体" w:cs="宋体" w:hint="eastAsia"/>
          <w:b/>
          <w:sz w:val="28"/>
          <w:szCs w:val="28"/>
        </w:rPr>
        <w:t>第三十二条</w:t>
      </w:r>
      <w:r>
        <w:rPr>
          <w:rFonts w:ascii="宋体" w:hAnsi="宋体" w:cs="宋体" w:hint="eastAsia"/>
          <w:sz w:val="28"/>
          <w:szCs w:val="28"/>
        </w:rPr>
        <w:t xml:space="preserve">  拟被处分学生在听证中的权利和义务：</w:t>
      </w:r>
    </w:p>
    <w:p w14:paraId="3802142F"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（一）有权对本人事件的有关情况进行陈述和申辩。</w:t>
      </w:r>
    </w:p>
    <w:p w14:paraId="42CD1D39"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（二）有权对事件调查人员提出的证据进行质证并提出新的证据。</w:t>
      </w:r>
    </w:p>
    <w:p w14:paraId="51E6FEDB"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（三）如实陈述本人违法、违规或违纪事实和回答主持人的提问。</w:t>
      </w:r>
    </w:p>
    <w:p w14:paraId="25CBE7A9" w14:textId="77777777" w:rsidR="004E5948" w:rsidRDefault="004E5948" w:rsidP="004E5948">
      <w:pPr>
        <w:spacing w:line="360" w:lineRule="auto"/>
        <w:ind w:firstLineChars="147" w:firstLine="412"/>
        <w:rPr>
          <w:rFonts w:ascii="宋体" w:hAnsi="宋体" w:cs="宋体" w:hint="eastAsia"/>
          <w:sz w:val="28"/>
          <w:szCs w:val="28"/>
        </w:rPr>
      </w:pPr>
      <w:r>
        <w:rPr>
          <w:rFonts w:ascii="宋体" w:hAnsi="宋体" w:cs="宋体" w:hint="eastAsia"/>
          <w:sz w:val="28"/>
          <w:szCs w:val="28"/>
        </w:rPr>
        <w:t>（四）遵守听证会场纪律，服从听证主持人的指挥。</w:t>
      </w:r>
    </w:p>
    <w:p w14:paraId="1A82F88B" w14:textId="77777777" w:rsidR="004E5948" w:rsidRDefault="004E5948" w:rsidP="004E5948">
      <w:pPr>
        <w:spacing w:line="360" w:lineRule="auto"/>
        <w:ind w:firstLineChars="228" w:firstLine="641"/>
        <w:rPr>
          <w:rFonts w:ascii="宋体" w:hAnsi="宋体" w:cs="宋体" w:hint="eastAsia"/>
          <w:sz w:val="28"/>
          <w:szCs w:val="28"/>
        </w:rPr>
      </w:pPr>
      <w:r>
        <w:rPr>
          <w:rFonts w:ascii="宋体" w:hAnsi="宋体" w:cs="宋体" w:hint="eastAsia"/>
          <w:b/>
          <w:sz w:val="28"/>
          <w:szCs w:val="28"/>
        </w:rPr>
        <w:t>第三十三条</w:t>
      </w:r>
      <w:r>
        <w:rPr>
          <w:rFonts w:ascii="宋体" w:hAnsi="宋体" w:cs="宋体" w:hint="eastAsia"/>
          <w:sz w:val="28"/>
          <w:szCs w:val="28"/>
        </w:rPr>
        <w:t xml:space="preserve">  听证结束后，园区应当根据听证笔录，依据有关规定提出相应的决定建议。</w:t>
      </w:r>
    </w:p>
    <w:p w14:paraId="2D859E2D" w14:textId="77777777" w:rsidR="004E5948" w:rsidRDefault="004E5948" w:rsidP="004E5948">
      <w:pPr>
        <w:spacing w:beforeLines="100" w:before="312" w:afterLines="100" w:after="312" w:line="360" w:lineRule="auto"/>
        <w:jc w:val="center"/>
        <w:rPr>
          <w:rFonts w:ascii="宋体" w:hAnsi="宋体" w:cs="宋体" w:hint="eastAsia"/>
          <w:b/>
          <w:sz w:val="28"/>
          <w:szCs w:val="28"/>
        </w:rPr>
      </w:pPr>
      <w:r>
        <w:rPr>
          <w:rFonts w:ascii="宋体" w:hAnsi="宋体" w:cs="宋体" w:hint="eastAsia"/>
          <w:b/>
          <w:sz w:val="28"/>
          <w:szCs w:val="28"/>
        </w:rPr>
        <w:lastRenderedPageBreak/>
        <w:t>第五章  申 诉</w:t>
      </w:r>
    </w:p>
    <w:p w14:paraId="7A11E83B" w14:textId="77777777" w:rsidR="004E5948" w:rsidRDefault="004E5948" w:rsidP="004E5948">
      <w:pPr>
        <w:spacing w:line="360" w:lineRule="auto"/>
        <w:ind w:firstLineChars="228" w:firstLine="641"/>
        <w:rPr>
          <w:rFonts w:ascii="宋体" w:hAnsi="宋体" w:cs="宋体" w:hint="eastAsia"/>
          <w:sz w:val="28"/>
          <w:szCs w:val="28"/>
        </w:rPr>
      </w:pPr>
      <w:r>
        <w:rPr>
          <w:rFonts w:ascii="宋体" w:hAnsi="宋体" w:cs="宋体" w:hint="eastAsia"/>
          <w:b/>
          <w:sz w:val="28"/>
          <w:szCs w:val="28"/>
        </w:rPr>
        <w:t>第三十四条</w:t>
      </w:r>
      <w:r>
        <w:rPr>
          <w:rFonts w:ascii="宋体" w:hAnsi="宋体" w:cs="宋体" w:hint="eastAsia"/>
          <w:sz w:val="28"/>
          <w:szCs w:val="28"/>
        </w:rPr>
        <w:t xml:space="preserve">  学生对处理处分决定有异议的，可在接到处理或者处分决定书之日起10日内向园区学生申诉处理委员会提出书面申诉。</w:t>
      </w:r>
    </w:p>
    <w:p w14:paraId="1C070F01" w14:textId="77777777" w:rsidR="004E5948" w:rsidRDefault="004E5948" w:rsidP="004E5948">
      <w:pPr>
        <w:spacing w:line="360" w:lineRule="auto"/>
        <w:ind w:firstLineChars="228" w:firstLine="641"/>
        <w:rPr>
          <w:rFonts w:ascii="宋体" w:hAnsi="宋体" w:cs="宋体" w:hint="eastAsia"/>
          <w:sz w:val="28"/>
          <w:szCs w:val="28"/>
        </w:rPr>
      </w:pPr>
      <w:r>
        <w:rPr>
          <w:rFonts w:ascii="宋体" w:hAnsi="宋体" w:cs="宋体" w:hint="eastAsia"/>
          <w:b/>
          <w:sz w:val="28"/>
          <w:szCs w:val="28"/>
        </w:rPr>
        <w:t>第三十五条</w:t>
      </w:r>
      <w:r>
        <w:rPr>
          <w:rFonts w:ascii="宋体" w:hAnsi="宋体" w:cs="宋体" w:hint="eastAsia"/>
          <w:sz w:val="28"/>
          <w:szCs w:val="28"/>
        </w:rPr>
        <w:t xml:space="preserve">  学生申诉处理委员会对学生提出的申诉进行复查，并在接到书面申诉之日起15个工作日内，做出复查结论并告知申诉人。情况复杂不能在规定限期内作出结论的，经学生学籍所在高校负责人批准，可延长15日。学生申诉处理委员会作出改变原处分决定的复查意见的，由园区予以研究，重新提交学生学籍所在学校依法作出决定。</w:t>
      </w:r>
    </w:p>
    <w:p w14:paraId="55D75EAC" w14:textId="77777777" w:rsidR="004E5948" w:rsidRDefault="004E5948" w:rsidP="004E5948">
      <w:pPr>
        <w:spacing w:line="360" w:lineRule="auto"/>
        <w:ind w:firstLineChars="228" w:firstLine="641"/>
        <w:rPr>
          <w:rFonts w:ascii="宋体" w:hAnsi="宋体" w:cs="宋体" w:hint="eastAsia"/>
          <w:sz w:val="28"/>
          <w:szCs w:val="28"/>
        </w:rPr>
      </w:pPr>
      <w:r>
        <w:rPr>
          <w:rFonts w:ascii="宋体" w:hAnsi="宋体" w:cs="宋体" w:hint="eastAsia"/>
          <w:b/>
          <w:sz w:val="28"/>
          <w:szCs w:val="28"/>
        </w:rPr>
        <w:t>第三十六条</w:t>
      </w:r>
      <w:r>
        <w:rPr>
          <w:rFonts w:ascii="宋体" w:hAnsi="宋体" w:cs="宋体" w:hint="eastAsia"/>
          <w:sz w:val="28"/>
          <w:szCs w:val="28"/>
        </w:rPr>
        <w:t xml:space="preserve">  学生如对复查决定有异议，在收到复查决定书之日起15日内，可向北京市教育委员会提出书面申诉。</w:t>
      </w:r>
    </w:p>
    <w:p w14:paraId="4257C6FF" w14:textId="77777777" w:rsidR="004E5948" w:rsidRDefault="004E5948" w:rsidP="004E5948">
      <w:pPr>
        <w:tabs>
          <w:tab w:val="left" w:pos="420"/>
        </w:tabs>
        <w:spacing w:beforeLines="100" w:before="312" w:afterLines="100" w:after="312" w:line="360" w:lineRule="auto"/>
        <w:jc w:val="center"/>
        <w:rPr>
          <w:rFonts w:ascii="宋体" w:hAnsi="宋体" w:cs="宋体" w:hint="eastAsia"/>
          <w:b/>
          <w:sz w:val="28"/>
          <w:szCs w:val="28"/>
        </w:rPr>
      </w:pPr>
      <w:r>
        <w:rPr>
          <w:rFonts w:ascii="宋体" w:hAnsi="宋体" w:cs="宋体" w:hint="eastAsia"/>
          <w:b/>
          <w:sz w:val="28"/>
          <w:szCs w:val="28"/>
        </w:rPr>
        <w:t>第六章  附 则</w:t>
      </w:r>
    </w:p>
    <w:p w14:paraId="3C7A0EA9" w14:textId="77777777" w:rsidR="004E5948" w:rsidRDefault="004E5948" w:rsidP="004E5948">
      <w:pPr>
        <w:spacing w:line="360" w:lineRule="auto"/>
        <w:ind w:firstLineChars="228" w:firstLine="641"/>
        <w:rPr>
          <w:rFonts w:ascii="宋体" w:hAnsi="宋体" w:cs="宋体" w:hint="eastAsia"/>
          <w:b/>
          <w:sz w:val="28"/>
          <w:szCs w:val="28"/>
        </w:rPr>
      </w:pPr>
      <w:r>
        <w:rPr>
          <w:rFonts w:ascii="宋体" w:hAnsi="宋体" w:cs="宋体" w:hint="eastAsia"/>
          <w:b/>
          <w:sz w:val="28"/>
          <w:szCs w:val="28"/>
        </w:rPr>
        <w:t xml:space="preserve">第三十七条  </w:t>
      </w:r>
      <w:r>
        <w:rPr>
          <w:rFonts w:ascii="宋体" w:hAnsi="宋体" w:cs="宋体" w:hint="eastAsia"/>
          <w:sz w:val="28"/>
          <w:szCs w:val="28"/>
        </w:rPr>
        <w:t>本办法未尽事宜，依据有关规定具体执行。</w:t>
      </w:r>
    </w:p>
    <w:p w14:paraId="3191440F" w14:textId="77777777" w:rsidR="004E5948" w:rsidRDefault="004E5948" w:rsidP="004E5948">
      <w:pPr>
        <w:spacing w:line="360" w:lineRule="auto"/>
        <w:ind w:firstLineChars="228" w:firstLine="641"/>
        <w:jc w:val="left"/>
      </w:pPr>
      <w:r>
        <w:rPr>
          <w:rFonts w:ascii="宋体" w:hAnsi="宋体" w:cs="宋体" w:hint="eastAsia"/>
          <w:b/>
          <w:sz w:val="28"/>
          <w:szCs w:val="28"/>
        </w:rPr>
        <w:t>第三十八条</w:t>
      </w:r>
      <w:r>
        <w:rPr>
          <w:rFonts w:ascii="宋体" w:hAnsi="宋体" w:cs="宋体" w:hint="eastAsia"/>
          <w:sz w:val="28"/>
          <w:szCs w:val="28"/>
        </w:rPr>
        <w:t xml:space="preserve">  本办法自印发之日起施行，由园区党委学生工作部（处）负责解释。</w:t>
      </w:r>
    </w:p>
    <w:p w14:paraId="4831EA5A" w14:textId="77777777" w:rsidR="00E10972" w:rsidRDefault="00E10972">
      <w:pPr>
        <w:jc w:val="center"/>
        <w:rPr>
          <w:rFonts w:ascii="黑体" w:eastAsia="黑体" w:hAnsi="黑体" w:hint="eastAsia"/>
          <w:b/>
          <w:color w:val="000000" w:themeColor="text1"/>
          <w:kern w:val="0"/>
          <w:sz w:val="32"/>
          <w:szCs w:val="32"/>
        </w:rPr>
      </w:pPr>
    </w:p>
    <w:p w14:paraId="3DF84C19" w14:textId="77777777" w:rsidR="00E10972" w:rsidRDefault="00E10972">
      <w:pPr>
        <w:jc w:val="center"/>
        <w:rPr>
          <w:rFonts w:ascii="黑体" w:eastAsia="黑体" w:hAnsi="黑体" w:hint="eastAsia"/>
          <w:b/>
          <w:color w:val="000000" w:themeColor="text1"/>
          <w:kern w:val="0"/>
          <w:sz w:val="32"/>
          <w:szCs w:val="32"/>
        </w:rPr>
      </w:pPr>
    </w:p>
    <w:p w14:paraId="798C26E8" w14:textId="77777777" w:rsidR="00E10972" w:rsidRDefault="00E10972">
      <w:pPr>
        <w:jc w:val="center"/>
        <w:rPr>
          <w:rFonts w:ascii="黑体" w:eastAsia="黑体" w:hAnsi="黑体" w:hint="eastAsia"/>
          <w:b/>
          <w:color w:val="000000" w:themeColor="text1"/>
          <w:kern w:val="0"/>
          <w:sz w:val="32"/>
          <w:szCs w:val="32"/>
        </w:rPr>
      </w:pPr>
    </w:p>
    <w:p w14:paraId="10BD8B98" w14:textId="77777777" w:rsidR="00E10972" w:rsidRDefault="00E10972">
      <w:pPr>
        <w:jc w:val="center"/>
        <w:rPr>
          <w:rFonts w:ascii="黑体" w:eastAsia="黑体" w:hAnsi="黑体" w:hint="eastAsia"/>
          <w:b/>
          <w:color w:val="000000" w:themeColor="text1"/>
          <w:kern w:val="0"/>
          <w:sz w:val="32"/>
          <w:szCs w:val="32"/>
        </w:rPr>
      </w:pPr>
    </w:p>
    <w:p w14:paraId="52A0FCB1" w14:textId="77777777" w:rsidR="00E10972" w:rsidRDefault="00E10972">
      <w:pPr>
        <w:jc w:val="center"/>
        <w:rPr>
          <w:rFonts w:ascii="黑体" w:eastAsia="黑体" w:hAnsi="黑体" w:hint="eastAsia"/>
          <w:b/>
          <w:color w:val="000000" w:themeColor="text1"/>
          <w:kern w:val="0"/>
          <w:sz w:val="32"/>
          <w:szCs w:val="32"/>
        </w:rPr>
      </w:pPr>
    </w:p>
    <w:p w14:paraId="050AEE2B" w14:textId="0EBBCD05" w:rsidR="00E10972" w:rsidRDefault="00000000">
      <w:pPr>
        <w:jc w:val="center"/>
        <w:rPr>
          <w:rFonts w:ascii="黑体" w:eastAsia="黑体" w:hAnsi="黑体" w:hint="eastAsia"/>
          <w:b/>
          <w:color w:val="000000" w:themeColor="text1"/>
          <w:kern w:val="0"/>
          <w:sz w:val="32"/>
          <w:szCs w:val="32"/>
        </w:rPr>
      </w:pPr>
      <w:r>
        <w:rPr>
          <w:rFonts w:ascii="黑体" w:eastAsia="黑体" w:hAnsi="黑体" w:hint="eastAsia"/>
          <w:b/>
          <w:color w:val="000000" w:themeColor="text1"/>
          <w:kern w:val="0"/>
          <w:sz w:val="32"/>
          <w:szCs w:val="32"/>
        </w:rPr>
        <w:t>京津冀职教改革示范园区</w:t>
      </w:r>
      <w:r w:rsidR="004F125B">
        <w:rPr>
          <w:rFonts w:ascii="黑体" w:eastAsia="黑体" w:hAnsi="黑体" w:hint="eastAsia"/>
          <w:sz w:val="32"/>
          <w:szCs w:val="32"/>
        </w:rPr>
        <w:t>本科</w:t>
      </w:r>
      <w:r>
        <w:rPr>
          <w:rFonts w:ascii="黑体" w:eastAsia="黑体" w:hAnsi="黑体" w:hint="eastAsia"/>
          <w:b/>
          <w:color w:val="000000" w:themeColor="text1"/>
          <w:kern w:val="0"/>
          <w:sz w:val="32"/>
          <w:szCs w:val="32"/>
        </w:rPr>
        <w:t>学生社团建设管理实施细则</w:t>
      </w:r>
    </w:p>
    <w:p w14:paraId="0F5F8F43" w14:textId="77777777" w:rsidR="00E10972" w:rsidRDefault="00E10972">
      <w:pPr>
        <w:spacing w:line="360" w:lineRule="auto"/>
        <w:ind w:firstLineChars="228" w:firstLine="638"/>
        <w:jc w:val="left"/>
        <w:rPr>
          <w:rFonts w:asciiTheme="minorEastAsia" w:hAnsiTheme="minorEastAsia" w:cstheme="minorEastAsia" w:hint="eastAsia"/>
          <w:sz w:val="28"/>
          <w:szCs w:val="28"/>
        </w:rPr>
      </w:pPr>
    </w:p>
    <w:p w14:paraId="6007B430" w14:textId="77777777" w:rsidR="00E10972" w:rsidRDefault="00000000">
      <w:pPr>
        <w:spacing w:line="360" w:lineRule="auto"/>
        <w:jc w:val="center"/>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第一章  总则</w:t>
      </w:r>
    </w:p>
    <w:p w14:paraId="22986DC8" w14:textId="77777777" w:rsidR="00E10972" w:rsidRDefault="00E10972">
      <w:pPr>
        <w:spacing w:line="360" w:lineRule="auto"/>
        <w:ind w:firstLineChars="228" w:firstLine="638"/>
        <w:jc w:val="left"/>
        <w:rPr>
          <w:rFonts w:asciiTheme="minorEastAsia" w:hAnsiTheme="minorEastAsia" w:cstheme="minorEastAsia" w:hint="eastAsia"/>
          <w:sz w:val="28"/>
          <w:szCs w:val="28"/>
        </w:rPr>
      </w:pPr>
    </w:p>
    <w:p w14:paraId="4CB84B0D"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 xml:space="preserve">   </w:t>
      </w:r>
      <w:r>
        <w:rPr>
          <w:rFonts w:asciiTheme="minorEastAsia" w:hAnsiTheme="minorEastAsia" w:cstheme="minorEastAsia" w:hint="eastAsia"/>
          <w:b/>
          <w:bCs/>
          <w:sz w:val="28"/>
          <w:szCs w:val="28"/>
        </w:rPr>
        <w:t xml:space="preserve"> 第一条</w:t>
      </w:r>
      <w:r>
        <w:rPr>
          <w:rFonts w:asciiTheme="minorEastAsia" w:hAnsiTheme="minorEastAsia" w:cstheme="minorEastAsia" w:hint="eastAsia"/>
          <w:sz w:val="28"/>
          <w:szCs w:val="28"/>
        </w:rPr>
        <w:t xml:space="preserve">  为深入学习贯彻习近平新时代中国特色社会主义思想特别是习近平总书记关于高校思想政治工作和青年工作的重要论述，进一步加强学生社团建设管理，充分发挥学生社团的育人功能，积极促进学生社团健康规范有序发展，根据中共教育部党组、共青团中央印发的《高校学生社团建设管理办法》（教党[2020]13号），结合园区实际，制订本实施细则。</w:t>
      </w:r>
    </w:p>
    <w:p w14:paraId="552410CE"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 xml:space="preserve"> </w:t>
      </w:r>
      <w:r>
        <w:rPr>
          <w:rFonts w:asciiTheme="minorEastAsia" w:hAnsiTheme="minorEastAsia" w:cstheme="minorEastAsia" w:hint="eastAsia"/>
          <w:b/>
          <w:bCs/>
          <w:sz w:val="28"/>
          <w:szCs w:val="28"/>
        </w:rPr>
        <w:t>第二条</w:t>
      </w:r>
      <w:r>
        <w:rPr>
          <w:rFonts w:asciiTheme="minorEastAsia" w:hAnsiTheme="minorEastAsia" w:cstheme="minorEastAsia" w:hint="eastAsia"/>
          <w:sz w:val="28"/>
          <w:szCs w:val="28"/>
        </w:rPr>
        <w:t xml:space="preserve">  学生社团是落实园区立德树人根本任务、推进素质教育的重要载体，是园区学生根据成长成才需要，结合自身兴趣特长，在园区党委的领导下和团委的指导下开展活动的群众性学生团体。学生社团分为思想政治类、学术科技类、创新创业类、文化体育类、志愿公益类、自律互助类及其他类等。园区重视和支持各类社团发展。</w:t>
      </w:r>
    </w:p>
    <w:p w14:paraId="63A59BEE"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第三条</w:t>
      </w:r>
      <w:r>
        <w:rPr>
          <w:rFonts w:asciiTheme="minorEastAsia" w:hAnsiTheme="minorEastAsia" w:cstheme="minorEastAsia" w:hint="eastAsia"/>
          <w:sz w:val="28"/>
          <w:szCs w:val="28"/>
        </w:rPr>
        <w:t xml:space="preserve">  学生社团的基本任务是：以习近平新时代中国特色社会主义思想为指导,团结凝聚广大青年学生,坚持思想性、知识性、艺术性、多样性相统一的原则,积极开展方向正确、健康向上、贴近青年、格调高雅、形式多样的社团活动,提升学生综合素质，繁荣丰富校园文化，促进学生德智体美劳全面发展，引导广大青年学生为</w:t>
      </w:r>
      <w:r>
        <w:rPr>
          <w:rFonts w:asciiTheme="minorEastAsia" w:hAnsiTheme="minorEastAsia" w:cstheme="minorEastAsia" w:hint="eastAsia"/>
          <w:sz w:val="28"/>
          <w:szCs w:val="28"/>
        </w:rPr>
        <w:lastRenderedPageBreak/>
        <w:t>建设首善标准、首都特色、人民满意的高水平技能型大学，实现中华民族伟大复兴的中国梦贡献青春力量。</w:t>
      </w:r>
    </w:p>
    <w:p w14:paraId="635BE548"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第四条</w:t>
      </w:r>
      <w:r>
        <w:rPr>
          <w:rFonts w:asciiTheme="minorEastAsia" w:hAnsiTheme="minorEastAsia" w:cstheme="minorEastAsia" w:hint="eastAsia"/>
          <w:sz w:val="28"/>
          <w:szCs w:val="28"/>
        </w:rPr>
        <w:t xml:space="preserve">  社团必须严格遵守相关法律法规和园区规章制度，不得危害国家安全和民族安定团结，不得影响园区正常教学科研与安定和谐的校园氛围。</w:t>
      </w:r>
    </w:p>
    <w:p w14:paraId="5777E39B" w14:textId="77777777" w:rsidR="00E10972" w:rsidRDefault="00E10972">
      <w:pPr>
        <w:spacing w:line="360" w:lineRule="auto"/>
        <w:ind w:firstLineChars="228" w:firstLine="638"/>
        <w:jc w:val="left"/>
        <w:rPr>
          <w:rFonts w:asciiTheme="minorEastAsia" w:hAnsiTheme="minorEastAsia" w:cstheme="minorEastAsia" w:hint="eastAsia"/>
          <w:sz w:val="28"/>
          <w:szCs w:val="28"/>
        </w:rPr>
      </w:pPr>
    </w:p>
    <w:p w14:paraId="2D639317" w14:textId="77777777" w:rsidR="00E10972" w:rsidRDefault="00000000">
      <w:pPr>
        <w:spacing w:line="360" w:lineRule="auto"/>
        <w:jc w:val="center"/>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第二章  注册登记、年审及注销</w:t>
      </w:r>
    </w:p>
    <w:p w14:paraId="600EB4C4" w14:textId="77777777" w:rsidR="00E10972" w:rsidRDefault="00E10972">
      <w:pPr>
        <w:spacing w:line="360" w:lineRule="auto"/>
        <w:ind w:firstLineChars="228" w:firstLine="638"/>
        <w:jc w:val="left"/>
        <w:rPr>
          <w:rFonts w:asciiTheme="minorEastAsia" w:hAnsiTheme="minorEastAsia" w:cstheme="minorEastAsia" w:hint="eastAsia"/>
          <w:sz w:val="28"/>
          <w:szCs w:val="28"/>
        </w:rPr>
      </w:pPr>
    </w:p>
    <w:p w14:paraId="2F39B41F"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 xml:space="preserve">第五条 </w:t>
      </w:r>
      <w:r>
        <w:rPr>
          <w:rFonts w:asciiTheme="minorEastAsia" w:hAnsiTheme="minorEastAsia" w:cstheme="minorEastAsia" w:hint="eastAsia"/>
          <w:sz w:val="28"/>
          <w:szCs w:val="28"/>
        </w:rPr>
        <w:t xml:space="preserve"> 申请成立学生社团，须具备以下条件：</w:t>
      </w:r>
    </w:p>
    <w:p w14:paraId="53BFD8D6"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（一）有20名以上（含20名）园区全日制在读学生联合发起， 所有发起人均须具有正式学籍，未受过校纪校规处分，具有开展该社团活动所必备的基本素质；</w:t>
      </w:r>
    </w:p>
    <w:p w14:paraId="01EE5FD7"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（二）有规范的社团名称和相应的组织机构，社团名称应与其业务性质相符，准确反映其特征，符合法律法规要求，不得与校园文明风尚和社会公共道德相违背；</w:t>
      </w:r>
    </w:p>
    <w:p w14:paraId="30DF6345"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（三）有明确的业务指导单位，业务指导单位应是与社团业务相关的校内职能部门或二级学院的党组织或园区内学术科研机构；（四）配备至少1名、最多2名指导教师；</w:t>
      </w:r>
    </w:p>
    <w:p w14:paraId="04F00F56"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（五）有完善规范的社团章程，包括社团类别、宗旨、成员资格、权利和义务、组织管理制度、财务制度、负责人 产生程序、章程修改程序、社团终止及其他应由章程规定的相关事项。</w:t>
      </w:r>
    </w:p>
    <w:p w14:paraId="08890261"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 xml:space="preserve"> 第六条</w:t>
      </w:r>
      <w:r>
        <w:rPr>
          <w:rFonts w:asciiTheme="minorEastAsia" w:hAnsiTheme="minorEastAsia" w:cstheme="minorEastAsia" w:hint="eastAsia"/>
          <w:sz w:val="28"/>
          <w:szCs w:val="28"/>
        </w:rPr>
        <w:t xml:space="preserve">  申请成立学生社团时需提交如下材料：</w:t>
      </w:r>
    </w:p>
    <w:p w14:paraId="0B2CF631"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（一）</w:t>
      </w:r>
      <w:r>
        <w:rPr>
          <w:rFonts w:asciiTheme="minorEastAsia" w:hAnsiTheme="minorEastAsia" w:cstheme="minorEastAsia" w:hint="eastAsia"/>
          <w:sz w:val="28"/>
          <w:szCs w:val="28"/>
        </w:rPr>
        <w:tab/>
        <w:t>学生社团成立筹备申请书；</w:t>
      </w:r>
    </w:p>
    <w:p w14:paraId="56ED7D0E"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（二）发起人和拟任负责人基本情况登记表；</w:t>
      </w:r>
    </w:p>
    <w:p w14:paraId="6FE37852"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（三）学生社团指导教师确认书；</w:t>
      </w:r>
    </w:p>
    <w:p w14:paraId="048BD3C2"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（四）学生社团业务指导单位确认书：</w:t>
      </w:r>
    </w:p>
    <w:p w14:paraId="03477799"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（五）学生社团章程草案；</w:t>
      </w:r>
    </w:p>
    <w:p w14:paraId="67C3CBF2"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（六）其他材料。</w:t>
      </w:r>
    </w:p>
    <w:p w14:paraId="5D73F8ED"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第七条</w:t>
      </w:r>
      <w:r>
        <w:rPr>
          <w:rFonts w:asciiTheme="minorEastAsia" w:hAnsiTheme="minorEastAsia" w:cstheme="minorEastAsia" w:hint="eastAsia"/>
          <w:sz w:val="28"/>
          <w:szCs w:val="28"/>
        </w:rPr>
        <w:t xml:space="preserve">  学生社团实行年审制度。学生社团年审工作由党委学生工作部牵头负责。年审内容包括学生社团成员情况、社团负责人工作及学习情况、年度活动清单、指导教师工作情况、业务指导单位意见、财务状况、有无违纪违规情况等内容。对审核合格的学生社团，进行校内公示并予以注册登记，只有进行注册登记的学生社团方可继续开展活动。对运行良好的学生社团，在评奖评优、活动经费等方面给予适当的表彰激励。对年审不合格的学生社团提出整改意见，给予3个月的整改期，整改期间的学生社团不得开展除整改以外的其他活动。</w:t>
      </w:r>
    </w:p>
    <w:p w14:paraId="45219029"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 xml:space="preserve"> </w:t>
      </w:r>
      <w:r>
        <w:rPr>
          <w:rFonts w:asciiTheme="minorEastAsia" w:hAnsiTheme="minorEastAsia" w:cstheme="minorEastAsia" w:hint="eastAsia"/>
          <w:b/>
          <w:bCs/>
          <w:sz w:val="28"/>
          <w:szCs w:val="28"/>
        </w:rPr>
        <w:t xml:space="preserve">第八条 </w:t>
      </w:r>
      <w:r>
        <w:rPr>
          <w:rFonts w:asciiTheme="minorEastAsia" w:hAnsiTheme="minorEastAsia" w:cstheme="minorEastAsia" w:hint="eastAsia"/>
          <w:sz w:val="28"/>
          <w:szCs w:val="28"/>
        </w:rPr>
        <w:t xml:space="preserve"> 凡正式注册的社团，均应按照本社团学期工作计划开展活动，未注册社团不得开展活动，违者按照《学生手册》中学生违纪处分管理规定处理。</w:t>
      </w:r>
    </w:p>
    <w:p w14:paraId="33A45C99"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第九条</w:t>
      </w:r>
      <w:r>
        <w:rPr>
          <w:rFonts w:asciiTheme="minorEastAsia" w:hAnsiTheme="minorEastAsia" w:cstheme="minorEastAsia" w:hint="eastAsia"/>
          <w:sz w:val="28"/>
          <w:szCs w:val="28"/>
        </w:rPr>
        <w:t xml:space="preserve">  学生社团有下列情形之一的，不予批准成立或不予继续注册登记：</w:t>
      </w:r>
    </w:p>
    <w:p w14:paraId="43811C0B"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（一）申请成立时有弄虚作假行为的；</w:t>
      </w:r>
    </w:p>
    <w:p w14:paraId="4B1DB041"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 xml:space="preserve">（二）参加学生社团人数连续一年不足 20 人的； </w:t>
      </w:r>
    </w:p>
    <w:p w14:paraId="4CFF9AC9"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（三）年审不合格且未按整改要求限期整改的；</w:t>
      </w:r>
    </w:p>
    <w:p w14:paraId="04E1DD73"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（四）全体成员大会决议解散的；</w:t>
      </w:r>
    </w:p>
    <w:p w14:paraId="67F942BE"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（五）在园区内已有性质相同或相似社团的；</w:t>
      </w:r>
    </w:p>
    <w:p w14:paraId="6082552E"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（六）涉及宗教文化的；</w:t>
      </w:r>
    </w:p>
    <w:p w14:paraId="030A9D9B"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（七）涉及民族排他性或地区排他性的；</w:t>
      </w:r>
    </w:p>
    <w:p w14:paraId="494CF942"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（八）跨地跨校联合成立的；</w:t>
      </w:r>
    </w:p>
    <w:p w14:paraId="29032A6D"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（九）未经园区审核批准的外部机构会员单位或分支机构性质的学生组织；</w:t>
      </w:r>
    </w:p>
    <w:p w14:paraId="797F7315"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（十）举办违反法律法规、校规校纪或社团章程宗旨活动的；</w:t>
      </w:r>
    </w:p>
    <w:p w14:paraId="296EE484"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（十一）其他不宜批准成立或不宜继续注册登记的情况。</w:t>
      </w:r>
    </w:p>
    <w:p w14:paraId="1E416769"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 xml:space="preserve"> </w:t>
      </w:r>
      <w:r>
        <w:rPr>
          <w:rFonts w:asciiTheme="minorEastAsia" w:hAnsiTheme="minorEastAsia" w:cstheme="minorEastAsia" w:hint="eastAsia"/>
          <w:b/>
          <w:bCs/>
          <w:sz w:val="28"/>
          <w:szCs w:val="28"/>
        </w:rPr>
        <w:t>第十条</w:t>
      </w:r>
      <w:r>
        <w:rPr>
          <w:rFonts w:asciiTheme="minorEastAsia" w:hAnsiTheme="minorEastAsia" w:cstheme="minorEastAsia" w:hint="eastAsia"/>
          <w:sz w:val="28"/>
          <w:szCs w:val="28"/>
        </w:rPr>
        <w:t xml:space="preserve">  禁止企业、社会机构或个人在校内建立特定冠名的学生俱乐部、协会等社团。对于与企业、社会机构或个人联系紧密的创新创业类社团，确有冠名需要的，须报园区党委批准。学生社团原则上不应涉及外事事务，确有需要的，须报园区党委批准。</w:t>
      </w:r>
    </w:p>
    <w:p w14:paraId="4E28D73F"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第十一条</w:t>
      </w:r>
      <w:r>
        <w:rPr>
          <w:rFonts w:asciiTheme="minorEastAsia" w:hAnsiTheme="minorEastAsia" w:cstheme="minorEastAsia" w:hint="eastAsia"/>
          <w:sz w:val="28"/>
          <w:szCs w:val="28"/>
        </w:rPr>
        <w:t xml:space="preserve">  未经批准成立或已经注销的学生社团不得开展任何形式的社团活动。已经批准成立的学生社团中的成员，未经学生社团集体研究授权，不得以社团名义开展活动。</w:t>
      </w:r>
    </w:p>
    <w:p w14:paraId="0FD67D42"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 xml:space="preserve">第十二条 </w:t>
      </w:r>
      <w:r>
        <w:rPr>
          <w:rFonts w:asciiTheme="minorEastAsia" w:hAnsiTheme="minorEastAsia" w:cstheme="minorEastAsia" w:hint="eastAsia"/>
          <w:sz w:val="28"/>
          <w:szCs w:val="28"/>
        </w:rPr>
        <w:t xml:space="preserve"> 学生社团有下列情形之一的，予以注销： </w:t>
      </w:r>
    </w:p>
    <w:p w14:paraId="328FF9A3"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 xml:space="preserve">（一）社团三分之二以上成员同意解散社团时，可向校团委书面汇报有关情况，经同意后宣布自行解散; </w:t>
      </w:r>
    </w:p>
    <w:p w14:paraId="58689F94"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 xml:space="preserve">（二）违反相关法律法规，利用社团名义从事非法活动，严重违犯校纪校规，严重损害园区名誉； </w:t>
      </w:r>
    </w:p>
    <w:p w14:paraId="40BEE7E7"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lastRenderedPageBreak/>
        <w:t>（三）活动范围和内容与社团宗旨、章程严重不符，影响恶劣；</w:t>
      </w:r>
    </w:p>
    <w:p w14:paraId="76D35B69"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 xml:space="preserve">（四）盗用校团委、相关业务部门、指导单位或其他组织的 名义，引起严重后果； </w:t>
      </w:r>
    </w:p>
    <w:p w14:paraId="2566CAD3"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（五）被责令停止活动予以整顿，而未按要求进行整改；</w:t>
      </w:r>
    </w:p>
    <w:p w14:paraId="737FC7E8"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 xml:space="preserve">（六）一学期内不开展活动的； </w:t>
      </w:r>
    </w:p>
    <w:p w14:paraId="08250586"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（七）其他应予注销的情形。</w:t>
      </w:r>
    </w:p>
    <w:p w14:paraId="0F518B12"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第十三条</w:t>
      </w:r>
      <w:r>
        <w:rPr>
          <w:rFonts w:asciiTheme="minorEastAsia" w:hAnsiTheme="minorEastAsia" w:cstheme="minorEastAsia" w:hint="eastAsia"/>
          <w:sz w:val="28"/>
          <w:szCs w:val="28"/>
        </w:rPr>
        <w:t xml:space="preserve">  在园区党委领导下，成立园区学生社团建设管理评议委员会，委员会主任由园区党委分管学生工作的校领导担任，副主任由党委学生工作部部长、校团委书记担任，委员由党委组织部、党委宣传部、教师工作部、党委安全稳定工作部、教务处、人事处等相关职能部门负责人及二级学院党总支书记组成。评议委员会的职责有：负责研究学生社团建设发展中的重要问题；把控学生社团质量，促进学生社团精品建设、健康发展；对学生社团注册、登记、年审等工作进行评议审核，评议审核结果提交园区党委核准后方可执行。委员会办公室设在校团委，负责日常管理工作，办公室主任由校团委书记兼任。</w:t>
      </w:r>
    </w:p>
    <w:p w14:paraId="4650FD84"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 xml:space="preserve"> 第十四条</w:t>
      </w:r>
      <w:r>
        <w:rPr>
          <w:rFonts w:asciiTheme="minorEastAsia" w:hAnsiTheme="minorEastAsia" w:cstheme="minorEastAsia" w:hint="eastAsia"/>
          <w:sz w:val="28"/>
          <w:szCs w:val="28"/>
        </w:rPr>
        <w:t xml:space="preserve">  在园区党委的统一领导下，党委学生工作部每年至少开展一次学生社团排查工作。对未按规定注册或政治导向错误、开展非法活动的学生社团将依法依规予以取缔。对于校外人员未经园区许可滥用、冒用园区名称（包括学校已申请注册具有法律效力的简称、别称）建立学生社团在校内外开展非法活动的，除对</w:t>
      </w:r>
      <w:r>
        <w:rPr>
          <w:rFonts w:asciiTheme="minorEastAsia" w:hAnsiTheme="minorEastAsia" w:cstheme="minorEastAsia" w:hint="eastAsia"/>
          <w:sz w:val="28"/>
          <w:szCs w:val="28"/>
        </w:rPr>
        <w:lastRenderedPageBreak/>
        <w:t>其校内非法活动及活动据点予以坚决取缔外，还将运用法律手段依法追究相关责任人的法律责任，维护园区和学生权益。</w:t>
      </w:r>
    </w:p>
    <w:p w14:paraId="2C1A91D6" w14:textId="77777777" w:rsidR="00E10972" w:rsidRDefault="00E10972">
      <w:pPr>
        <w:spacing w:line="360" w:lineRule="auto"/>
        <w:ind w:firstLineChars="228" w:firstLine="638"/>
        <w:jc w:val="left"/>
        <w:rPr>
          <w:rFonts w:asciiTheme="minorEastAsia" w:hAnsiTheme="minorEastAsia" w:cstheme="minorEastAsia" w:hint="eastAsia"/>
          <w:sz w:val="28"/>
          <w:szCs w:val="28"/>
        </w:rPr>
      </w:pPr>
    </w:p>
    <w:p w14:paraId="12599344" w14:textId="77777777" w:rsidR="00E10972" w:rsidRDefault="00000000">
      <w:pPr>
        <w:spacing w:line="360" w:lineRule="auto"/>
        <w:ind w:firstLineChars="228" w:firstLine="641"/>
        <w:jc w:val="center"/>
        <w:rPr>
          <w:rFonts w:asciiTheme="minorEastAsia" w:hAnsiTheme="minorEastAsia" w:cstheme="minorEastAsia" w:hint="eastAsia"/>
          <w:sz w:val="28"/>
          <w:szCs w:val="28"/>
        </w:rPr>
      </w:pPr>
      <w:r>
        <w:rPr>
          <w:rFonts w:asciiTheme="minorEastAsia" w:hAnsiTheme="minorEastAsia" w:cstheme="minorEastAsia" w:hint="eastAsia"/>
          <w:b/>
          <w:bCs/>
          <w:sz w:val="28"/>
          <w:szCs w:val="28"/>
        </w:rPr>
        <w:t>第三章  指导教师与指导单位</w:t>
      </w:r>
    </w:p>
    <w:p w14:paraId="117346FC" w14:textId="77777777" w:rsidR="00E10972" w:rsidRDefault="00E10972">
      <w:pPr>
        <w:spacing w:line="360" w:lineRule="auto"/>
        <w:ind w:firstLineChars="228" w:firstLine="638"/>
        <w:jc w:val="left"/>
        <w:rPr>
          <w:rFonts w:asciiTheme="minorEastAsia" w:hAnsiTheme="minorEastAsia" w:cstheme="minorEastAsia" w:hint="eastAsia"/>
          <w:sz w:val="28"/>
          <w:szCs w:val="28"/>
        </w:rPr>
      </w:pPr>
    </w:p>
    <w:p w14:paraId="0E76FCA1"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第十五条</w:t>
      </w:r>
      <w:r>
        <w:rPr>
          <w:rFonts w:asciiTheme="minorEastAsia" w:hAnsiTheme="minorEastAsia" w:cstheme="minorEastAsia" w:hint="eastAsia"/>
          <w:sz w:val="28"/>
          <w:szCs w:val="28"/>
        </w:rPr>
        <w:t xml:space="preserve">  学生社团指导教师是学生社团健康发展的引路人，是社团活动的第一责任人，其主要职责是：指导学生社团发展建设，把握社团发展的正确方向，加强社团成员思想政治教育，规范学生社团日常管理，参加学生社团活动，进行学生社团骨干培训，定期指导所带学生社团进行工作总结，及时发现掌握、指导整改社团建设、活动中存在的突出问题，并向园区党委学生工作部报告。</w:t>
      </w:r>
    </w:p>
    <w:p w14:paraId="05C6601E"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第十六条</w:t>
      </w:r>
      <w:r>
        <w:rPr>
          <w:rFonts w:asciiTheme="minorEastAsia" w:hAnsiTheme="minorEastAsia" w:cstheme="minorEastAsia" w:hint="eastAsia"/>
          <w:sz w:val="28"/>
          <w:szCs w:val="28"/>
        </w:rPr>
        <w:t xml:space="preserve">  学生社团指导教师应为本校在职在岗教职工，具备较强的思想政治素质、组织管理能力和与社团发展相关的专业知识和业务能力，具有培养社会主义建设者和接班人的事业心和责任感，工作经验丰富，热心公益事务，有奉献精神，关心关爱学生成长。</w:t>
      </w:r>
    </w:p>
    <w:p w14:paraId="26621825"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第十七条</w:t>
      </w:r>
      <w:r>
        <w:rPr>
          <w:rFonts w:asciiTheme="minorEastAsia" w:hAnsiTheme="minorEastAsia" w:cstheme="minorEastAsia" w:hint="eastAsia"/>
          <w:sz w:val="28"/>
          <w:szCs w:val="28"/>
        </w:rPr>
        <w:t xml:space="preserve">  配强学生社团指导教师，形成齐抓共管的协调联动长效机制。由党委学生工作部牵头，会同相关部门，充分发挥二级学院的依托作用，按照个人申请、组织推荐、双向选择的原则建立指导教师库，并在库内选聘指导教师。指导教师实行聘任制，每个聘期为1年，原则上每名指导教师最多指导2个学生社团。</w:t>
      </w:r>
    </w:p>
    <w:p w14:paraId="1C451497"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第十八条</w:t>
      </w:r>
      <w:r>
        <w:rPr>
          <w:rFonts w:asciiTheme="minorEastAsia" w:hAnsiTheme="minorEastAsia" w:cstheme="minorEastAsia" w:hint="eastAsia"/>
          <w:sz w:val="28"/>
          <w:szCs w:val="28"/>
        </w:rPr>
        <w:t xml:space="preserve">  思想政治类和志愿公益类社团指导教师须为中共党</w:t>
      </w:r>
      <w:r>
        <w:rPr>
          <w:rFonts w:asciiTheme="minorEastAsia" w:hAnsiTheme="minorEastAsia" w:cstheme="minorEastAsia" w:hint="eastAsia"/>
          <w:sz w:val="28"/>
          <w:szCs w:val="28"/>
        </w:rPr>
        <w:lastRenderedPageBreak/>
        <w:t>员，鼓励选聘园区高水平的思想政治理论课教师担任思想政治类社团的指导教师。</w:t>
      </w:r>
    </w:p>
    <w:p w14:paraId="2133B3D5"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 xml:space="preserve"> 第十九条</w:t>
      </w:r>
      <w:r>
        <w:rPr>
          <w:rFonts w:asciiTheme="minorEastAsia" w:hAnsiTheme="minorEastAsia" w:cstheme="minorEastAsia" w:hint="eastAsia"/>
          <w:sz w:val="28"/>
          <w:szCs w:val="28"/>
        </w:rPr>
        <w:t xml:space="preserve">  在园区党委领导下，成立学生社团建设管理领导小组（学生社团指导教师选聘委员会），领导小组组长（委员会主任） 由园区党委分管学生工作的校领导担任，副主任由党委学生工部部长、党委教师工作部部长担任，委员由党委组织部、党委宣传部、党委安全稳定工作部、校团委、教务处、人事处等职能部门负责人组成，其职责有：领导全校学生社团建设管理工作，研究解决学生社团建设中的重要问题；指导学生社团指导教师库建设，开展学生社团指导教师选聘、考核和管理。领导小组（学生社团指导教师选聘委员会）办公室设在党委学生工作部，负责日常管理工作，办公室主任由党委学生工作部长兼任。</w:t>
      </w:r>
    </w:p>
    <w:p w14:paraId="5786B716"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第二十条</w:t>
      </w:r>
      <w:r>
        <w:rPr>
          <w:rFonts w:asciiTheme="minorEastAsia" w:hAnsiTheme="minorEastAsia" w:cstheme="minorEastAsia" w:hint="eastAsia"/>
          <w:sz w:val="28"/>
          <w:szCs w:val="28"/>
        </w:rPr>
        <w:t xml:space="preserve">  党委学生工作部要牵头加强对学生社团指导教师评价、考核与激励。将社团指导教师纳入园区思想政治工作队伍培训规划，提供培训机会，加大培训力度。对学生社团指导教师给予一定的工作量认定，并将指导学生社团情况纳入教师思想政治工作和师德师风表现中。在晋升高一级专业技术职务时可视同班主任经历。对考核优秀的指导教师在职称评聘、评奖评优中给予政策支持，对考核不合格的指导教师依规予以解聘。</w:t>
      </w:r>
    </w:p>
    <w:p w14:paraId="662AB67C"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 xml:space="preserve"> 第二十一条 </w:t>
      </w:r>
      <w:r>
        <w:rPr>
          <w:rFonts w:asciiTheme="minorEastAsia" w:hAnsiTheme="minorEastAsia" w:cstheme="minorEastAsia" w:hint="eastAsia"/>
          <w:sz w:val="28"/>
          <w:szCs w:val="28"/>
        </w:rPr>
        <w:t xml:space="preserve"> 学生社团业务指导单位承担学生社团健康发展的主体责任，肩负对学生社团日常活动的监督指导、社团成员的教育管理及指导教师工作情况的评价认定等职责。</w:t>
      </w:r>
    </w:p>
    <w:p w14:paraId="0FA797AE" w14:textId="77777777" w:rsidR="00E10972" w:rsidRDefault="00E10972">
      <w:pPr>
        <w:spacing w:line="360" w:lineRule="auto"/>
        <w:ind w:firstLineChars="228" w:firstLine="638"/>
        <w:jc w:val="left"/>
        <w:rPr>
          <w:rFonts w:asciiTheme="minorEastAsia" w:hAnsiTheme="minorEastAsia" w:cstheme="minorEastAsia" w:hint="eastAsia"/>
          <w:sz w:val="28"/>
          <w:szCs w:val="28"/>
        </w:rPr>
      </w:pPr>
    </w:p>
    <w:p w14:paraId="2B729F84" w14:textId="77777777" w:rsidR="00E10972" w:rsidRDefault="00000000">
      <w:pPr>
        <w:spacing w:line="360" w:lineRule="auto"/>
        <w:ind w:firstLineChars="228" w:firstLine="641"/>
        <w:jc w:val="center"/>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第四章  组织建设</w:t>
      </w:r>
    </w:p>
    <w:p w14:paraId="675E525C" w14:textId="77777777" w:rsidR="00E10972" w:rsidRDefault="00E10972">
      <w:pPr>
        <w:spacing w:line="360" w:lineRule="auto"/>
        <w:ind w:firstLineChars="228" w:firstLine="638"/>
        <w:jc w:val="left"/>
        <w:rPr>
          <w:rFonts w:asciiTheme="minorEastAsia" w:hAnsiTheme="minorEastAsia" w:cstheme="minorEastAsia" w:hint="eastAsia"/>
          <w:sz w:val="28"/>
          <w:szCs w:val="28"/>
        </w:rPr>
      </w:pPr>
    </w:p>
    <w:p w14:paraId="288A713C"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第二十二条</w:t>
      </w:r>
      <w:r>
        <w:rPr>
          <w:rFonts w:asciiTheme="minorEastAsia" w:hAnsiTheme="minorEastAsia" w:cstheme="minorEastAsia" w:hint="eastAsia"/>
          <w:sz w:val="28"/>
          <w:szCs w:val="28"/>
        </w:rPr>
        <w:t xml:space="preserve">  充分保障学生社团成员权利。所有学生社团成员应当时具有正式学籍的本校在读学生。社团成员有权了解所在社团的章程、组织机构和财务制度等，有权对社团的管理和活动提出意见和质询，有权申请加入或退出社团，有权向上级主管部门反映各类违反法律或校规校纪问等问题。社团成员应定期注册，按要求参加社团相关活动，每名学生最多加入2个学生社团。</w:t>
      </w:r>
    </w:p>
    <w:p w14:paraId="6226CE28"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第二十三条</w:t>
      </w:r>
      <w:r>
        <w:rPr>
          <w:rFonts w:asciiTheme="minorEastAsia" w:hAnsiTheme="minorEastAsia" w:cstheme="minorEastAsia" w:hint="eastAsia"/>
          <w:sz w:val="28"/>
          <w:szCs w:val="28"/>
        </w:rPr>
        <w:t xml:space="preserve">  完善学生社团全体成员大会制度。拟批准成立的社团要召开全体成员大会或成员代表大会，通过社团章程，选举产生社团执行机构和社团负责人候选人。已注册的学生社团要定期召开全体成员大会或成员代表会议，依照社团章程行使职权，包括选举和更换社团负责人，审议社团工作报告，决定社团变更和解散等事项作出决定，修改社团章程，监督社团财务及活动开展情况等。</w:t>
      </w:r>
    </w:p>
    <w:p w14:paraId="05BFB9B0"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 xml:space="preserve">第二十四条 </w:t>
      </w:r>
      <w:r>
        <w:rPr>
          <w:rFonts w:asciiTheme="minorEastAsia" w:hAnsiTheme="minorEastAsia" w:cstheme="minorEastAsia" w:hint="eastAsia"/>
          <w:sz w:val="28"/>
          <w:szCs w:val="28"/>
        </w:rPr>
        <w:t xml:space="preserve"> 加强学生社团的政治引领。具备条件的学生社团应建立临时党支部或团支部，带领社团成员开展政治理论学习、研究社团发展等重要事项。临时党支部或团支部一般不承担发展党员或团员，不负责收缴党费或团费，不负责选举党代表或团代表等。学生社团临时党支部或团支部随学生社团的注销而自然撤销。</w:t>
      </w:r>
    </w:p>
    <w:p w14:paraId="274350A8"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第二十五条</w:t>
      </w:r>
      <w:r>
        <w:rPr>
          <w:rFonts w:asciiTheme="minorEastAsia" w:hAnsiTheme="minorEastAsia" w:cstheme="minorEastAsia" w:hint="eastAsia"/>
          <w:sz w:val="28"/>
          <w:szCs w:val="28"/>
        </w:rPr>
        <w:t xml:space="preserve">  健全学生社团骨干遴选机制。学生社团负责人的遴选在园区党委学生工作部的指导下，由校团委具体负责实施，经</w:t>
      </w:r>
      <w:r>
        <w:rPr>
          <w:rFonts w:asciiTheme="minorEastAsia" w:hAnsiTheme="minorEastAsia" w:cstheme="minorEastAsia" w:hint="eastAsia"/>
          <w:sz w:val="28"/>
          <w:szCs w:val="28"/>
        </w:rPr>
        <w:lastRenderedPageBreak/>
        <w:t>过提名推荐、公开选举、考察公示、审核批准等环节遴选产生。一般应具备以下条件：</w:t>
      </w:r>
    </w:p>
    <w:p w14:paraId="5C7A0DF4"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（一）具有鲜明的政治立场、理想信念坚定、热爱祖国、热爱中国共产党，积极弘扬和践行社会主义核心价值观，品行端正、有奉献精神；</w:t>
      </w:r>
    </w:p>
    <w:p w14:paraId="51762A13"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（二）思想政治类社团和志愿公益类社团的主要负责人原则上应为中共党员、中共预备党员或发展对象；</w:t>
      </w:r>
    </w:p>
    <w:p w14:paraId="3D38EBFA"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（三）具有较强的组织能力，能够团结带领青年，社团主要负责人原则上至少有一年以上学生干部工作经验；</w:t>
      </w:r>
    </w:p>
    <w:p w14:paraId="4BC19DD3"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（四）学习成绩优秀，综合排名应在班级前50%以内，且无挂科情况。</w:t>
      </w:r>
    </w:p>
    <w:p w14:paraId="5DD096D8"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 xml:space="preserve"> 学生社团各执行部门负责人由学生社团在指导教师的指导下遴选产生，并报校团委备案。</w:t>
      </w:r>
    </w:p>
    <w:p w14:paraId="2637CB97"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第二十六条</w:t>
      </w:r>
      <w:r>
        <w:rPr>
          <w:rFonts w:asciiTheme="minorEastAsia" w:hAnsiTheme="minorEastAsia" w:cstheme="minorEastAsia" w:hint="eastAsia"/>
          <w:sz w:val="28"/>
          <w:szCs w:val="28"/>
        </w:rPr>
        <w:t xml:space="preserve">  加强学生社团骨干培养和评价激励。将学生社团骨干纳入园区青马工程培养体系，加强思想政治理论学习，引导学生社团骨干增强“四个意识”、坚定“四个自信”、做到“两个维护”。建立全面客观、科学有效的学生社团骨干评价考核办法，建立以服务和贡献为导向的荣誉激励机制，引导学生社团骨干全心全意为社团发展服务，为社团成员成长助力，在社团工作的实践中受教育、长才干、做贡献。</w:t>
      </w:r>
    </w:p>
    <w:p w14:paraId="458A21A4" w14:textId="77777777" w:rsidR="00E10972" w:rsidRDefault="00E10972">
      <w:pPr>
        <w:spacing w:line="360" w:lineRule="auto"/>
        <w:ind w:firstLineChars="228" w:firstLine="638"/>
        <w:jc w:val="left"/>
        <w:rPr>
          <w:rFonts w:asciiTheme="minorEastAsia" w:hAnsiTheme="minorEastAsia" w:cstheme="minorEastAsia" w:hint="eastAsia"/>
          <w:sz w:val="28"/>
          <w:szCs w:val="28"/>
        </w:rPr>
      </w:pPr>
    </w:p>
    <w:p w14:paraId="5F397CD9" w14:textId="77777777" w:rsidR="00E10972" w:rsidRDefault="00000000">
      <w:pPr>
        <w:spacing w:line="360" w:lineRule="auto"/>
        <w:ind w:firstLineChars="228" w:firstLine="641"/>
        <w:jc w:val="center"/>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第五章  活动管理</w:t>
      </w:r>
    </w:p>
    <w:p w14:paraId="3B777CBB" w14:textId="77777777" w:rsidR="00E10972" w:rsidRDefault="00E10972">
      <w:pPr>
        <w:spacing w:line="360" w:lineRule="auto"/>
        <w:ind w:firstLineChars="228" w:firstLine="638"/>
        <w:jc w:val="left"/>
        <w:rPr>
          <w:rFonts w:asciiTheme="minorEastAsia" w:hAnsiTheme="minorEastAsia" w:cstheme="minorEastAsia" w:hint="eastAsia"/>
          <w:sz w:val="28"/>
          <w:szCs w:val="28"/>
        </w:rPr>
      </w:pPr>
    </w:p>
    <w:p w14:paraId="71F8DAFC"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第二十七条</w:t>
      </w:r>
      <w:r>
        <w:rPr>
          <w:rFonts w:asciiTheme="minorEastAsia" w:hAnsiTheme="minorEastAsia" w:cstheme="minorEastAsia" w:hint="eastAsia"/>
          <w:sz w:val="28"/>
          <w:szCs w:val="28"/>
        </w:rPr>
        <w:t xml:space="preserve">  鼓励学生社团依据法律法规、校纪校规、社团章程广泛开展社团活动。积极创新载体形式，充分利用新媒体技术，不断增强社团活动的吸引力和感染力。</w:t>
      </w:r>
    </w:p>
    <w:p w14:paraId="72F5F991"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第二十八条</w:t>
      </w:r>
      <w:r>
        <w:rPr>
          <w:rFonts w:asciiTheme="minorEastAsia" w:hAnsiTheme="minorEastAsia" w:cstheme="minorEastAsia" w:hint="eastAsia"/>
          <w:sz w:val="28"/>
          <w:szCs w:val="28"/>
        </w:rPr>
        <w:t xml:space="preserve">  突出社团活动的思想引领和育人功能，将社团活动纳入园区“立德树人”、“三全育人”和“幸福学园”建设的工作格局中，将学生社团建设与思想教育及专业人才培养相结合，鼓励社团开展主题鲜明、具有园区特色、贴近青年、健康有益、助力学生成长成才的社团活动，提高社团活动对学生成长成才的贡献度。</w:t>
      </w:r>
    </w:p>
    <w:p w14:paraId="617431F9"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第二十九条</w:t>
      </w:r>
      <w:r>
        <w:rPr>
          <w:rFonts w:asciiTheme="minorEastAsia" w:hAnsiTheme="minorEastAsia" w:cstheme="minorEastAsia" w:hint="eastAsia"/>
          <w:sz w:val="28"/>
          <w:szCs w:val="28"/>
        </w:rPr>
        <w:t xml:space="preserve">  强化对学生社团活动的管理。学生社团开展活动须经过学生社团集体决策、指导教师同意并报业务指导单位批准，校团委备案后方可开展。</w:t>
      </w:r>
    </w:p>
    <w:p w14:paraId="41AE18DD"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第三十条</w:t>
      </w:r>
      <w:r>
        <w:rPr>
          <w:rFonts w:asciiTheme="minorEastAsia" w:hAnsiTheme="minorEastAsia" w:cstheme="minorEastAsia" w:hint="eastAsia"/>
          <w:sz w:val="28"/>
          <w:szCs w:val="28"/>
        </w:rPr>
        <w:t xml:space="preserve">  学生社团举办以下性质的活动时，须于活动开始前5日向校团委提交包括安全预案等在内的完整活动策划方案，经园区相关部门研究批准后方可开展：</w:t>
      </w:r>
    </w:p>
    <w:p w14:paraId="4EFCB658"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（一）思想政治类研讨会；</w:t>
      </w:r>
    </w:p>
    <w:p w14:paraId="4FEC2290"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（二）邀请校外人员举办或参加的讲座、报告等活动；</w:t>
      </w:r>
    </w:p>
    <w:p w14:paraId="30F6CAED"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 xml:space="preserve"> （三）以社团名义在校外参与、开展的活动；</w:t>
      </w:r>
    </w:p>
    <w:p w14:paraId="06D3AD0F"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（四）举办参与人数50人以上的大型社团活动；</w:t>
      </w:r>
    </w:p>
    <w:p w14:paraId="01A2CC74"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（五）其他重大活动。</w:t>
      </w:r>
    </w:p>
    <w:p w14:paraId="5D8A33DD"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 xml:space="preserve"> 校团委应会同党委宣传部、党委安全稳定工作部对学生社团活动方案流程、应急预案、参与人员等进行严格审核，确保活动安</w:t>
      </w:r>
      <w:r>
        <w:rPr>
          <w:rFonts w:asciiTheme="minorEastAsia" w:hAnsiTheme="minorEastAsia" w:cstheme="minorEastAsia" w:hint="eastAsia"/>
          <w:sz w:val="28"/>
          <w:szCs w:val="28"/>
        </w:rPr>
        <w:lastRenderedPageBreak/>
        <w:t>全有序进行。上述类型活动的开展原则上应有社团指导教师在场。</w:t>
      </w:r>
    </w:p>
    <w:p w14:paraId="19F48832"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第三十一条</w:t>
      </w:r>
      <w:r>
        <w:rPr>
          <w:rFonts w:asciiTheme="minorEastAsia" w:hAnsiTheme="minorEastAsia" w:cstheme="minorEastAsia" w:hint="eastAsia"/>
          <w:sz w:val="28"/>
          <w:szCs w:val="28"/>
        </w:rPr>
        <w:t xml:space="preserve">  学生社团及成员不得开展与其宗旨不符的活动，不得开展纯商业性活动，不得参与违法违纪活动，不得散布违背宪法、法律、法规和党的路线方针政策的错误观点和言论。未经批准，学生社团不得自行与校外任何单位、组织或个人签订任何形式合约或协议，不得接受经费资助。</w:t>
      </w:r>
    </w:p>
    <w:p w14:paraId="55199C1D"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第三十二条</w:t>
      </w:r>
      <w:r>
        <w:rPr>
          <w:rFonts w:asciiTheme="minorEastAsia" w:hAnsiTheme="minorEastAsia" w:cstheme="minorEastAsia" w:hint="eastAsia"/>
          <w:sz w:val="28"/>
          <w:szCs w:val="28"/>
        </w:rPr>
        <w:t xml:space="preserve">  学生社团建立新媒体平台、网站及印发刊物须报团委审议、党委学生工作部审核，并经党委宣传部审批。社团创办的印刷刊物、新媒体平台必须遵守相关法律法规和校纪校规。社团须指定专人维护其网站、新媒体平台以及审核印发刊物，并由指导教师对其内容负责审核。建立内容发布审核机制，确保发布内容舆论导向正确，内容积极健康。学生社团开展线上线下宣传、发布信息须经指导教师审核同意。</w:t>
      </w:r>
    </w:p>
    <w:p w14:paraId="5286D5FB"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 xml:space="preserve"> </w:t>
      </w:r>
      <w:r>
        <w:rPr>
          <w:rFonts w:asciiTheme="minorEastAsia" w:hAnsiTheme="minorEastAsia" w:cstheme="minorEastAsia" w:hint="eastAsia"/>
          <w:b/>
          <w:bCs/>
          <w:sz w:val="28"/>
          <w:szCs w:val="28"/>
        </w:rPr>
        <w:t xml:space="preserve">第三十三条 </w:t>
      </w:r>
      <w:r>
        <w:rPr>
          <w:rFonts w:asciiTheme="minorEastAsia" w:hAnsiTheme="minorEastAsia" w:cstheme="minorEastAsia" w:hint="eastAsia"/>
          <w:sz w:val="28"/>
          <w:szCs w:val="28"/>
        </w:rPr>
        <w:t xml:space="preserve"> 党委学生工作部应会同校团委等相关部门加强学生社团及成员开展活动的规范管理和分类指导。对发现的各类违反法律法规或校规校纪的活动，要坚决及时制止，并根据情节轻重按程序对相关责任人给予纪律处分。在校期间受到校纪校规处分的、曾因违反相关规定被撤销社团职务的、对社团被解散或撤销应当承担主要责任的学生不得再担任社团负责人。</w:t>
      </w:r>
    </w:p>
    <w:p w14:paraId="19CBE909" w14:textId="77777777" w:rsidR="00E10972" w:rsidRDefault="00E10972">
      <w:pPr>
        <w:spacing w:line="360" w:lineRule="auto"/>
        <w:ind w:firstLineChars="228" w:firstLine="638"/>
        <w:jc w:val="left"/>
        <w:rPr>
          <w:rFonts w:asciiTheme="minorEastAsia" w:hAnsiTheme="minorEastAsia" w:cstheme="minorEastAsia" w:hint="eastAsia"/>
          <w:sz w:val="28"/>
          <w:szCs w:val="28"/>
        </w:rPr>
      </w:pPr>
    </w:p>
    <w:p w14:paraId="3EB7B27F" w14:textId="77777777" w:rsidR="00E10972" w:rsidRDefault="00000000">
      <w:pPr>
        <w:spacing w:line="360" w:lineRule="auto"/>
        <w:ind w:firstLineChars="228" w:firstLine="641"/>
        <w:jc w:val="center"/>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第六章  强化领导</w:t>
      </w:r>
    </w:p>
    <w:p w14:paraId="28477CC4" w14:textId="77777777" w:rsidR="00E10972" w:rsidRDefault="00E10972">
      <w:pPr>
        <w:spacing w:line="360" w:lineRule="auto"/>
        <w:ind w:firstLineChars="228" w:firstLine="638"/>
        <w:jc w:val="left"/>
        <w:rPr>
          <w:rFonts w:asciiTheme="minorEastAsia" w:hAnsiTheme="minorEastAsia" w:cstheme="minorEastAsia" w:hint="eastAsia"/>
          <w:sz w:val="28"/>
          <w:szCs w:val="28"/>
        </w:rPr>
      </w:pPr>
    </w:p>
    <w:p w14:paraId="598A41BE"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lastRenderedPageBreak/>
        <w:t>第三十四条</w:t>
      </w:r>
      <w:r>
        <w:rPr>
          <w:rFonts w:asciiTheme="minorEastAsia" w:hAnsiTheme="minorEastAsia" w:cstheme="minorEastAsia" w:hint="eastAsia"/>
          <w:sz w:val="28"/>
          <w:szCs w:val="28"/>
        </w:rPr>
        <w:t xml:space="preserve">  加强园区党委对社团工作的全面领导，把学生社团工作纳入园区思想政治工作和群团工作整体格局统筹谋划，园区党委每学期至少听取1次学生社团工作情况汇报，研究解决社团建设中的有关问题。园区党委分管学生工作的校领导分管学生社团工作，分管人事、教学的负责同志要参与学生社团指导教师选聘、考核、社团骨干学习指导等管理工作。</w:t>
      </w:r>
    </w:p>
    <w:p w14:paraId="28090E5C"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第三十五条</w:t>
      </w:r>
      <w:r>
        <w:rPr>
          <w:rFonts w:asciiTheme="minorEastAsia" w:hAnsiTheme="minorEastAsia" w:cstheme="minorEastAsia" w:hint="eastAsia"/>
          <w:sz w:val="28"/>
          <w:szCs w:val="28"/>
        </w:rPr>
        <w:t xml:space="preserve">  构建党委统一领导，党委学生工作部牵头负责，校团委、党委组织部、党委宣传部、党委安全稳定工作部、校团委、教务处、人事处等部门共同参与的学生社团工作机制。党委学生工作部要切实承担起学生社团的建设发展、统筹管理的相关职责，对全校社团建设发展进行研究规划，制度性研究学生社团注册登记及年审、骨干遴选及考核、社团指导教师选聘及考核等重要工作和重大事项，推进园区党委对学生社团工作领导的具体化。</w:t>
      </w:r>
    </w:p>
    <w:p w14:paraId="7E78AE51" w14:textId="77777777" w:rsidR="00E10972" w:rsidRDefault="00000000">
      <w:pPr>
        <w:spacing w:line="360" w:lineRule="auto"/>
        <w:ind w:firstLineChars="228" w:firstLine="638"/>
        <w:jc w:val="left"/>
        <w:rPr>
          <w:rFonts w:asciiTheme="minorEastAsia" w:hAnsiTheme="minorEastAsia" w:cstheme="minorEastAsia" w:hint="eastAsia"/>
          <w:sz w:val="28"/>
          <w:szCs w:val="28"/>
        </w:rPr>
      </w:pPr>
      <w:r>
        <w:rPr>
          <w:rFonts w:asciiTheme="minorEastAsia" w:hAnsiTheme="minorEastAsia" w:cstheme="minorEastAsia" w:hint="eastAsia"/>
          <w:sz w:val="28"/>
          <w:szCs w:val="28"/>
        </w:rPr>
        <w:t xml:space="preserve"> </w:t>
      </w:r>
      <w:r>
        <w:rPr>
          <w:rFonts w:asciiTheme="minorEastAsia" w:hAnsiTheme="minorEastAsia" w:cstheme="minorEastAsia" w:hint="eastAsia"/>
          <w:b/>
          <w:bCs/>
          <w:sz w:val="28"/>
          <w:szCs w:val="28"/>
        </w:rPr>
        <w:t xml:space="preserve">第三十六条 </w:t>
      </w:r>
      <w:r>
        <w:rPr>
          <w:rFonts w:asciiTheme="minorEastAsia" w:hAnsiTheme="minorEastAsia" w:cstheme="minorEastAsia" w:hint="eastAsia"/>
          <w:sz w:val="28"/>
          <w:szCs w:val="28"/>
        </w:rPr>
        <w:t xml:space="preserve"> 园区团委作为学生社团工作的具体指导部门，要做好学生社团建设管理评议委员会的日常工作，做好学生社团建设管理的日常事务。在校团委设立社团工作部，选优配强专职工作人员，推动党建带团建，把党建、团建与学生会建设、社团建设有机结合起来。</w:t>
      </w:r>
    </w:p>
    <w:p w14:paraId="76C463E4"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第三十七条</w:t>
      </w:r>
      <w:r>
        <w:rPr>
          <w:rFonts w:asciiTheme="minorEastAsia" w:hAnsiTheme="minorEastAsia" w:cstheme="minorEastAsia" w:hint="eastAsia"/>
          <w:sz w:val="28"/>
          <w:szCs w:val="28"/>
        </w:rPr>
        <w:t xml:space="preserve">  鼓励学生社团健康有序发展，在经费、场地、设备、条件、制度等方面给予充分保障，按照平均每年每生不低于 20 元的标准设立学生社团活动专项经费，支持学生社团活动正常开展，保证专款专用。</w:t>
      </w:r>
    </w:p>
    <w:p w14:paraId="67391571"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lastRenderedPageBreak/>
        <w:t>第三十八条</w:t>
      </w:r>
      <w:r>
        <w:rPr>
          <w:rFonts w:asciiTheme="minorEastAsia" w:hAnsiTheme="minorEastAsia" w:cstheme="minorEastAsia" w:hint="eastAsia"/>
          <w:sz w:val="28"/>
          <w:szCs w:val="28"/>
        </w:rPr>
        <w:t xml:space="preserve">  学生社团原则上不接受任何形式的校外资助，不收取社团成员会费。确有资助需要的，校团委将对其资助的合法性进行审核，并将各项资助经费纳入园区财务统一管理。学生社团解散或注销后的剩余财产，按照园区有关规定执行。</w:t>
      </w:r>
    </w:p>
    <w:p w14:paraId="13F87462"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第三十九条</w:t>
      </w:r>
      <w:r>
        <w:rPr>
          <w:rFonts w:asciiTheme="minorEastAsia" w:hAnsiTheme="minorEastAsia" w:cstheme="minorEastAsia" w:hint="eastAsia"/>
          <w:sz w:val="28"/>
          <w:szCs w:val="28"/>
        </w:rPr>
        <w:t xml:space="preserve">  建立学生社团激励表彰制度，完善学生社团考核体系，对效果突出、成绩优秀的学生社团、社团负责人及指导教师予以表彰，推动学生社团健康发展。</w:t>
      </w:r>
    </w:p>
    <w:p w14:paraId="3D958F65"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第四十条</w:t>
      </w:r>
      <w:r>
        <w:rPr>
          <w:rFonts w:asciiTheme="minorEastAsia" w:hAnsiTheme="minorEastAsia" w:cstheme="minorEastAsia" w:hint="eastAsia"/>
          <w:sz w:val="28"/>
          <w:szCs w:val="28"/>
        </w:rPr>
        <w:t xml:space="preserve">  建立倒查问责机制，对学生社团管理出现重大问题的单位和组织，要按照全面从严治党要求依规依纪进行严肃追责问责。</w:t>
      </w:r>
    </w:p>
    <w:p w14:paraId="2DAAED95" w14:textId="77777777" w:rsidR="00E10972" w:rsidRDefault="00E10972">
      <w:pPr>
        <w:spacing w:line="360" w:lineRule="auto"/>
        <w:ind w:firstLineChars="228" w:firstLine="638"/>
        <w:jc w:val="left"/>
        <w:rPr>
          <w:rFonts w:asciiTheme="minorEastAsia" w:hAnsiTheme="minorEastAsia" w:cstheme="minorEastAsia" w:hint="eastAsia"/>
          <w:sz w:val="28"/>
          <w:szCs w:val="28"/>
        </w:rPr>
      </w:pPr>
    </w:p>
    <w:p w14:paraId="11694972" w14:textId="77777777" w:rsidR="00E10972" w:rsidRDefault="00000000">
      <w:pPr>
        <w:spacing w:line="360" w:lineRule="auto"/>
        <w:ind w:firstLineChars="228" w:firstLine="641"/>
        <w:jc w:val="center"/>
        <w:rPr>
          <w:rFonts w:asciiTheme="minorEastAsia" w:hAnsiTheme="minorEastAsia" w:cstheme="minorEastAsia" w:hint="eastAsia"/>
          <w:b/>
          <w:bCs/>
          <w:sz w:val="28"/>
          <w:szCs w:val="28"/>
        </w:rPr>
      </w:pPr>
      <w:r>
        <w:rPr>
          <w:rFonts w:asciiTheme="minorEastAsia" w:hAnsiTheme="minorEastAsia" w:cstheme="minorEastAsia" w:hint="eastAsia"/>
          <w:b/>
          <w:bCs/>
          <w:sz w:val="28"/>
          <w:szCs w:val="28"/>
        </w:rPr>
        <w:t>第七章  附则</w:t>
      </w:r>
    </w:p>
    <w:p w14:paraId="0F334580" w14:textId="77777777" w:rsidR="00E10972" w:rsidRDefault="00E10972">
      <w:pPr>
        <w:spacing w:line="360" w:lineRule="auto"/>
        <w:ind w:firstLineChars="228" w:firstLine="638"/>
        <w:jc w:val="left"/>
        <w:rPr>
          <w:rFonts w:asciiTheme="minorEastAsia" w:hAnsiTheme="minorEastAsia" w:cstheme="minorEastAsia" w:hint="eastAsia"/>
          <w:sz w:val="28"/>
          <w:szCs w:val="28"/>
        </w:rPr>
      </w:pPr>
    </w:p>
    <w:p w14:paraId="3CFE03FC" w14:textId="77777777" w:rsidR="00E10972" w:rsidRDefault="00000000">
      <w:pPr>
        <w:spacing w:line="360" w:lineRule="auto"/>
        <w:ind w:firstLineChars="228" w:firstLine="641"/>
        <w:jc w:val="left"/>
        <w:rPr>
          <w:rFonts w:asciiTheme="minorEastAsia" w:hAnsiTheme="minorEastAsia" w:cstheme="minorEastAsia" w:hint="eastAsia"/>
          <w:sz w:val="28"/>
          <w:szCs w:val="28"/>
        </w:rPr>
      </w:pPr>
      <w:r>
        <w:rPr>
          <w:rFonts w:asciiTheme="minorEastAsia" w:hAnsiTheme="minorEastAsia" w:cstheme="minorEastAsia" w:hint="eastAsia"/>
          <w:b/>
          <w:bCs/>
          <w:sz w:val="28"/>
          <w:szCs w:val="28"/>
        </w:rPr>
        <w:t>第四十一条</w:t>
      </w:r>
      <w:r>
        <w:rPr>
          <w:rFonts w:asciiTheme="minorEastAsia" w:hAnsiTheme="minorEastAsia" w:cstheme="minorEastAsia" w:hint="eastAsia"/>
          <w:sz w:val="28"/>
          <w:szCs w:val="28"/>
        </w:rPr>
        <w:t xml:space="preserve">  本细则由园区团委负责解释。</w:t>
      </w:r>
    </w:p>
    <w:p w14:paraId="77EBB522" w14:textId="77777777" w:rsidR="00E10972" w:rsidRDefault="00E10972">
      <w:pPr>
        <w:spacing w:line="360" w:lineRule="auto"/>
        <w:ind w:firstLineChars="228" w:firstLine="638"/>
        <w:jc w:val="left"/>
        <w:rPr>
          <w:rFonts w:asciiTheme="minorEastAsia" w:hAnsiTheme="minorEastAsia" w:cstheme="minorEastAsia" w:hint="eastAsia"/>
          <w:sz w:val="28"/>
          <w:szCs w:val="28"/>
        </w:rPr>
      </w:pPr>
    </w:p>
    <w:sectPr w:rsidR="00E10972" w:rsidSect="00214D95">
      <w:footerReference w:type="default" r:id="rId11"/>
      <w:type w:val="continuous"/>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03554" w14:textId="77777777" w:rsidR="00E56810" w:rsidRDefault="00E56810">
      <w:r>
        <w:separator/>
      </w:r>
    </w:p>
  </w:endnote>
  <w:endnote w:type="continuationSeparator" w:id="0">
    <w:p w14:paraId="07177203" w14:textId="77777777" w:rsidR="00E56810" w:rsidRDefault="00E56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FZLTHK--GBK1-0">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6705513"/>
    </w:sdtPr>
    <w:sdtContent>
      <w:p w14:paraId="3053BA81" w14:textId="6B424C68" w:rsidR="00E10972" w:rsidRDefault="00E10972">
        <w:pPr>
          <w:pStyle w:val="a5"/>
          <w:jc w:val="center"/>
        </w:pPr>
      </w:p>
      <w:p w14:paraId="0D80BD75" w14:textId="77777777" w:rsidR="006544E1" w:rsidRDefault="00000000">
        <w:pPr>
          <w:pStyle w:val="a5"/>
          <w:jc w:val="center"/>
        </w:pPr>
      </w:p>
    </w:sdtContent>
  </w:sdt>
  <w:p w14:paraId="1726BBD6" w14:textId="77777777" w:rsidR="00E10972" w:rsidRDefault="00E1097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83E64" w14:textId="36E6CB46" w:rsidR="00F341DD" w:rsidRDefault="00F341DD" w:rsidP="00F341DD">
    <w:pPr>
      <w:pStyle w:val="a5"/>
      <w:rPr>
        <w:rFonts w:hint="eastAsia"/>
      </w:rPr>
    </w:pPr>
  </w:p>
  <w:p w14:paraId="0FA91C54" w14:textId="77777777" w:rsidR="006544E1" w:rsidRDefault="006544E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66335487"/>
      <w:docPartObj>
        <w:docPartGallery w:val="Page Numbers (Bottom of Page)"/>
        <w:docPartUnique/>
      </w:docPartObj>
    </w:sdtPr>
    <w:sdtContent>
      <w:p w14:paraId="01519A01" w14:textId="06C04989" w:rsidR="005563F8" w:rsidRDefault="005563F8" w:rsidP="005563F8">
        <w:pPr>
          <w:pStyle w:val="a5"/>
          <w:jc w:val="center"/>
          <w:rPr>
            <w:rFonts w:hint="eastAsia"/>
          </w:rPr>
        </w:pPr>
        <w:r>
          <w:fldChar w:fldCharType="begin"/>
        </w:r>
        <w:r>
          <w:instrText>PAGE   \* MERGEFORMAT</w:instrText>
        </w:r>
        <w:r>
          <w:fldChar w:fldCharType="separate"/>
        </w:r>
        <w:r>
          <w:rPr>
            <w:lang w:val="zh-CN"/>
          </w:rPr>
          <w:t>2</w:t>
        </w:r>
        <w:r>
          <w:fldChar w:fldCharType="end"/>
        </w:r>
      </w:p>
    </w:sdtContent>
  </w:sdt>
  <w:p w14:paraId="0509CF67" w14:textId="77777777" w:rsidR="005563F8" w:rsidRDefault="005563F8">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1742678"/>
      <w:docPartObj>
        <w:docPartGallery w:val="Page Numbers (Bottom of Page)"/>
        <w:docPartUnique/>
      </w:docPartObj>
    </w:sdtPr>
    <w:sdtEndPr>
      <w:rPr>
        <w:sz w:val="21"/>
        <w:szCs w:val="21"/>
      </w:rPr>
    </w:sdtEndPr>
    <w:sdtContent>
      <w:p w14:paraId="48974A7B" w14:textId="00A1C7F8" w:rsidR="004526D0" w:rsidRPr="002104C8" w:rsidRDefault="004526D0" w:rsidP="004526D0">
        <w:pPr>
          <w:pStyle w:val="a5"/>
          <w:jc w:val="center"/>
          <w:rPr>
            <w:rFonts w:hint="eastAsia"/>
            <w:sz w:val="21"/>
            <w:szCs w:val="21"/>
          </w:rPr>
        </w:pPr>
        <w:r w:rsidRPr="002104C8">
          <w:rPr>
            <w:sz w:val="21"/>
            <w:szCs w:val="21"/>
          </w:rPr>
          <w:fldChar w:fldCharType="begin"/>
        </w:r>
        <w:r w:rsidRPr="002104C8">
          <w:rPr>
            <w:sz w:val="21"/>
            <w:szCs w:val="21"/>
          </w:rPr>
          <w:instrText>PAGE   \* MERGEFORMAT</w:instrText>
        </w:r>
        <w:r w:rsidRPr="002104C8">
          <w:rPr>
            <w:sz w:val="21"/>
            <w:szCs w:val="21"/>
          </w:rPr>
          <w:fldChar w:fldCharType="separate"/>
        </w:r>
        <w:r w:rsidRPr="002104C8">
          <w:rPr>
            <w:sz w:val="21"/>
            <w:szCs w:val="21"/>
            <w:lang w:val="zh-CN"/>
          </w:rPr>
          <w:t>2</w:t>
        </w:r>
        <w:r w:rsidRPr="002104C8">
          <w:rPr>
            <w:sz w:val="21"/>
            <w:szCs w:val="21"/>
          </w:rPr>
          <w:fldChar w:fldCharType="end"/>
        </w:r>
      </w:p>
    </w:sdtContent>
  </w:sdt>
  <w:p w14:paraId="79C50345" w14:textId="77777777" w:rsidR="00214D95" w:rsidRDefault="00214D9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B7CACC" w14:textId="77777777" w:rsidR="00E56810" w:rsidRDefault="00E56810">
      <w:r>
        <w:separator/>
      </w:r>
    </w:p>
  </w:footnote>
  <w:footnote w:type="continuationSeparator" w:id="0">
    <w:p w14:paraId="692B1CD7" w14:textId="77777777" w:rsidR="00E56810" w:rsidRDefault="00E56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EEFEC" w14:textId="360E84F8" w:rsidR="005563F8" w:rsidRPr="005563F8" w:rsidRDefault="005563F8" w:rsidP="005563F8">
    <w:pPr>
      <w:pStyle w:val="a7"/>
      <w:jc w:val="right"/>
      <w:rPr>
        <w:rFonts w:hint="eastAsia"/>
        <w:sz w:val="21"/>
        <w:szCs w:val="21"/>
      </w:rPr>
    </w:pPr>
    <w:r w:rsidRPr="005563F8">
      <w:rPr>
        <w:rFonts w:hint="eastAsia"/>
        <w:sz w:val="21"/>
        <w:szCs w:val="21"/>
      </w:rPr>
      <w:t>学生手册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hlZmMyM2I3MmQ3OTc5MjIzNzdhNzAxMTdiMDc3ZGMifQ=="/>
  </w:docVars>
  <w:rsids>
    <w:rsidRoot w:val="00CE431C"/>
    <w:rsid w:val="0001448F"/>
    <w:rsid w:val="000229E2"/>
    <w:rsid w:val="00023610"/>
    <w:rsid w:val="00037998"/>
    <w:rsid w:val="000418CD"/>
    <w:rsid w:val="00041B14"/>
    <w:rsid w:val="0004740F"/>
    <w:rsid w:val="00063E22"/>
    <w:rsid w:val="00097779"/>
    <w:rsid w:val="000C1F94"/>
    <w:rsid w:val="000C5FE7"/>
    <w:rsid w:val="000D6E9D"/>
    <w:rsid w:val="000E3CD5"/>
    <w:rsid w:val="00102500"/>
    <w:rsid w:val="001117FE"/>
    <w:rsid w:val="00121198"/>
    <w:rsid w:val="001269A5"/>
    <w:rsid w:val="00177241"/>
    <w:rsid w:val="00177F94"/>
    <w:rsid w:val="0018034B"/>
    <w:rsid w:val="00181AD9"/>
    <w:rsid w:val="00182ED8"/>
    <w:rsid w:val="00195A0F"/>
    <w:rsid w:val="001A6786"/>
    <w:rsid w:val="001B2A4E"/>
    <w:rsid w:val="001F410B"/>
    <w:rsid w:val="002104C8"/>
    <w:rsid w:val="00214D95"/>
    <w:rsid w:val="00226FFD"/>
    <w:rsid w:val="00234F85"/>
    <w:rsid w:val="00257FBF"/>
    <w:rsid w:val="0026008E"/>
    <w:rsid w:val="00282E09"/>
    <w:rsid w:val="00285479"/>
    <w:rsid w:val="00285BD1"/>
    <w:rsid w:val="0029026D"/>
    <w:rsid w:val="002A31C4"/>
    <w:rsid w:val="002B3EF3"/>
    <w:rsid w:val="002B5FCB"/>
    <w:rsid w:val="002D36F5"/>
    <w:rsid w:val="002E31C3"/>
    <w:rsid w:val="002F7C0C"/>
    <w:rsid w:val="00300966"/>
    <w:rsid w:val="00303607"/>
    <w:rsid w:val="00315C17"/>
    <w:rsid w:val="003172E1"/>
    <w:rsid w:val="00326299"/>
    <w:rsid w:val="0033316F"/>
    <w:rsid w:val="003351BF"/>
    <w:rsid w:val="00372C34"/>
    <w:rsid w:val="00384B7A"/>
    <w:rsid w:val="003B25B8"/>
    <w:rsid w:val="003D4EB3"/>
    <w:rsid w:val="003D77A5"/>
    <w:rsid w:val="003E0E6B"/>
    <w:rsid w:val="003F66F2"/>
    <w:rsid w:val="004058FA"/>
    <w:rsid w:val="0042355F"/>
    <w:rsid w:val="00425E9E"/>
    <w:rsid w:val="0043042A"/>
    <w:rsid w:val="004307C2"/>
    <w:rsid w:val="00431A23"/>
    <w:rsid w:val="004526D0"/>
    <w:rsid w:val="0045429E"/>
    <w:rsid w:val="00467A25"/>
    <w:rsid w:val="0048367F"/>
    <w:rsid w:val="004938D9"/>
    <w:rsid w:val="00494E2A"/>
    <w:rsid w:val="004E5948"/>
    <w:rsid w:val="004F125B"/>
    <w:rsid w:val="004F2872"/>
    <w:rsid w:val="005009F5"/>
    <w:rsid w:val="0052598E"/>
    <w:rsid w:val="00531AE9"/>
    <w:rsid w:val="00535262"/>
    <w:rsid w:val="00537123"/>
    <w:rsid w:val="005410E9"/>
    <w:rsid w:val="005563F8"/>
    <w:rsid w:val="00557395"/>
    <w:rsid w:val="00572288"/>
    <w:rsid w:val="005839FC"/>
    <w:rsid w:val="005957BA"/>
    <w:rsid w:val="005A6791"/>
    <w:rsid w:val="005D3CEC"/>
    <w:rsid w:val="006410A8"/>
    <w:rsid w:val="006470E6"/>
    <w:rsid w:val="006544E1"/>
    <w:rsid w:val="00664179"/>
    <w:rsid w:val="00682491"/>
    <w:rsid w:val="00685407"/>
    <w:rsid w:val="006B63A8"/>
    <w:rsid w:val="006E1DF5"/>
    <w:rsid w:val="006E2208"/>
    <w:rsid w:val="006E770D"/>
    <w:rsid w:val="00720115"/>
    <w:rsid w:val="00734E0D"/>
    <w:rsid w:val="00737F75"/>
    <w:rsid w:val="00746A20"/>
    <w:rsid w:val="00753755"/>
    <w:rsid w:val="00757C02"/>
    <w:rsid w:val="00762478"/>
    <w:rsid w:val="007A13F1"/>
    <w:rsid w:val="007C3A18"/>
    <w:rsid w:val="007C57AF"/>
    <w:rsid w:val="007D4153"/>
    <w:rsid w:val="007D4182"/>
    <w:rsid w:val="007E3028"/>
    <w:rsid w:val="007E7019"/>
    <w:rsid w:val="00805EC5"/>
    <w:rsid w:val="008364B4"/>
    <w:rsid w:val="00850EA5"/>
    <w:rsid w:val="00862CA7"/>
    <w:rsid w:val="00865014"/>
    <w:rsid w:val="008742F1"/>
    <w:rsid w:val="0088591E"/>
    <w:rsid w:val="0089033C"/>
    <w:rsid w:val="008A5982"/>
    <w:rsid w:val="008C3E5D"/>
    <w:rsid w:val="008D1DE2"/>
    <w:rsid w:val="008D1E15"/>
    <w:rsid w:val="00906FD7"/>
    <w:rsid w:val="009078CF"/>
    <w:rsid w:val="009106CB"/>
    <w:rsid w:val="00932A25"/>
    <w:rsid w:val="0094414A"/>
    <w:rsid w:val="00956711"/>
    <w:rsid w:val="00957BC5"/>
    <w:rsid w:val="009B6DF5"/>
    <w:rsid w:val="009C628F"/>
    <w:rsid w:val="009D33F2"/>
    <w:rsid w:val="009E5937"/>
    <w:rsid w:val="009F3DFE"/>
    <w:rsid w:val="009F6297"/>
    <w:rsid w:val="00A052FD"/>
    <w:rsid w:val="00A12079"/>
    <w:rsid w:val="00A3255E"/>
    <w:rsid w:val="00A47F8D"/>
    <w:rsid w:val="00A5543C"/>
    <w:rsid w:val="00A60C56"/>
    <w:rsid w:val="00A60CBB"/>
    <w:rsid w:val="00A8701F"/>
    <w:rsid w:val="00AA6AFF"/>
    <w:rsid w:val="00AB02A3"/>
    <w:rsid w:val="00AC4FA2"/>
    <w:rsid w:val="00AE222D"/>
    <w:rsid w:val="00B01DF7"/>
    <w:rsid w:val="00B1136A"/>
    <w:rsid w:val="00B15116"/>
    <w:rsid w:val="00B16036"/>
    <w:rsid w:val="00B176B3"/>
    <w:rsid w:val="00B50824"/>
    <w:rsid w:val="00B53622"/>
    <w:rsid w:val="00B53E6D"/>
    <w:rsid w:val="00B63C54"/>
    <w:rsid w:val="00B74AEE"/>
    <w:rsid w:val="00B80F20"/>
    <w:rsid w:val="00BA09C1"/>
    <w:rsid w:val="00BA7944"/>
    <w:rsid w:val="00BD7752"/>
    <w:rsid w:val="00C16081"/>
    <w:rsid w:val="00C20428"/>
    <w:rsid w:val="00C26187"/>
    <w:rsid w:val="00C30912"/>
    <w:rsid w:val="00C37215"/>
    <w:rsid w:val="00C53A92"/>
    <w:rsid w:val="00C5438B"/>
    <w:rsid w:val="00C66EAD"/>
    <w:rsid w:val="00C725BA"/>
    <w:rsid w:val="00CA261C"/>
    <w:rsid w:val="00CA3E7F"/>
    <w:rsid w:val="00CB1B9B"/>
    <w:rsid w:val="00CB75FB"/>
    <w:rsid w:val="00CD2E4B"/>
    <w:rsid w:val="00CE0679"/>
    <w:rsid w:val="00CE1A5A"/>
    <w:rsid w:val="00CE431C"/>
    <w:rsid w:val="00CF0BD6"/>
    <w:rsid w:val="00D149FF"/>
    <w:rsid w:val="00D2489A"/>
    <w:rsid w:val="00D30D08"/>
    <w:rsid w:val="00D41FAD"/>
    <w:rsid w:val="00D41FC7"/>
    <w:rsid w:val="00D53D82"/>
    <w:rsid w:val="00D56FFA"/>
    <w:rsid w:val="00D604F7"/>
    <w:rsid w:val="00D6394D"/>
    <w:rsid w:val="00D740AF"/>
    <w:rsid w:val="00D74356"/>
    <w:rsid w:val="00D96D4F"/>
    <w:rsid w:val="00DB1A55"/>
    <w:rsid w:val="00DB2865"/>
    <w:rsid w:val="00DC3360"/>
    <w:rsid w:val="00DD4044"/>
    <w:rsid w:val="00DE2FE6"/>
    <w:rsid w:val="00DF416D"/>
    <w:rsid w:val="00DF656D"/>
    <w:rsid w:val="00E01104"/>
    <w:rsid w:val="00E045F8"/>
    <w:rsid w:val="00E10972"/>
    <w:rsid w:val="00E13FFD"/>
    <w:rsid w:val="00E177E4"/>
    <w:rsid w:val="00E36187"/>
    <w:rsid w:val="00E40881"/>
    <w:rsid w:val="00E47E12"/>
    <w:rsid w:val="00E56810"/>
    <w:rsid w:val="00E57B7B"/>
    <w:rsid w:val="00E858F1"/>
    <w:rsid w:val="00E9159C"/>
    <w:rsid w:val="00E951BB"/>
    <w:rsid w:val="00EA0A53"/>
    <w:rsid w:val="00EA28CB"/>
    <w:rsid w:val="00EA5739"/>
    <w:rsid w:val="00EB2B74"/>
    <w:rsid w:val="00EB7476"/>
    <w:rsid w:val="00EE07E9"/>
    <w:rsid w:val="00EE0AC7"/>
    <w:rsid w:val="00EE7C85"/>
    <w:rsid w:val="00F172C3"/>
    <w:rsid w:val="00F229A2"/>
    <w:rsid w:val="00F239DB"/>
    <w:rsid w:val="00F33F31"/>
    <w:rsid w:val="00F341DD"/>
    <w:rsid w:val="00F36154"/>
    <w:rsid w:val="00F37CDA"/>
    <w:rsid w:val="00F4646F"/>
    <w:rsid w:val="00F47ACC"/>
    <w:rsid w:val="00F51351"/>
    <w:rsid w:val="00F74E1B"/>
    <w:rsid w:val="00F97CDF"/>
    <w:rsid w:val="00FB0982"/>
    <w:rsid w:val="00FB0B26"/>
    <w:rsid w:val="00FC0146"/>
    <w:rsid w:val="00FE62CD"/>
    <w:rsid w:val="00FF0935"/>
    <w:rsid w:val="02D40ADD"/>
    <w:rsid w:val="036E6DCC"/>
    <w:rsid w:val="04E71BE4"/>
    <w:rsid w:val="059F73E5"/>
    <w:rsid w:val="064A32DA"/>
    <w:rsid w:val="096E29A0"/>
    <w:rsid w:val="0AF957CB"/>
    <w:rsid w:val="0B196FD3"/>
    <w:rsid w:val="0CBD27D9"/>
    <w:rsid w:val="0D22719E"/>
    <w:rsid w:val="0D426078"/>
    <w:rsid w:val="0F9E7E47"/>
    <w:rsid w:val="0FFB45D8"/>
    <w:rsid w:val="111F3CDF"/>
    <w:rsid w:val="12035A07"/>
    <w:rsid w:val="12E15BF5"/>
    <w:rsid w:val="132C3332"/>
    <w:rsid w:val="162C5DAF"/>
    <w:rsid w:val="1725562E"/>
    <w:rsid w:val="19F67A24"/>
    <w:rsid w:val="1A907657"/>
    <w:rsid w:val="1BA157B2"/>
    <w:rsid w:val="1BAE5E29"/>
    <w:rsid w:val="1D027A30"/>
    <w:rsid w:val="1DFD41CE"/>
    <w:rsid w:val="1F9A2D26"/>
    <w:rsid w:val="211D660F"/>
    <w:rsid w:val="217835C5"/>
    <w:rsid w:val="259049AF"/>
    <w:rsid w:val="25B5587E"/>
    <w:rsid w:val="26C134E5"/>
    <w:rsid w:val="2AA131BA"/>
    <w:rsid w:val="2CC80FCB"/>
    <w:rsid w:val="2D336987"/>
    <w:rsid w:val="2E3F413B"/>
    <w:rsid w:val="2EC7564F"/>
    <w:rsid w:val="2F3C7955"/>
    <w:rsid w:val="349A6C00"/>
    <w:rsid w:val="35645510"/>
    <w:rsid w:val="36064819"/>
    <w:rsid w:val="360B0C81"/>
    <w:rsid w:val="36EB4B1F"/>
    <w:rsid w:val="37CD08CB"/>
    <w:rsid w:val="383E4C94"/>
    <w:rsid w:val="39537D75"/>
    <w:rsid w:val="3BE54C25"/>
    <w:rsid w:val="3C6841B3"/>
    <w:rsid w:val="3D4129FD"/>
    <w:rsid w:val="3E1C107E"/>
    <w:rsid w:val="3E802A97"/>
    <w:rsid w:val="3F450050"/>
    <w:rsid w:val="3FFF05C3"/>
    <w:rsid w:val="40E875AF"/>
    <w:rsid w:val="4340580E"/>
    <w:rsid w:val="442A177B"/>
    <w:rsid w:val="451C7473"/>
    <w:rsid w:val="47137FBA"/>
    <w:rsid w:val="496D2E97"/>
    <w:rsid w:val="4A4E3578"/>
    <w:rsid w:val="4B932FE8"/>
    <w:rsid w:val="4BD20C82"/>
    <w:rsid w:val="4E6A08AC"/>
    <w:rsid w:val="4EA64D17"/>
    <w:rsid w:val="508B764F"/>
    <w:rsid w:val="508E44C2"/>
    <w:rsid w:val="50B138A7"/>
    <w:rsid w:val="510B2C00"/>
    <w:rsid w:val="53875695"/>
    <w:rsid w:val="549C25F9"/>
    <w:rsid w:val="556F2CC6"/>
    <w:rsid w:val="579051C9"/>
    <w:rsid w:val="5C1860FA"/>
    <w:rsid w:val="5C9A293B"/>
    <w:rsid w:val="5D1E7677"/>
    <w:rsid w:val="5DD21D01"/>
    <w:rsid w:val="5DE828D3"/>
    <w:rsid w:val="5F2E180C"/>
    <w:rsid w:val="603C0CBC"/>
    <w:rsid w:val="60B7303E"/>
    <w:rsid w:val="62373E29"/>
    <w:rsid w:val="64615336"/>
    <w:rsid w:val="646F4B62"/>
    <w:rsid w:val="65FE5474"/>
    <w:rsid w:val="66187ACD"/>
    <w:rsid w:val="66B14546"/>
    <w:rsid w:val="676C7D06"/>
    <w:rsid w:val="684352D5"/>
    <w:rsid w:val="691B07D3"/>
    <w:rsid w:val="6AC30496"/>
    <w:rsid w:val="6B1E5B86"/>
    <w:rsid w:val="6B623C16"/>
    <w:rsid w:val="6CDC651D"/>
    <w:rsid w:val="6D172DCB"/>
    <w:rsid w:val="6D8E61F1"/>
    <w:rsid w:val="731955B0"/>
    <w:rsid w:val="75021108"/>
    <w:rsid w:val="75555FAC"/>
    <w:rsid w:val="759E1500"/>
    <w:rsid w:val="768F16E6"/>
    <w:rsid w:val="76FB0E40"/>
    <w:rsid w:val="78224280"/>
    <w:rsid w:val="7AAB479F"/>
    <w:rsid w:val="7E191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5EAB"/>
  <w15:docId w15:val="{1148E2D1-8251-4F51-B07D-16A6AB3E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line="440" w:lineRule="exact"/>
      <w:jc w:val="center"/>
      <w:outlineLvl w:val="0"/>
    </w:pPr>
    <w:rPr>
      <w:rFonts w:ascii="Times New Roman" w:eastAsia="黑体" w:hAnsi="Times New Roman" w:cs="Times New Roman"/>
      <w:b/>
      <w:bCs/>
      <w:kern w:val="44"/>
      <w:sz w:val="28"/>
      <w:szCs w:val="44"/>
      <w:lang w:val="zh-CN"/>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paragraph" w:customStyle="1" w:styleId="3">
    <w:name w:val="样式3"/>
    <w:basedOn w:val="2"/>
    <w:uiPriority w:val="1"/>
    <w:qFormat/>
    <w:pPr>
      <w:keepNext w:val="0"/>
      <w:keepLines w:val="0"/>
      <w:autoSpaceDE w:val="0"/>
      <w:autoSpaceDN w:val="0"/>
      <w:spacing w:beforeLines="50" w:before="120" w:afterLines="50" w:after="120" w:line="312" w:lineRule="auto"/>
      <w:jc w:val="center"/>
    </w:pPr>
    <w:rPr>
      <w:rFonts w:ascii="黑体" w:eastAsia="黑体" w:hAnsi="黑体" w:cs="黑体"/>
      <w:kern w:val="0"/>
      <w:sz w:val="36"/>
      <w:szCs w:val="36"/>
      <w:lang w:val="zh-CN" w:bidi="zh-CN"/>
    </w:rPr>
  </w:style>
  <w:style w:type="paragraph" w:customStyle="1" w:styleId="5">
    <w:name w:val="样式5"/>
    <w:basedOn w:val="a"/>
    <w:uiPriority w:val="1"/>
    <w:qFormat/>
    <w:pPr>
      <w:autoSpaceDE w:val="0"/>
      <w:autoSpaceDN w:val="0"/>
      <w:spacing w:beforeLines="50" w:before="120" w:afterLines="50" w:after="120" w:line="396" w:lineRule="auto"/>
      <w:jc w:val="center"/>
    </w:pPr>
    <w:rPr>
      <w:rFonts w:ascii="Times New Roman" w:eastAsia="宋体" w:hAnsi="Times New Roman" w:cs="Times New Roman"/>
      <w:b/>
      <w:color w:val="000000" w:themeColor="text1"/>
      <w:kern w:val="0"/>
      <w:sz w:val="27"/>
      <w:szCs w:val="27"/>
      <w:lang w:val="zh-CN" w:bidi="zh-CN"/>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character" w:customStyle="1" w:styleId="10">
    <w:name w:val="标题 1 字符"/>
    <w:basedOn w:val="a0"/>
    <w:link w:val="1"/>
    <w:qFormat/>
    <w:rPr>
      <w:rFonts w:ascii="Times New Roman" w:eastAsia="黑体" w:hAnsi="Times New Roman" w:cs="Times New Roman"/>
      <w:b/>
      <w:bCs/>
      <w:kern w:val="44"/>
      <w:sz w:val="28"/>
      <w:szCs w:val="44"/>
      <w:lang w:val="zh-CN" w:eastAsia="zh-CN"/>
    </w:rPr>
  </w:style>
  <w:style w:type="paragraph" w:customStyle="1" w:styleId="aa">
    <w:name w:val="样式"/>
    <w:uiPriority w:val="99"/>
    <w:qFormat/>
    <w:pPr>
      <w:widowControl w:val="0"/>
      <w:autoSpaceDE w:val="0"/>
      <w:autoSpaceDN w:val="0"/>
      <w:adjustRightInd w:val="0"/>
    </w:pPr>
    <w:rPr>
      <w:rFonts w:ascii="Times New Roman" w:eastAsia="微软雅黑"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77F85-71C8-4685-BEFD-033BA69F5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84</Pages>
  <Words>5908</Words>
  <Characters>33676</Characters>
  <Application>Microsoft Office Word</Application>
  <DocSecurity>0</DocSecurity>
  <Lines>280</Lines>
  <Paragraphs>79</Paragraphs>
  <ScaleCrop>false</ScaleCrop>
  <Company>ITianKong.Com</Company>
  <LinksUpToDate>false</LinksUpToDate>
  <CharactersWithSpaces>39505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dc:creator>
  <cp:lastModifiedBy>伟 郑</cp:lastModifiedBy>
  <cp:revision>29</cp:revision>
  <dcterms:created xsi:type="dcterms:W3CDTF">2024-08-14T01:22:00Z</dcterms:created>
  <dcterms:modified xsi:type="dcterms:W3CDTF">2024-08-14T06:35:00Z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1F1FA303D56F4B73A1FAE81784CF2E04_12</vt:lpwstr>
  </property>
</Properties>
</file>