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小标宋简体" w:hAnsi="方正小标宋简体" w:eastAsia="方正小标宋简体" w:cs="方正小标宋简体"/>
          <w:bCs/>
          <w:sz w:val="44"/>
          <w:szCs w:val="36"/>
        </w:rPr>
      </w:pPr>
      <w:r>
        <w:rPr>
          <w:rFonts w:hint="eastAsia" w:ascii="方正小标宋简体" w:hAnsi="方正小标宋简体" w:eastAsia="方正小标宋简体" w:cs="方正小标宋简体"/>
          <w:bCs/>
          <w:sz w:val="44"/>
          <w:szCs w:val="36"/>
        </w:rPr>
        <w:t>关于成立京津冀职教改革示范园区</w:t>
      </w:r>
    </w:p>
    <w:p>
      <w:pPr>
        <w:jc w:val="center"/>
        <w:rPr>
          <w:rFonts w:hint="eastAsia" w:ascii="方正小标宋简体" w:hAnsi="方正小标宋简体" w:eastAsia="方正小标宋简体" w:cs="方正小标宋简体"/>
          <w:bCs/>
          <w:sz w:val="44"/>
          <w:szCs w:val="36"/>
          <w:lang w:eastAsia="zh-CN"/>
        </w:rPr>
      </w:pPr>
      <w:r>
        <w:rPr>
          <w:rFonts w:hint="eastAsia" w:ascii="方正小标宋简体" w:hAnsi="方正小标宋简体" w:eastAsia="方正小标宋简体" w:cs="方正小标宋简体"/>
          <w:bCs/>
          <w:sz w:val="44"/>
          <w:szCs w:val="36"/>
        </w:rPr>
        <w:t>教学指导委员会的</w:t>
      </w:r>
      <w:r>
        <w:rPr>
          <w:rFonts w:hint="eastAsia" w:ascii="方正小标宋简体" w:hAnsi="方正小标宋简体" w:eastAsia="方正小标宋简体" w:cs="方正小标宋简体"/>
          <w:bCs/>
          <w:sz w:val="44"/>
          <w:szCs w:val="36"/>
          <w:lang w:val="en-US" w:eastAsia="zh-CN"/>
        </w:rPr>
        <w:t>通知</w:t>
      </w:r>
    </w:p>
    <w:p>
      <w:pPr>
        <w:rPr>
          <w:rFonts w:ascii="仿宋_GB2312" w:hAnsi="仿宋_GB2312" w:eastAsia="仿宋_GB2312" w:cs="仿宋_GB2312"/>
          <w:sz w:val="24"/>
          <w:szCs w:val="24"/>
        </w:rPr>
      </w:pP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各有关高校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行业企业</w:t>
      </w:r>
      <w:r>
        <w:rPr>
          <w:rFonts w:hint="eastAsia" w:ascii="仿宋_GB2312" w:hAnsi="仿宋_GB2312" w:eastAsia="仿宋_GB2312" w:cs="仿宋_GB2312"/>
          <w:sz w:val="32"/>
          <w:szCs w:val="32"/>
        </w:rPr>
        <w:t>：</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为进一步深化教学改革，充分发挥教学专家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行业企业专家</w:t>
      </w:r>
      <w:r>
        <w:rPr>
          <w:rFonts w:hint="eastAsia" w:ascii="仿宋_GB2312" w:hAnsi="仿宋_GB2312" w:eastAsia="仿宋_GB2312" w:cs="仿宋_GB2312"/>
          <w:sz w:val="32"/>
          <w:szCs w:val="32"/>
        </w:rPr>
        <w:t>对</w:t>
      </w:r>
      <w:r>
        <w:rPr>
          <w:rFonts w:hint="eastAsia" w:ascii="仿宋_GB2312" w:hAnsi="仿宋_GB2312" w:eastAsia="仿宋_GB2312" w:cs="仿宋_GB2312"/>
          <w:sz w:val="32"/>
          <w:szCs w:val="32"/>
          <w:lang w:val="en-US" w:eastAsia="zh-CN"/>
        </w:rPr>
        <w:t>园区本科</w:t>
      </w:r>
      <w:r>
        <w:rPr>
          <w:rFonts w:hint="eastAsia" w:ascii="仿宋_GB2312" w:hAnsi="仿宋_GB2312" w:eastAsia="仿宋_GB2312" w:cs="仿宋_GB2312"/>
          <w:sz w:val="32"/>
          <w:szCs w:val="32"/>
        </w:rPr>
        <w:t>教学改革与建设的指导作用，促进</w:t>
      </w:r>
      <w:r>
        <w:rPr>
          <w:rFonts w:hint="eastAsia" w:ascii="仿宋_GB2312" w:hAnsi="仿宋_GB2312" w:eastAsia="仿宋_GB2312" w:cs="仿宋_GB2312"/>
          <w:sz w:val="32"/>
          <w:szCs w:val="32"/>
          <w:lang w:val="en-US" w:eastAsia="zh-CN"/>
        </w:rPr>
        <w:t>园区</w:t>
      </w:r>
      <w:r>
        <w:rPr>
          <w:rFonts w:hint="eastAsia" w:ascii="仿宋_GB2312" w:hAnsi="仿宋_GB2312" w:eastAsia="仿宋_GB2312" w:cs="仿宋_GB2312"/>
          <w:sz w:val="32"/>
          <w:szCs w:val="32"/>
        </w:rPr>
        <w:t>教学管理工作的科学化和民主化，提高人才培养质量，依据《中共北京市委教育工作委员会北京市教育委员会关于成立京津冀职教改革示范园区管委会的通知》（京教职成〔2024〕13号）文件精神，经京津冀职教改革示范园区管委会研究决定，成立京津冀职教改革示范园区教学指导委员会（</w:t>
      </w:r>
      <w:r>
        <w:rPr>
          <w:rFonts w:hint="eastAsia" w:ascii="仿宋_GB2312" w:hAnsi="仿宋_GB2312" w:eastAsia="仿宋_GB2312" w:cs="仿宋_GB2312"/>
          <w:color w:val="000000"/>
          <w:sz w:val="32"/>
          <w:szCs w:val="32"/>
        </w:rPr>
        <w:t>以下简称教指委</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left"/>
        <w:textAlignment w:val="auto"/>
        <w:rPr>
          <w:rFonts w:hint="eastAsia" w:ascii="黑体" w:hAnsi="黑体" w:eastAsia="黑体" w:cs="Times New Roman"/>
          <w:color w:val="000000"/>
          <w:sz w:val="32"/>
          <w:szCs w:val="32"/>
          <w:lang w:bidi="ar"/>
        </w:rPr>
      </w:pPr>
      <w:r>
        <w:rPr>
          <w:rFonts w:hint="eastAsia" w:ascii="黑体" w:hAnsi="黑体" w:eastAsia="黑体" w:cs="Times New Roman"/>
          <w:color w:val="000000"/>
          <w:sz w:val="32"/>
          <w:szCs w:val="32"/>
          <w:lang w:bidi="ar"/>
        </w:rPr>
        <w:t>一、教指委组成</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color w:val="000000"/>
          <w:sz w:val="32"/>
          <w:szCs w:val="32"/>
        </w:rPr>
        <w:t>教指委主任委员由园区管委会推荐，副主任委员由园区合作高校主管教学校领导代表担任，委员由园区合作高校主管</w:t>
      </w:r>
      <w:r>
        <w:rPr>
          <w:rFonts w:hint="eastAsia" w:ascii="仿宋_GB2312" w:hAnsi="仿宋_GB2312" w:eastAsia="仿宋_GB2312" w:cs="仿宋_GB2312"/>
          <w:color w:val="000000"/>
          <w:sz w:val="32"/>
          <w:szCs w:val="32"/>
          <w:lang w:eastAsia="zh-CN"/>
        </w:rPr>
        <w:t>教学</w:t>
      </w:r>
      <w:r>
        <w:rPr>
          <w:rFonts w:hint="eastAsia" w:ascii="仿宋_GB2312" w:hAnsi="仿宋_GB2312" w:eastAsia="仿宋_GB2312" w:cs="仿宋_GB2312"/>
          <w:color w:val="000000"/>
          <w:sz w:val="32"/>
          <w:szCs w:val="32"/>
        </w:rPr>
        <w:t>校领导、教育专家</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行业</w:t>
      </w:r>
      <w:r>
        <w:rPr>
          <w:rFonts w:hint="eastAsia" w:ascii="仿宋_GB2312" w:hAnsi="仿宋_GB2312" w:eastAsia="仿宋_GB2312" w:cs="仿宋_GB2312"/>
          <w:color w:val="000000"/>
          <w:sz w:val="32"/>
          <w:szCs w:val="32"/>
        </w:rPr>
        <w:t>企业专家等组成</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秘书处设在园区教育教学</w:t>
      </w:r>
      <w:r>
        <w:rPr>
          <w:rFonts w:hint="eastAsia" w:ascii="仿宋_GB2312" w:hAnsi="仿宋_GB2312" w:eastAsia="仿宋_GB2312" w:cs="仿宋_GB2312"/>
          <w:color w:val="000000"/>
          <w:sz w:val="32"/>
          <w:szCs w:val="32"/>
          <w:lang w:val="en-US" w:eastAsia="zh-CN"/>
        </w:rPr>
        <w:t>管理</w:t>
      </w:r>
      <w:r>
        <w:rPr>
          <w:rFonts w:hint="eastAsia" w:ascii="仿宋_GB2312" w:hAnsi="仿宋_GB2312" w:eastAsia="仿宋_GB2312" w:cs="仿宋_GB2312"/>
          <w:color w:val="000000"/>
          <w:sz w:val="32"/>
          <w:szCs w:val="32"/>
        </w:rPr>
        <w:t>办公室。</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教指委</w:t>
      </w:r>
      <w:r>
        <w:rPr>
          <w:rFonts w:hint="eastAsia" w:ascii="仿宋_GB2312" w:hAnsi="仿宋_GB2312" w:eastAsia="仿宋_GB2312" w:cs="仿宋_GB2312"/>
          <w:sz w:val="32"/>
          <w:szCs w:val="32"/>
        </w:rPr>
        <w:t>成员名单见附件）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left"/>
        <w:textAlignment w:val="auto"/>
        <w:rPr>
          <w:rFonts w:hint="default" w:ascii="黑体" w:hAnsi="黑体" w:eastAsia="黑体" w:cs="Times New Roman"/>
          <w:color w:val="000000"/>
          <w:sz w:val="32"/>
          <w:szCs w:val="32"/>
          <w:lang w:val="en-US" w:eastAsia="zh-CN" w:bidi="ar"/>
        </w:rPr>
      </w:pPr>
      <w:r>
        <w:rPr>
          <w:rFonts w:hint="eastAsia" w:ascii="黑体" w:hAnsi="黑体" w:eastAsia="黑体" w:cs="Times New Roman"/>
          <w:color w:val="000000"/>
          <w:sz w:val="32"/>
          <w:szCs w:val="32"/>
          <w:lang w:val="en-US" w:eastAsia="zh-CN" w:bidi="ar"/>
        </w:rPr>
        <w:t>二、教指委工作职责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教指委全面贯彻党和国家的教育方针，以立德树人为根本宗旨，遵循教育教学和人才成长规律，坚持科学、民主、公平、高效的原则，执行教育主管部门关于</w:t>
      </w:r>
      <w:r>
        <w:rPr>
          <w:rFonts w:hint="eastAsia" w:ascii="仿宋_GB2312" w:hAnsi="仿宋_GB2312" w:eastAsia="仿宋_GB2312" w:cs="仿宋_GB2312"/>
          <w:color w:val="000000"/>
          <w:sz w:val="32"/>
          <w:szCs w:val="32"/>
          <w:lang w:val="en-US" w:eastAsia="zh-CN"/>
        </w:rPr>
        <w:t>高等</w:t>
      </w:r>
      <w:r>
        <w:rPr>
          <w:rFonts w:hint="eastAsia" w:ascii="仿宋_GB2312" w:hAnsi="仿宋_GB2312" w:eastAsia="仿宋_GB2312" w:cs="仿宋_GB2312"/>
          <w:color w:val="000000"/>
          <w:sz w:val="32"/>
          <w:szCs w:val="32"/>
        </w:rPr>
        <w:t>教育教学工作的要求，确保园区教育教学改革不断深入，促进教学质量稳步提高。主要</w:t>
      </w:r>
      <w:r>
        <w:rPr>
          <w:rFonts w:hint="eastAsia" w:ascii="仿宋_GB2312" w:hAnsi="仿宋_GB2312" w:eastAsia="仿宋_GB2312" w:cs="仿宋_GB2312"/>
          <w:color w:val="000000"/>
          <w:sz w:val="32"/>
          <w:szCs w:val="32"/>
          <w:lang w:val="en-US" w:eastAsia="zh-CN"/>
        </w:rPr>
        <w:t>职责</w:t>
      </w:r>
      <w:r>
        <w:rPr>
          <w:rFonts w:hint="eastAsia" w:ascii="仿宋_GB2312" w:hAnsi="仿宋_GB2312" w:eastAsia="仿宋_GB2312" w:cs="仿宋_GB2312"/>
          <w:color w:val="000000"/>
          <w:sz w:val="32"/>
          <w:szCs w:val="32"/>
        </w:rPr>
        <w:t>包括：</w:t>
      </w:r>
    </w:p>
    <w:p>
      <w:pPr>
        <w:keepNext w:val="0"/>
        <w:keepLines w:val="0"/>
        <w:pageBreakBefore w:val="0"/>
        <w:widowControl w:val="0"/>
        <w:kinsoku/>
        <w:wordWrap/>
        <w:overflowPunct/>
        <w:topLinePunct w:val="0"/>
        <w:autoSpaceDE/>
        <w:autoSpaceDN/>
        <w:bidi w:val="0"/>
        <w:adjustRightInd/>
        <w:snapToGrid/>
        <w:spacing w:line="580" w:lineRule="exact"/>
        <w:ind w:firstLine="6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lang w:val="en-US" w:eastAsia="zh-CN"/>
        </w:rPr>
        <w:t>指导</w:t>
      </w:r>
      <w:r>
        <w:rPr>
          <w:rFonts w:hint="eastAsia" w:ascii="仿宋_GB2312" w:hAnsi="仿宋_GB2312" w:eastAsia="仿宋_GB2312" w:cs="仿宋_GB2312"/>
          <w:color w:val="000000"/>
          <w:sz w:val="32"/>
          <w:szCs w:val="32"/>
        </w:rPr>
        <w:t>园区专业建设、</w:t>
      </w:r>
      <w:r>
        <w:rPr>
          <w:rFonts w:hint="eastAsia" w:ascii="仿宋_GB2312" w:hAnsi="仿宋_GB2312" w:eastAsia="仿宋_GB2312" w:cs="仿宋_GB2312"/>
          <w:color w:val="000000"/>
          <w:sz w:val="32"/>
          <w:szCs w:val="32"/>
          <w:lang w:val="en-US" w:eastAsia="zh-CN"/>
        </w:rPr>
        <w:t>制度建设、</w:t>
      </w:r>
      <w:r>
        <w:rPr>
          <w:rFonts w:hint="eastAsia" w:ascii="仿宋_GB2312" w:hAnsi="仿宋_GB2312" w:eastAsia="仿宋_GB2312" w:cs="仿宋_GB2312"/>
          <w:color w:val="000000"/>
          <w:sz w:val="32"/>
          <w:szCs w:val="32"/>
        </w:rPr>
        <w:t>教学改革、</w:t>
      </w:r>
      <w:r>
        <w:rPr>
          <w:rFonts w:hint="eastAsia" w:ascii="仿宋_GB2312" w:hAnsi="仿宋_GB2312" w:eastAsia="仿宋_GB2312" w:cs="仿宋_GB2312"/>
          <w:color w:val="000000"/>
          <w:sz w:val="32"/>
          <w:szCs w:val="32"/>
          <w:lang w:val="en-US" w:eastAsia="zh-CN"/>
        </w:rPr>
        <w:t>教师发展</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val="en-US" w:eastAsia="zh-CN"/>
        </w:rPr>
        <w:t>产业学院</w:t>
      </w:r>
      <w:r>
        <w:rPr>
          <w:rFonts w:hint="eastAsia" w:ascii="仿宋_GB2312" w:hAnsi="仿宋_GB2312" w:eastAsia="仿宋_GB2312" w:cs="仿宋_GB2312"/>
          <w:color w:val="000000"/>
          <w:sz w:val="32"/>
          <w:szCs w:val="32"/>
        </w:rPr>
        <w:t>建设，</w:t>
      </w:r>
      <w:r>
        <w:rPr>
          <w:rFonts w:hint="eastAsia" w:ascii="仿宋_GB2312" w:hAnsi="仿宋_GB2312" w:eastAsia="仿宋_GB2312" w:cs="仿宋_GB2312"/>
          <w:color w:val="000000"/>
          <w:sz w:val="32"/>
          <w:szCs w:val="32"/>
          <w:lang w:val="en-US" w:eastAsia="zh-CN"/>
        </w:rPr>
        <w:t>对存在问题提出建议，</w:t>
      </w:r>
      <w:r>
        <w:rPr>
          <w:rFonts w:hint="eastAsia" w:ascii="仿宋_GB2312" w:hAnsi="仿宋_GB2312" w:eastAsia="仿宋_GB2312" w:cs="仿宋_GB2312"/>
          <w:color w:val="000000"/>
          <w:sz w:val="32"/>
          <w:szCs w:val="32"/>
        </w:rPr>
        <w:t>推进园区人才培养模式、教学内容和教学方法的改革，为园区管委会的科学决策提供支持。</w:t>
      </w:r>
    </w:p>
    <w:p>
      <w:pPr>
        <w:keepNext w:val="0"/>
        <w:keepLines w:val="0"/>
        <w:pageBreakBefore w:val="0"/>
        <w:widowControl w:val="0"/>
        <w:kinsoku/>
        <w:wordWrap/>
        <w:overflowPunct/>
        <w:topLinePunct w:val="0"/>
        <w:autoSpaceDE/>
        <w:autoSpaceDN/>
        <w:bidi w:val="0"/>
        <w:adjustRightInd/>
        <w:snapToGrid/>
        <w:spacing w:line="580" w:lineRule="exact"/>
        <w:ind w:firstLine="60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（二）审议</w:t>
      </w:r>
      <w:r>
        <w:rPr>
          <w:rFonts w:hint="eastAsia" w:ascii="仿宋_GB2312" w:hAnsi="仿宋_GB2312" w:eastAsia="仿宋_GB2312" w:cs="仿宋_GB2312"/>
          <w:color w:val="000000"/>
          <w:sz w:val="32"/>
          <w:szCs w:val="32"/>
          <w:lang w:val="en-US" w:eastAsia="zh-CN"/>
        </w:rPr>
        <w:t>园区本科</w:t>
      </w:r>
      <w:r>
        <w:rPr>
          <w:rFonts w:hint="eastAsia" w:ascii="仿宋_GB2312" w:hAnsi="仿宋_GB2312" w:eastAsia="仿宋_GB2312" w:cs="仿宋_GB2312"/>
          <w:color w:val="000000"/>
          <w:sz w:val="32"/>
          <w:szCs w:val="32"/>
        </w:rPr>
        <w:t>专业人才培养方案指导意见</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各专业</w:t>
      </w:r>
      <w:r>
        <w:rPr>
          <w:rFonts w:hint="eastAsia" w:ascii="仿宋_GB2312" w:hAnsi="仿宋_GB2312" w:eastAsia="仿宋_GB2312" w:cs="仿宋_GB2312"/>
          <w:color w:val="000000"/>
          <w:sz w:val="32"/>
          <w:szCs w:val="32"/>
        </w:rPr>
        <w:t>人才培养方案</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指导本科专业设置、专业建设、专业认证等工作</w:t>
      </w:r>
      <w:r>
        <w:rPr>
          <w:rFonts w:hint="eastAsia" w:ascii="仿宋_GB2312" w:hAnsi="仿宋_GB2312" w:eastAsia="仿宋_GB2312" w:cs="仿宋_GB2312"/>
          <w:color w:val="000000"/>
          <w:sz w:val="32"/>
          <w:szCs w:val="32"/>
        </w:rPr>
        <w:t>。</w:t>
      </w:r>
      <w:r>
        <w:rPr>
          <w:rFonts w:ascii="仿宋_GB2312" w:hAnsi="仿宋_GB2312" w:eastAsia="仿宋_GB2312" w:cs="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firstLine="6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（三）审议园区教育教学管理的重要制度，并指导实施。</w:t>
      </w:r>
    </w:p>
    <w:p>
      <w:pPr>
        <w:keepNext w:val="0"/>
        <w:keepLines w:val="0"/>
        <w:pageBreakBefore w:val="0"/>
        <w:widowControl w:val="0"/>
        <w:kinsoku/>
        <w:wordWrap/>
        <w:overflowPunct/>
        <w:topLinePunct w:val="0"/>
        <w:autoSpaceDE/>
        <w:autoSpaceDN/>
        <w:bidi w:val="0"/>
        <w:adjustRightInd/>
        <w:snapToGrid/>
        <w:spacing w:line="580" w:lineRule="exact"/>
        <w:ind w:firstLine="6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（四）审议园区教师</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企业教师教育教学能力标准。</w:t>
      </w:r>
    </w:p>
    <w:p>
      <w:pPr>
        <w:keepNext w:val="0"/>
        <w:keepLines w:val="0"/>
        <w:pageBreakBefore w:val="0"/>
        <w:widowControl w:val="0"/>
        <w:kinsoku/>
        <w:wordWrap/>
        <w:overflowPunct/>
        <w:topLinePunct w:val="0"/>
        <w:autoSpaceDE/>
        <w:autoSpaceDN/>
        <w:bidi w:val="0"/>
        <w:adjustRightInd/>
        <w:snapToGrid/>
        <w:spacing w:line="580" w:lineRule="exact"/>
        <w:ind w:firstLine="60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w:t>
      </w:r>
      <w:r>
        <w:rPr>
          <w:rFonts w:hint="eastAsia" w:ascii="仿宋_GB2312" w:hAnsi="仿宋_GB2312" w:eastAsia="仿宋_GB2312" w:cs="仿宋_GB2312"/>
          <w:color w:val="000000"/>
          <w:sz w:val="32"/>
          <w:szCs w:val="32"/>
          <w:lang w:val="en-US" w:eastAsia="zh-CN"/>
        </w:rPr>
        <w:t>指导</w:t>
      </w:r>
      <w:r>
        <w:rPr>
          <w:rFonts w:hint="eastAsia" w:ascii="仿宋_GB2312" w:hAnsi="仿宋_GB2312" w:eastAsia="仿宋_GB2312" w:cs="仿宋_GB2312"/>
          <w:color w:val="000000"/>
          <w:sz w:val="32"/>
          <w:szCs w:val="32"/>
        </w:rPr>
        <w:t>园区</w:t>
      </w:r>
      <w:r>
        <w:rPr>
          <w:rFonts w:hint="eastAsia" w:ascii="仿宋_GB2312" w:hAnsi="仿宋_GB2312" w:eastAsia="仿宋_GB2312" w:cs="仿宋_GB2312"/>
          <w:color w:val="000000"/>
          <w:sz w:val="32"/>
          <w:szCs w:val="32"/>
          <w:lang w:val="en-US" w:eastAsia="zh-CN"/>
        </w:rPr>
        <w:t>产业学院建设，</w:t>
      </w:r>
      <w:r>
        <w:rPr>
          <w:rFonts w:hint="eastAsia" w:ascii="仿宋_GB2312" w:hAnsi="仿宋_GB2312" w:eastAsia="仿宋_GB2312" w:cs="仿宋_GB2312"/>
          <w:color w:val="000000"/>
          <w:sz w:val="32"/>
          <w:szCs w:val="32"/>
        </w:rPr>
        <w:t>指导</w:t>
      </w:r>
      <w:r>
        <w:rPr>
          <w:rFonts w:hint="eastAsia" w:ascii="仿宋_GB2312" w:hAnsi="仿宋_GB2312" w:eastAsia="仿宋_GB2312" w:cs="仿宋_GB2312"/>
          <w:color w:val="000000"/>
          <w:sz w:val="32"/>
          <w:szCs w:val="32"/>
          <w:lang w:val="en-US" w:eastAsia="zh-CN"/>
        </w:rPr>
        <w:t>校企合作项目</w:t>
      </w:r>
      <w:r>
        <w:rPr>
          <w:rFonts w:hint="eastAsia" w:ascii="仿宋_GB2312" w:hAnsi="仿宋_GB2312" w:eastAsia="仿宋_GB2312" w:cs="仿宋_GB2312"/>
          <w:color w:val="000000"/>
          <w:sz w:val="32"/>
          <w:szCs w:val="32"/>
        </w:rPr>
        <w:t>和校内外实习实训基地建设。</w:t>
      </w:r>
    </w:p>
    <w:p>
      <w:pPr>
        <w:keepNext w:val="0"/>
        <w:keepLines w:val="0"/>
        <w:pageBreakBefore w:val="0"/>
        <w:widowControl w:val="0"/>
        <w:kinsoku/>
        <w:wordWrap/>
        <w:overflowPunct/>
        <w:topLinePunct w:val="0"/>
        <w:autoSpaceDE/>
        <w:autoSpaceDN/>
        <w:bidi w:val="0"/>
        <w:adjustRightInd/>
        <w:snapToGrid/>
        <w:spacing w:line="580" w:lineRule="exact"/>
        <w:ind w:firstLine="6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（六）指导园区本科生院二级教学指导委员会开展工作。</w:t>
      </w:r>
    </w:p>
    <w:p>
      <w:pPr>
        <w:keepNext w:val="0"/>
        <w:keepLines w:val="0"/>
        <w:pageBreakBefore w:val="0"/>
        <w:widowControl w:val="0"/>
        <w:kinsoku/>
        <w:wordWrap/>
        <w:overflowPunct/>
        <w:topLinePunct w:val="0"/>
        <w:autoSpaceDE/>
        <w:autoSpaceDN/>
        <w:bidi w:val="0"/>
        <w:adjustRightInd/>
        <w:snapToGrid/>
        <w:spacing w:line="580" w:lineRule="exact"/>
        <w:ind w:firstLine="6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七</w:t>
      </w:r>
      <w:r>
        <w:rPr>
          <w:rFonts w:hint="eastAsia" w:ascii="仿宋_GB2312" w:hAnsi="仿宋_GB2312" w:eastAsia="仿宋_GB2312" w:cs="仿宋_GB2312"/>
          <w:color w:val="000000"/>
          <w:sz w:val="32"/>
          <w:szCs w:val="32"/>
          <w:lang w:eastAsia="zh-CN"/>
        </w:rPr>
        <w:t>）承担园区管委会委托的其他任务。</w:t>
      </w:r>
    </w:p>
    <w:p>
      <w:pPr>
        <w:spacing w:line="580" w:lineRule="exact"/>
        <w:rPr>
          <w:rFonts w:ascii="仿宋_GB2312" w:hAnsi="仿宋_GB2312" w:eastAsia="仿宋_GB2312" w:cs="仿宋_GB2312"/>
          <w:sz w:val="32"/>
          <w:szCs w:val="32"/>
        </w:rPr>
      </w:pPr>
    </w:p>
    <w:p>
      <w:pPr>
        <w:spacing w:line="580" w:lineRule="exac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附件：京津冀职教改革示范园区教学指导委员会成员名单</w:t>
      </w:r>
    </w:p>
    <w:p>
      <w:pPr>
        <w:spacing w:line="580" w:lineRule="exact"/>
        <w:rPr>
          <w:rFonts w:hint="eastAsia" w:ascii="仿宋_GB2312" w:hAnsi="仿宋_GB2312" w:eastAsia="仿宋_GB2312" w:cs="仿宋_GB2312"/>
          <w:sz w:val="32"/>
          <w:szCs w:val="32"/>
          <w:lang w:val="en-US" w:eastAsia="zh-CN"/>
        </w:rPr>
      </w:pPr>
    </w:p>
    <w:p>
      <w:pPr>
        <w:spacing w:line="580" w:lineRule="exact"/>
        <w:rPr>
          <w:rFonts w:ascii="仿宋_GB2312" w:hAnsi="仿宋_GB2312" w:eastAsia="仿宋_GB2312" w:cs="仿宋_GB2312"/>
          <w:sz w:val="32"/>
          <w:szCs w:val="32"/>
        </w:rPr>
      </w:pPr>
    </w:p>
    <w:p>
      <w:pPr>
        <w:spacing w:line="580" w:lineRule="exact"/>
        <w:ind w:firstLine="4800" w:firstLineChars="1500"/>
        <w:rPr>
          <w:rFonts w:ascii="仿宋_GB2312" w:hAnsi="仿宋_GB2312" w:eastAsia="仿宋_GB2312" w:cs="仿宋_GB2312"/>
          <w:sz w:val="32"/>
          <w:szCs w:val="32"/>
        </w:rPr>
      </w:pPr>
      <w:r>
        <w:rPr>
          <w:rFonts w:hint="eastAsia" w:ascii="仿宋_GB2312" w:hAnsi="仿宋_GB2312" w:eastAsia="仿宋_GB2312" w:cs="仿宋_GB2312"/>
          <w:sz w:val="32"/>
          <w:szCs w:val="32"/>
        </w:rPr>
        <w:t>京津冀职教改革示范园区</w:t>
      </w:r>
    </w:p>
    <w:p>
      <w:pPr>
        <w:spacing w:line="580" w:lineRule="exact"/>
        <w:ind w:firstLine="5120" w:firstLineChars="1600"/>
        <w:rPr>
          <w:rFonts w:ascii="仿宋_GB2312" w:hAnsi="仿宋_GB2312" w:eastAsia="仿宋_GB2312" w:cs="仿宋_GB2312"/>
          <w:sz w:val="32"/>
          <w:szCs w:val="32"/>
        </w:rPr>
      </w:pPr>
      <w:r>
        <w:rPr>
          <w:rFonts w:hint="eastAsia" w:ascii="仿宋_GB2312" w:hAnsi="仿宋_GB2312" w:eastAsia="仿宋_GB2312" w:cs="仿宋_GB2312"/>
          <w:sz w:val="32"/>
          <w:szCs w:val="32"/>
        </w:rPr>
        <w:t>教育教学管理办公室</w:t>
      </w:r>
    </w:p>
    <w:p>
      <w:pPr>
        <w:spacing w:line="580" w:lineRule="exact"/>
        <w:ind w:firstLine="5440" w:firstLineChars="1700"/>
        <w:rPr>
          <w:rFonts w:ascii="仿宋_GB2312" w:hAnsi="仿宋_GB2312" w:eastAsia="仿宋_GB2312" w:cs="仿宋_GB2312"/>
          <w:sz w:val="32"/>
          <w:szCs w:val="32"/>
        </w:rPr>
      </w:pPr>
      <w:r>
        <w:rPr>
          <w:rFonts w:hint="eastAsia" w:ascii="仿宋_GB2312" w:hAnsi="仿宋_GB2312" w:eastAsia="仿宋_GB2312" w:cs="仿宋_GB2312"/>
          <w:sz w:val="32"/>
          <w:szCs w:val="32"/>
        </w:rPr>
        <w:t>2024年7月</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日</w:t>
      </w:r>
    </w:p>
    <w:p>
      <w:pPr>
        <w:rPr>
          <w:rFonts w:ascii="仿宋_GB2312" w:hAnsi="仿宋_GB2312" w:eastAsia="仿宋_GB2312" w:cs="仿宋_GB2312"/>
          <w:sz w:val="32"/>
          <w:szCs w:val="32"/>
        </w:rPr>
      </w:pPr>
      <w:r>
        <w:rPr>
          <w:rFonts w:hint="eastAsia" w:ascii="仿宋_GB2312" w:hAnsi="仿宋_GB2312" w:eastAsia="仿宋_GB2312" w:cs="仿宋_GB2312"/>
          <w:sz w:val="32"/>
          <w:szCs w:val="32"/>
        </w:rPr>
        <w:br w:type="page"/>
      </w:r>
    </w:p>
    <w:p>
      <w:pPr>
        <w:rPr>
          <w:rFonts w:ascii="方正小标宋简体" w:hAnsi="方正小标宋简体" w:eastAsia="方正小标宋简体" w:cs="方正小标宋简体"/>
          <w:bCs/>
          <w:sz w:val="44"/>
          <w:szCs w:val="36"/>
        </w:rPr>
      </w:pPr>
      <w:r>
        <w:rPr>
          <w:rFonts w:hint="eastAsia" w:ascii="仿宋_GB2312" w:hAnsi="仿宋_GB2312" w:eastAsia="仿宋_GB2312" w:cs="仿宋_GB2312"/>
          <w:sz w:val="32"/>
          <w:szCs w:val="32"/>
        </w:rPr>
        <w:t>附件</w:t>
      </w:r>
    </w:p>
    <w:p>
      <w:pPr>
        <w:jc w:val="center"/>
        <w:rPr>
          <w:rFonts w:ascii="方正小标宋简体" w:hAnsi="方正小标宋简体" w:eastAsia="方正小标宋简体" w:cs="方正小标宋简体"/>
          <w:bCs/>
          <w:sz w:val="44"/>
          <w:szCs w:val="36"/>
        </w:rPr>
      </w:pPr>
      <w:r>
        <w:rPr>
          <w:rFonts w:hint="eastAsia" w:ascii="方正小标宋简体" w:hAnsi="方正小标宋简体" w:eastAsia="方正小标宋简体" w:cs="方正小标宋简体"/>
          <w:bCs/>
          <w:sz w:val="44"/>
          <w:szCs w:val="36"/>
        </w:rPr>
        <w:t>京津冀职教改革示范园区</w:t>
      </w:r>
    </w:p>
    <w:p>
      <w:pPr>
        <w:jc w:val="center"/>
        <w:rPr>
          <w:rFonts w:ascii="方正小标宋简体" w:hAnsi="方正小标宋简体" w:eastAsia="方正小标宋简体" w:cs="方正小标宋简体"/>
          <w:bCs/>
          <w:sz w:val="44"/>
          <w:szCs w:val="36"/>
        </w:rPr>
      </w:pPr>
      <w:r>
        <w:rPr>
          <w:rFonts w:hint="eastAsia" w:ascii="方正小标宋简体" w:hAnsi="方正小标宋简体" w:eastAsia="方正小标宋简体" w:cs="方正小标宋简体"/>
          <w:bCs/>
          <w:sz w:val="44"/>
          <w:szCs w:val="36"/>
        </w:rPr>
        <w:t>教学指导委员会成员名单</w:t>
      </w:r>
    </w:p>
    <w:p>
      <w:pPr>
        <w:spacing w:line="560" w:lineRule="exact"/>
        <w:rPr>
          <w:rFonts w:ascii="黑体" w:hAnsi="黑体" w:eastAsia="黑体" w:cs="黑体"/>
          <w:sz w:val="32"/>
          <w:szCs w:val="32"/>
        </w:rPr>
      </w:pPr>
      <w:bookmarkStart w:id="0" w:name="_GoBack"/>
      <w:bookmarkEnd w:id="0"/>
      <w:r>
        <w:rPr>
          <w:rFonts w:hint="eastAsia" w:ascii="黑体" w:hAnsi="黑体" w:eastAsia="黑体" w:cs="黑体"/>
          <w:sz w:val="32"/>
          <w:szCs w:val="32"/>
        </w:rPr>
        <w:t>主任委员</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北京信息科技大学原校长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王永生</w:t>
      </w:r>
    </w:p>
    <w:p>
      <w:pPr>
        <w:spacing w:line="560" w:lineRule="exact"/>
        <w:rPr>
          <w:rFonts w:ascii="黑体" w:hAnsi="黑体" w:eastAsia="黑体" w:cs="黑体"/>
          <w:sz w:val="32"/>
          <w:szCs w:val="32"/>
        </w:rPr>
      </w:pPr>
      <w:r>
        <w:rPr>
          <w:rFonts w:hint="eastAsia" w:ascii="黑体" w:hAnsi="黑体" w:eastAsia="黑体" w:cs="黑体"/>
          <w:sz w:val="32"/>
          <w:szCs w:val="32"/>
        </w:rPr>
        <w:t>副主任委员</w:t>
      </w:r>
    </w:p>
    <w:p>
      <w:pPr>
        <w:spacing w:line="560" w:lineRule="exact"/>
        <w:ind w:firstLine="640" w:firstLineChars="200"/>
        <w:rPr>
          <w:rFonts w:ascii="黑体" w:hAnsi="黑体" w:eastAsia="黑体" w:cs="黑体"/>
          <w:sz w:val="32"/>
          <w:szCs w:val="32"/>
        </w:rPr>
      </w:pPr>
      <w:r>
        <w:rPr>
          <w:rFonts w:hint="eastAsia" w:ascii="仿宋_GB2312" w:hAnsi="仿宋_GB2312" w:eastAsia="仿宋_GB2312" w:cs="仿宋_GB2312"/>
          <w:sz w:val="32"/>
          <w:szCs w:val="32"/>
        </w:rPr>
        <w:t xml:space="preserve">北京经济管理职业学院副院长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周  丽</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北京联合大学副校长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鲍新中</w:t>
      </w:r>
    </w:p>
    <w:p>
      <w:pPr>
        <w:spacing w:line="560" w:lineRule="exact"/>
        <w:rPr>
          <w:rFonts w:ascii="黑体" w:hAnsi="黑体" w:eastAsia="黑体" w:cs="黑体"/>
          <w:sz w:val="32"/>
          <w:szCs w:val="32"/>
        </w:rPr>
      </w:pPr>
      <w:r>
        <w:rPr>
          <w:rFonts w:hint="eastAsia" w:ascii="黑体" w:hAnsi="黑体" w:eastAsia="黑体" w:cs="黑体"/>
          <w:sz w:val="32"/>
          <w:szCs w:val="32"/>
        </w:rPr>
        <w:t>委    员</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北京信息科技大学副校长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王兴芬</w:t>
      </w:r>
    </w:p>
    <w:p>
      <w:pPr>
        <w:spacing w:line="560" w:lineRule="exact"/>
        <w:ind w:firstLine="640" w:firstLineChars="200"/>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xml:space="preserve">北京工商大学副校长                </w:t>
      </w:r>
      <w:r>
        <w:rPr>
          <w:rFonts w:hint="eastAsia" w:ascii="仿宋_GB2312" w:hAnsi="仿宋_GB2312" w:eastAsia="仿宋_GB2312" w:cs="仿宋_GB2312"/>
          <w:color w:val="000000" w:themeColor="text1"/>
          <w:sz w:val="32"/>
          <w:szCs w:val="32"/>
          <w14:textFill>
            <w14:solidFill>
              <w14:schemeClr w14:val="tx1"/>
            </w14:solidFill>
          </w14:textFill>
        </w:rPr>
        <w:tab/>
      </w:r>
      <w:r>
        <w:rPr>
          <w:rFonts w:hint="eastAsia" w:ascii="仿宋_GB2312" w:hAnsi="仿宋_GB2312" w:eastAsia="仿宋_GB2312" w:cs="仿宋_GB2312"/>
          <w:color w:val="000000" w:themeColor="text1"/>
          <w:sz w:val="32"/>
          <w:szCs w:val="32"/>
          <w14:textFill>
            <w14:solidFill>
              <w14:schemeClr w14:val="tx1"/>
            </w14:solidFill>
          </w14:textFill>
        </w:rPr>
        <w:tab/>
      </w:r>
      <w:r>
        <w:rPr>
          <w:rFonts w:hint="eastAsia" w:ascii="仿宋_GB2312" w:hAnsi="仿宋_GB2312" w:eastAsia="仿宋_GB2312" w:cs="仿宋_GB2312"/>
          <w:color w:val="000000" w:themeColor="text1"/>
          <w:sz w:val="32"/>
          <w:szCs w:val="32"/>
          <w14:textFill>
            <w14:solidFill>
              <w14:schemeClr w14:val="tx1"/>
            </w14:solidFill>
          </w14:textFill>
        </w:rPr>
        <w:t>徐丹丹</w:t>
      </w:r>
    </w:p>
    <w:p>
      <w:pPr>
        <w:spacing w:line="560" w:lineRule="exact"/>
        <w:ind w:firstLine="640" w:firstLineChars="200"/>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sz w:val="32"/>
          <w:szCs w:val="32"/>
        </w:rPr>
        <w:t xml:space="preserve">北京服装学院副院长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詹炳宏</w:t>
      </w:r>
    </w:p>
    <w:p>
      <w:pPr>
        <w:spacing w:line="56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清华大学教育研究院教授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韩锡斌</w:t>
      </w:r>
    </w:p>
    <w:p>
      <w:pPr>
        <w:spacing w:line="56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北京联合大学教授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夏齐霄</w:t>
      </w:r>
    </w:p>
    <w:p>
      <w:pPr>
        <w:spacing w:line="56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北京信息科技大学教授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徐  颖</w:t>
      </w:r>
    </w:p>
    <w:p>
      <w:pPr>
        <w:spacing w:line="560" w:lineRule="exact"/>
        <w:ind w:firstLine="640" w:firstLineChars="200"/>
        <w:jc w:val="left"/>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北京工商大学</w:t>
      </w:r>
      <w:r>
        <w:rPr>
          <w:rFonts w:hint="eastAsia" w:ascii="仿宋_GB2312" w:hAnsi="仿宋_GB2312" w:eastAsia="仿宋_GB2312" w:cs="仿宋_GB2312"/>
          <w:sz w:val="32"/>
          <w:szCs w:val="32"/>
        </w:rPr>
        <w:t xml:space="preserve">教授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秦艳梅</w:t>
      </w:r>
    </w:p>
    <w:p>
      <w:pPr>
        <w:spacing w:line="56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北京服装学院教授</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ab/>
      </w:r>
      <w:r>
        <w:rPr>
          <w:rFonts w:ascii="仿宋_GB2312" w:hAnsi="仿宋_GB2312" w:eastAsia="仿宋_GB2312" w:cs="仿宋_GB2312"/>
          <w:sz w:val="32"/>
          <w:szCs w:val="32"/>
        </w:rPr>
        <w:t>潘  峰</w:t>
      </w:r>
    </w:p>
    <w:p>
      <w:pPr>
        <w:spacing w:line="56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北京经济管理职业学院教授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刘文龙</w:t>
      </w:r>
    </w:p>
    <w:p>
      <w:pPr>
        <w:spacing w:line="56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全国机械工业教育发展中心工程教育</w:t>
      </w:r>
    </w:p>
    <w:p>
      <w:pPr>
        <w:spacing w:line="56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和职业教育处处长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吕冬明</w:t>
      </w:r>
    </w:p>
    <w:p>
      <w:pPr>
        <w:spacing w:line="56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科大讯飞智慧城市BG副总裁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童剑军</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商务部中国国际经济合作学会副会长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戴绪龙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航天信息软件技术有限公司副总经理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李  萌</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北京工美集团副总经理              </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刘  伟</w:t>
      </w:r>
    </w:p>
    <w:sectPr>
      <w:footerReference r:id="rId5" w:type="first"/>
      <w:footerReference r:id="rId3" w:type="default"/>
      <w:footerReference r:id="rId4" w:type="even"/>
      <w:pgSz w:w="11900" w:h="16840"/>
      <w:pgMar w:top="1587" w:right="1474" w:bottom="1361" w:left="1587" w:header="720" w:footer="99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46"/>
      </w:tabs>
      <w:spacing w:line="259"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46"/>
      </w:tabs>
      <w:spacing w:line="259" w:lineRule="auto"/>
    </w:pPr>
    <w:r>
      <w:rPr>
        <w:rFonts w:ascii="Times New Roman" w:hAnsi="Times New Roman" w:eastAsia="Times New Roman" w:cs="Times New Roman"/>
        <w:sz w:val="18"/>
      </w:rPr>
      <w:t xml:space="preserve"> </w:t>
    </w:r>
    <w:r>
      <w:rPr>
        <w:rFonts w:ascii="Times New Roman" w:hAnsi="Times New Roman" w:eastAsia="Times New Roman" w:cs="Times New Roman"/>
        <w:sz w:val="18"/>
      </w:rPr>
      <w:tab/>
    </w:r>
    <w:r>
      <w:rPr>
        <w:rFonts w:ascii="仿宋" w:hAnsi="仿宋" w:eastAsia="仿宋" w:cs="仿宋"/>
        <w:sz w:val="32"/>
      </w:rPr>
      <w:fldChar w:fldCharType="begin"/>
    </w:r>
    <w:r>
      <w:instrText xml:space="preserve"> PAGE   \* MERGEFORMAT </w:instrText>
    </w:r>
    <w:r>
      <w:rPr>
        <w:rFonts w:ascii="仿宋" w:hAnsi="仿宋" w:eastAsia="仿宋" w:cs="仿宋"/>
        <w:sz w:val="32"/>
      </w:rPr>
      <w:fldChar w:fldCharType="separate"/>
    </w:r>
    <w:r>
      <w:rPr>
        <w:rFonts w:ascii="Times New Roman" w:hAnsi="Times New Roman" w:eastAsia="Times New Roman" w:cs="Times New Roman"/>
        <w:sz w:val="18"/>
      </w:rPr>
      <w:t>1</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46"/>
      </w:tabs>
      <w:spacing w:line="259" w:lineRule="auto"/>
    </w:pPr>
    <w:r>
      <w:rPr>
        <w:rFonts w:ascii="Times New Roman" w:hAnsi="Times New Roman" w:eastAsia="Times New Roman" w:cs="Times New Roman"/>
        <w:sz w:val="18"/>
      </w:rPr>
      <w:t xml:space="preserve"> </w:t>
    </w:r>
    <w:r>
      <w:rPr>
        <w:rFonts w:ascii="Times New Roman" w:hAnsi="Times New Roman" w:eastAsia="Times New Roman" w:cs="Times New Roman"/>
        <w:sz w:val="18"/>
      </w:rPr>
      <w:tab/>
    </w:r>
    <w:r>
      <w:rPr>
        <w:rFonts w:ascii="仿宋" w:hAnsi="仿宋" w:eastAsia="仿宋" w:cs="仿宋"/>
        <w:sz w:val="32"/>
      </w:rPr>
      <w:fldChar w:fldCharType="begin"/>
    </w:r>
    <w:r>
      <w:instrText xml:space="preserve"> PAGE   \* MERGEFORMAT </w:instrText>
    </w:r>
    <w:r>
      <w:rPr>
        <w:rFonts w:ascii="仿宋" w:hAnsi="仿宋" w:eastAsia="仿宋" w:cs="仿宋"/>
        <w:sz w:val="32"/>
      </w:rPr>
      <w:fldChar w:fldCharType="separate"/>
    </w:r>
    <w:r>
      <w:rPr>
        <w:rFonts w:ascii="Times New Roman" w:hAnsi="Times New Roman" w:eastAsia="Times New Roman" w:cs="Times New Roman"/>
        <w:sz w:val="18"/>
      </w:rPr>
      <w:t>1</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0Y2JiMzMzNGQyOTgyMzQyZDY5ZjI4YTczMDhlY2YifQ=="/>
  </w:docVars>
  <w:rsids>
    <w:rsidRoot w:val="000E49BA"/>
    <w:rsid w:val="000D2116"/>
    <w:rsid w:val="000E49BA"/>
    <w:rsid w:val="00103FDC"/>
    <w:rsid w:val="00187F20"/>
    <w:rsid w:val="00207C09"/>
    <w:rsid w:val="002427BF"/>
    <w:rsid w:val="00276560"/>
    <w:rsid w:val="002B6998"/>
    <w:rsid w:val="002F5773"/>
    <w:rsid w:val="00365F93"/>
    <w:rsid w:val="00366E8D"/>
    <w:rsid w:val="003D039C"/>
    <w:rsid w:val="00474314"/>
    <w:rsid w:val="004B4441"/>
    <w:rsid w:val="004C26A4"/>
    <w:rsid w:val="00522BB0"/>
    <w:rsid w:val="00563BB6"/>
    <w:rsid w:val="005E1038"/>
    <w:rsid w:val="00635328"/>
    <w:rsid w:val="00653C89"/>
    <w:rsid w:val="006F794C"/>
    <w:rsid w:val="00723ED9"/>
    <w:rsid w:val="0075425A"/>
    <w:rsid w:val="00782BE9"/>
    <w:rsid w:val="0082013E"/>
    <w:rsid w:val="00874798"/>
    <w:rsid w:val="008F7F50"/>
    <w:rsid w:val="009073E6"/>
    <w:rsid w:val="009119E8"/>
    <w:rsid w:val="00946A2D"/>
    <w:rsid w:val="00974FAF"/>
    <w:rsid w:val="009C7BAC"/>
    <w:rsid w:val="00A17E1C"/>
    <w:rsid w:val="00A92D0F"/>
    <w:rsid w:val="00B27AB7"/>
    <w:rsid w:val="00B8471A"/>
    <w:rsid w:val="00BB1053"/>
    <w:rsid w:val="00BB6C6D"/>
    <w:rsid w:val="00BF620F"/>
    <w:rsid w:val="00C31A16"/>
    <w:rsid w:val="00CB2F71"/>
    <w:rsid w:val="00CD54C7"/>
    <w:rsid w:val="00CF0187"/>
    <w:rsid w:val="00D117DD"/>
    <w:rsid w:val="00D162CB"/>
    <w:rsid w:val="00D46C21"/>
    <w:rsid w:val="00D75468"/>
    <w:rsid w:val="00DC749A"/>
    <w:rsid w:val="00DE1265"/>
    <w:rsid w:val="00DF58F5"/>
    <w:rsid w:val="00DF656A"/>
    <w:rsid w:val="00E5497A"/>
    <w:rsid w:val="00E86050"/>
    <w:rsid w:val="00EE604C"/>
    <w:rsid w:val="00F12DEE"/>
    <w:rsid w:val="00F417F3"/>
    <w:rsid w:val="00F95423"/>
    <w:rsid w:val="00FE154C"/>
    <w:rsid w:val="02E5364E"/>
    <w:rsid w:val="0CA21D1B"/>
    <w:rsid w:val="1B05287E"/>
    <w:rsid w:val="1BF31608"/>
    <w:rsid w:val="1C420E24"/>
    <w:rsid w:val="26510110"/>
    <w:rsid w:val="27D9565A"/>
    <w:rsid w:val="2F82204B"/>
    <w:rsid w:val="34CE56A2"/>
    <w:rsid w:val="38593D08"/>
    <w:rsid w:val="3BBF4B77"/>
    <w:rsid w:val="483F6FAE"/>
    <w:rsid w:val="4E1C0C26"/>
    <w:rsid w:val="4F4A64DC"/>
    <w:rsid w:val="62D95F4D"/>
    <w:rsid w:val="64404B63"/>
    <w:rsid w:val="75504886"/>
    <w:rsid w:val="75F45394"/>
    <w:rsid w:val="77A63E06"/>
    <w:rsid w:val="7B605063"/>
    <w:rsid w:val="B3DF34C6"/>
    <w:rsid w:val="BBF7C122"/>
    <w:rsid w:val="EE7AFF28"/>
    <w:rsid w:val="FE675D7A"/>
    <w:rsid w:val="FFFD7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Autospacing="1" w:afterAutospacing="1"/>
      <w:jc w:val="left"/>
      <w:outlineLvl w:val="2"/>
    </w:pPr>
    <w:rPr>
      <w:rFonts w:hint="eastAsia" w:ascii="宋体" w:hAnsi="宋体" w:eastAsia="宋体" w:cs="Times New Roman"/>
      <w:b/>
      <w:bCs/>
      <w:kern w:val="0"/>
      <w:sz w:val="27"/>
      <w:szCs w:val="27"/>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6">
    <w:name w:val="TableGrid"/>
    <w:qFormat/>
    <w:uiPriority w:val="0"/>
    <w:tblPr>
      <w:tblCellMar>
        <w:top w:w="0" w:type="dxa"/>
        <w:left w:w="0" w:type="dxa"/>
        <w:bottom w:w="0" w:type="dxa"/>
        <w:right w:w="0" w:type="dxa"/>
      </w:tblCellMar>
    </w:tblPr>
  </w:style>
  <w:style w:type="character" w:customStyle="1" w:styleId="7">
    <w:name w:val="页眉 字符"/>
    <w:basedOn w:val="5"/>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1049</Words>
  <Characters>1057</Characters>
  <Lines>7</Lines>
  <Paragraphs>2</Paragraphs>
  <TotalTime>10</TotalTime>
  <ScaleCrop>false</ScaleCrop>
  <LinksUpToDate>false</LinksUpToDate>
  <CharactersWithSpaces>1322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2024-07-01T13:35:00Z</dcterms:created>
  <dc:creator>周 国娟</dc:creator>
  <cp:lastModifiedBy>钟莹</cp:lastModifiedBy>
  <cp:lastPrinted>2024-07-01T13:47:00Z</cp:lastPrinted>
  <dcterms:modified xsi:type="dcterms:W3CDTF">2024-07-07T07:04:48Z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4F0849420532487FA01D22C73CDD83D5_12</vt:lpwstr>
  </property>
</Properties>
</file>