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 xml:space="preserve">A </w:t>
      </w:r>
      <w:proofErr w:type="spellStart"/>
      <w:r>
        <w:rPr>
          <w:rFonts w:ascii="Verdana" w:hAnsi="Verdana" w:hint="eastAsia"/>
          <w:sz w:val="20"/>
          <w:szCs w:val="20"/>
        </w:rPr>
        <w:t>Spainish</w:t>
      </w:r>
      <w:proofErr w:type="spellEnd"/>
      <w:r>
        <w:rPr>
          <w:rFonts w:ascii="Verdana" w:hAnsi="Verdana" w:hint="eastAsia"/>
          <w:sz w:val="20"/>
          <w:szCs w:val="20"/>
        </w:rPr>
        <w:t xml:space="preserve">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 xml:space="preserve">s or doctoral degrees in </w:t>
      </w:r>
      <w:proofErr w:type="spellStart"/>
      <w:r w:rsidR="004361DE">
        <w:rPr>
          <w:rFonts w:ascii="Verdana" w:hAnsi="Verdana" w:hint="eastAsia"/>
          <w:sz w:val="20"/>
          <w:szCs w:val="20"/>
        </w:rPr>
        <w:t>nano</w:t>
      </w:r>
      <w:proofErr w:type="spellEnd"/>
      <w:r w:rsidR="004361DE">
        <w:rPr>
          <w:rFonts w:ascii="Verdana" w:hAnsi="Verdana" w:hint="eastAsia"/>
          <w:sz w:val="20"/>
          <w:szCs w:val="20"/>
        </w:rPr>
        <w:t>-related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 xml:space="preserve">The construction of the baroque </w:t>
      </w:r>
      <w:bookmarkStart w:id="0" w:name="_GoBack"/>
      <w:bookmarkEnd w:id="0"/>
      <w:r>
        <w:rPr>
          <w:rFonts w:ascii="Verdana" w:hAnsi="Verdana" w:hint="eastAsia"/>
          <w:sz w:val="20"/>
          <w:szCs w:val="20"/>
        </w:rPr>
        <w:t>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hint="eastAsi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w:t>
      </w:r>
      <w:r>
        <w:rPr>
          <w:rFonts w:ascii="Verdana" w:hAnsi="Verdana" w:hint="eastAsia"/>
          <w:b/>
          <w:sz w:val="20"/>
          <w:szCs w:val="20"/>
        </w:rPr>
        <w:t>719</w:t>
      </w:r>
    </w:p>
    <w:p w:rsidR="00AC7802" w:rsidRDefault="00497737" w:rsidP="003F1B1C">
      <w:pPr>
        <w:rPr>
          <w:rFonts w:ascii="Verdana" w:hAnsi="Verdana" w:hint="eastAsi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hint="eastAsi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hint="eastAsi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hint="eastAsi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hint="eastAsi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hint="eastAsi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hint="eastAsi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hint="eastAsia"/>
          <w:color w:val="000000"/>
          <w:sz w:val="20"/>
          <w:szCs w:val="20"/>
        </w:rPr>
      </w:pPr>
      <w:r w:rsidRPr="00D72691">
        <w:rPr>
          <w:rFonts w:ascii="Verdana" w:hAnsi="Verdana" w:cs="Arial"/>
          <w:color w:val="000000"/>
          <w:sz w:val="20"/>
          <w:szCs w:val="20"/>
        </w:rPr>
        <w:t xml:space="preserve">A Chinese man has reportedly 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hint="eastAsia"/>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hint="eastAsia"/>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hint="eastAsia"/>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hint="eastAsia"/>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hint="eastAsia"/>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Pr="006D22BE" w:rsidRDefault="00D71296" w:rsidP="003F1B1C">
      <w:pPr>
        <w:rPr>
          <w:rFonts w:ascii="Verdana" w:hAnsi="Verdana"/>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sectPr w:rsidR="00D71296"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7E2" w:rsidRDefault="005877E2" w:rsidP="00033C41">
      <w:r>
        <w:separator/>
      </w:r>
    </w:p>
  </w:endnote>
  <w:endnote w:type="continuationSeparator" w:id="0">
    <w:p w:rsidR="005877E2" w:rsidRDefault="005877E2"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7E2" w:rsidRDefault="005877E2" w:rsidP="00033C41">
      <w:r>
        <w:separator/>
      </w:r>
    </w:p>
  </w:footnote>
  <w:footnote w:type="continuationSeparator" w:id="0">
    <w:p w:rsidR="005877E2" w:rsidRDefault="005877E2"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877E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630"/>
    <w:rsid w:val="00626501"/>
    <w:rsid w:val="00630CF8"/>
    <w:rsid w:val="00641EBB"/>
    <w:rsid w:val="00642F7D"/>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4232B"/>
    <w:rsid w:val="00A43A9C"/>
    <w:rsid w:val="00A441D6"/>
    <w:rsid w:val="00A44A08"/>
    <w:rsid w:val="00A46DFE"/>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6EBF"/>
    <w:rsid w:val="00D677C6"/>
    <w:rsid w:val="00D67AE6"/>
    <w:rsid w:val="00D7129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25486</TotalTime>
  <Pages>3</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349</cp:revision>
  <cp:lastPrinted>2013-08-01T03:49:00Z</cp:lastPrinted>
  <dcterms:created xsi:type="dcterms:W3CDTF">2012-02-10T15:58:00Z</dcterms:created>
  <dcterms:modified xsi:type="dcterms:W3CDTF">2013-08-02T01:13:00Z</dcterms:modified>
</cp:coreProperties>
</file>