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w:t>
      </w:r>
      <w:r w:rsidR="00D515D8" w:rsidRPr="006F64B7">
        <w:rPr>
          <w:rFonts w:ascii="Verdana" w:hAnsi="Verdana" w:cs="新細明體"/>
          <w:color w:val="0000CC"/>
          <w:sz w:val="20"/>
          <w:szCs w:val="20"/>
          <w:shd w:val="pct15" w:color="auto" w:fill="FFFFFF"/>
        </w:rPr>
        <w:t>如果是，則侵佔</w:t>
      </w:r>
      <w:r w:rsidR="00D515D8" w:rsidRPr="006F64B7">
        <w:rPr>
          <w:rFonts w:ascii="Verdana" w:hAnsi="Verdana" w:cs="新細明體"/>
          <w:color w:val="0000CC"/>
          <w:sz w:val="20"/>
          <w:szCs w:val="20"/>
          <w:shd w:val="pct15" w:color="auto" w:fill="FFFFFF"/>
        </w:rPr>
        <w:t>(preempt)</w:t>
      </w:r>
      <w:r w:rsidR="00D515D8" w:rsidRPr="006F64B7">
        <w:rPr>
          <w:rFonts w:ascii="Verdana" w:hAnsi="Verdana" w:cs="新細明體"/>
          <w:color w:val="0000CC"/>
          <w:sz w:val="20"/>
          <w:szCs w:val="20"/>
          <w:shd w:val="pct15" w:color="auto" w:fill="FFFFFF"/>
        </w:rPr>
        <w:t>該程序以利執行其它等待執行的程序</w:t>
      </w:r>
      <w:r w:rsidR="00D515D8">
        <w:rPr>
          <w:rFonts w:ascii="Verdana" w:hAnsi="Verdana" w:cs="新細明體"/>
          <w:color w:val="333333"/>
          <w:sz w:val="20"/>
          <w:szCs w:val="20"/>
        </w:rPr>
        <w:t>。</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sidR="003D7B7D" w:rsidRPr="0095051B">
        <w:rPr>
          <w:rFonts w:ascii="Verdana" w:hAnsi="Verdana"/>
          <w:i/>
          <w:color w:val="0000CC"/>
          <w:sz w:val="20"/>
          <w:szCs w:val="20"/>
          <w:shd w:val="pct15" w:color="auto" w:fill="FFFFFF"/>
        </w:rPr>
        <w:t>/dev/</w:t>
      </w:r>
      <w:r w:rsidR="004578D3">
        <w:rPr>
          <w:rFonts w:ascii="Verdana" w:hAnsi="Verdana" w:hint="eastAsia"/>
          <w:i/>
          <w:color w:val="0000CC"/>
          <w:sz w:val="20"/>
          <w:szCs w:val="20"/>
          <w:shd w:val="pct15" w:color="auto" w:fill="FFFFFF"/>
        </w:rPr>
        <w:t>bus/</w:t>
      </w:r>
      <w:r w:rsidR="003D7B7D" w:rsidRPr="0095051B">
        <w:rPr>
          <w:rFonts w:ascii="Verdana" w:hAnsi="Verdana"/>
          <w:i/>
          <w:color w:val="0000CC"/>
          <w:sz w:val="20"/>
          <w:szCs w:val="20"/>
          <w:shd w:val="pct15" w:color="auto" w:fill="FFFFFF"/>
        </w:rPr>
        <w:t>usb/</w:t>
      </w:r>
      <w:r>
        <w:rPr>
          <w:rFonts w:ascii="Verdana" w:hAnsi="Verdana"/>
          <w:i/>
          <w:sz w:val="20"/>
          <w:szCs w:val="20"/>
        </w:rPr>
        <w:t>usb</w:t>
      </w:r>
      <w:r>
        <w:rPr>
          <w:rFonts w:ascii="Verdana" w:hAnsi="Verdana"/>
          <w:sz w:val="20"/>
          <w:szCs w:val="20"/>
        </w:rPr>
        <w:t>.</w:t>
      </w:r>
      <w:r w:rsidRPr="009D441A">
        <w:rPr>
          <w:rFonts w:ascii="Verdana" w:hAnsi="Verdana"/>
          <w:color w:val="0000CC"/>
          <w:sz w:val="20"/>
          <w:szCs w:val="20"/>
          <w:shd w:val="pct15" w:color="auto" w:fill="FFFFFF"/>
        </w:rPr>
        <w:t xml:space="preserve"> Note if </w:t>
      </w:r>
      <w:r w:rsidR="00AE5BF4" w:rsidRPr="0095051B">
        <w:rPr>
          <w:rFonts w:ascii="Verdana" w:hAnsi="Verdana"/>
          <w:i/>
          <w:color w:val="0000CC"/>
          <w:sz w:val="20"/>
          <w:szCs w:val="20"/>
          <w:shd w:val="pct15" w:color="auto" w:fill="FFFFFF"/>
        </w:rPr>
        <w:t>/dev/</w:t>
      </w:r>
      <w:r w:rsidR="00AE5BF4">
        <w:rPr>
          <w:rFonts w:ascii="Verdana" w:hAnsi="Verdana" w:hint="eastAsia"/>
          <w:i/>
          <w:color w:val="0000CC"/>
          <w:sz w:val="20"/>
          <w:szCs w:val="20"/>
          <w:shd w:val="pct15" w:color="auto" w:fill="FFFFFF"/>
        </w:rPr>
        <w:t>bus/</w:t>
      </w:r>
      <w:r w:rsidRPr="009D441A">
        <w:rPr>
          <w:rFonts w:ascii="Verdana" w:hAnsi="Verdana"/>
          <w:i/>
          <w:color w:val="0000CC"/>
          <w:sz w:val="20"/>
          <w:szCs w:val="20"/>
          <w:shd w:val="pct15" w:color="auto" w:fill="FFFFFF"/>
        </w:rPr>
        <w:t>usb</w:t>
      </w:r>
      <w:r w:rsidRPr="009D441A">
        <w:rPr>
          <w:rFonts w:ascii="Verdana" w:hAnsi="Verdana"/>
          <w:color w:val="0000CC"/>
          <w:sz w:val="20"/>
          <w:szCs w:val="20"/>
          <w:shd w:val="pct15" w:color="auto" w:fill="FFFFFF"/>
        </w:rPr>
        <w:t xml:space="preserve"> </w:t>
      </w:r>
      <w:r w:rsidR="00B83E8E">
        <w:rPr>
          <w:rFonts w:ascii="Verdana" w:hAnsi="Verdana" w:hint="eastAsia"/>
          <w:color w:val="0000CC"/>
          <w:sz w:val="20"/>
          <w:szCs w:val="20"/>
          <w:shd w:val="pct15" w:color="auto" w:fill="FFFFFF"/>
        </w:rPr>
        <w:t>i</w:t>
      </w:r>
      <w:r w:rsidRPr="009D441A">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1F5031">
        <w:rPr>
          <w:rFonts w:ascii="Verdana" w:hAnsi="Verdana"/>
          <w:i/>
          <w:color w:val="0000CC"/>
          <w:sz w:val="20"/>
          <w:szCs w:val="20"/>
          <w:shd w:val="pct15" w:color="auto" w:fill="FFFFFF"/>
        </w:rPr>
        <w:t xml:space="preserve">mount -t usbfs none </w:t>
      </w:r>
      <w:r w:rsidR="00EB3A53" w:rsidRPr="0095051B">
        <w:rPr>
          <w:rFonts w:ascii="Verdana" w:hAnsi="Verdana"/>
          <w:i/>
          <w:color w:val="0000CC"/>
          <w:sz w:val="20"/>
          <w:szCs w:val="20"/>
          <w:shd w:val="pct15" w:color="auto" w:fill="FFFFFF"/>
        </w:rPr>
        <w:t>/dev/</w:t>
      </w:r>
      <w:r w:rsidR="00EB3A53">
        <w:rPr>
          <w:rFonts w:ascii="Verdana" w:hAnsi="Verdana" w:hint="eastAsia"/>
          <w:i/>
          <w:color w:val="0000CC"/>
          <w:sz w:val="20"/>
          <w:szCs w:val="20"/>
          <w:shd w:val="pct15" w:color="auto" w:fill="FFFFFF"/>
        </w:rPr>
        <w:t>bus/</w:t>
      </w:r>
      <w:r w:rsidRPr="001F5031">
        <w:rPr>
          <w:rFonts w:ascii="Verdana" w:hAnsi="Verdana"/>
          <w:i/>
          <w:color w:val="0000CC"/>
          <w:sz w:val="20"/>
          <w:szCs w:val="20"/>
          <w:shd w:val="pct15" w:color="auto" w:fill="FFFFFF"/>
        </w:rPr>
        <w:t>usb</w:t>
      </w:r>
      <w:r>
        <w:rPr>
          <w:rFonts w:ascii="Verdana" w:hAnsi="Verdana"/>
          <w:sz w:val="20"/>
          <w:szCs w:val="20"/>
        </w:rPr>
        <w:t xml:space="preserve">. </w:t>
      </w: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w:t>
      </w:r>
      <w:r w:rsidR="00D1373D">
        <w:rPr>
          <w:rFonts w:ascii="Verdana" w:hAnsi="Verdana" w:hint="eastAsia"/>
          <w:sz w:val="20"/>
          <w:szCs w:val="20"/>
        </w:rPr>
        <w:t xml:space="preserve"> and </w:t>
      </w:r>
      <w:bookmarkStart w:id="2" w:name="_GoBack"/>
      <w:bookmarkEnd w:id="2"/>
      <w:r>
        <w:rPr>
          <w:rFonts w:ascii="Verdana" w:hAnsi="Verdana"/>
          <w:sz w:val="20"/>
          <w:szCs w:val="20"/>
        </w:rPr>
        <w:t xml:space="preserve">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lastRenderedPageBreak/>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r>
      <w:r w:rsidRPr="00B76B49">
        <w:rPr>
          <w:rFonts w:ascii="Verdana" w:hAnsi="Verdana"/>
          <w:b/>
          <w:i/>
          <w:iCs/>
          <w:sz w:val="20"/>
          <w:szCs w:val="20"/>
          <w:lang w:eastAsia="zh-CN"/>
        </w:rPr>
        <w:lastRenderedPageBreak/>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lastRenderedPageBreak/>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lastRenderedPageBreak/>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lastRenderedPageBreak/>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lastRenderedPageBreak/>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w:t>
      </w:r>
      <w:r w:rsidRPr="00440833">
        <w:rPr>
          <w:rFonts w:ascii="Verdana" w:hAnsi="Verdana"/>
          <w:color w:val="0000CC"/>
          <w:sz w:val="20"/>
          <w:szCs w:val="20"/>
          <w:shd w:val="pct15" w:color="auto" w:fill="FFFFFF"/>
        </w:rPr>
        <w:lastRenderedPageBreak/>
        <w:t>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D871A6">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lastRenderedPageBreak/>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w:t>
      </w:r>
      <w:r>
        <w:rPr>
          <w:rFonts w:ascii="Verdana" w:hAnsi="Verdana" w:cs="新細明體"/>
          <w:color w:val="000000"/>
          <w:sz w:val="20"/>
          <w:szCs w:val="20"/>
        </w:rPr>
        <w:lastRenderedPageBreak/>
        <w:t xml:space="preserve">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D871A6">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D871A6">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lastRenderedPageBreak/>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D871A6">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lastRenderedPageBreak/>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kern w:val="0"/>
          <w:sz w:val="20"/>
          <w:szCs w:val="20"/>
        </w:rPr>
      </w:pPr>
      <w:r w:rsidRPr="00EE3506">
        <w:rPr>
          <w:rFonts w:ascii="Verdana" w:eastAsia="細明體" w:hAnsi="Verdana" w:cs="細明體" w:hint="eastAsia"/>
          <w:i/>
          <w:kern w:val="0"/>
          <w:sz w:val="20"/>
          <w:szCs w:val="20"/>
        </w:rPr>
        <w:t>$ fuser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 xml:space="preserve">Reading symbols from /home/XX/XX...(no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1A6" w:rsidRDefault="00D871A6" w:rsidP="00000872">
      <w:r>
        <w:separator/>
      </w:r>
    </w:p>
  </w:endnote>
  <w:endnote w:type="continuationSeparator" w:id="0">
    <w:p w:rsidR="00D871A6" w:rsidRDefault="00D871A6"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1A6" w:rsidRDefault="00D871A6" w:rsidP="00000872">
      <w:r>
        <w:separator/>
      </w:r>
    </w:p>
  </w:footnote>
  <w:footnote w:type="continuationSeparator" w:id="0">
    <w:p w:rsidR="00D871A6" w:rsidRDefault="00D871A6"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32FDA"/>
    <w:rsid w:val="000475FA"/>
    <w:rsid w:val="00057024"/>
    <w:rsid w:val="00083F9C"/>
    <w:rsid w:val="000877EB"/>
    <w:rsid w:val="000A16C6"/>
    <w:rsid w:val="000A51FB"/>
    <w:rsid w:val="000B1125"/>
    <w:rsid w:val="000B60E0"/>
    <w:rsid w:val="000C01D7"/>
    <w:rsid w:val="000C5E91"/>
    <w:rsid w:val="000E0CB5"/>
    <w:rsid w:val="0012410C"/>
    <w:rsid w:val="001405BF"/>
    <w:rsid w:val="001443C9"/>
    <w:rsid w:val="001454C4"/>
    <w:rsid w:val="00146C20"/>
    <w:rsid w:val="00154641"/>
    <w:rsid w:val="00164053"/>
    <w:rsid w:val="001662F1"/>
    <w:rsid w:val="00170574"/>
    <w:rsid w:val="001836D1"/>
    <w:rsid w:val="0018754C"/>
    <w:rsid w:val="00192C3C"/>
    <w:rsid w:val="00194CFE"/>
    <w:rsid w:val="001A3BE0"/>
    <w:rsid w:val="001D2572"/>
    <w:rsid w:val="001F12C6"/>
    <w:rsid w:val="001F5031"/>
    <w:rsid w:val="001F6729"/>
    <w:rsid w:val="00214B89"/>
    <w:rsid w:val="0022563B"/>
    <w:rsid w:val="0023696D"/>
    <w:rsid w:val="0025271A"/>
    <w:rsid w:val="00253FDC"/>
    <w:rsid w:val="0025672D"/>
    <w:rsid w:val="00262191"/>
    <w:rsid w:val="00263E17"/>
    <w:rsid w:val="002675FA"/>
    <w:rsid w:val="0028357E"/>
    <w:rsid w:val="002A0C4D"/>
    <w:rsid w:val="002A36F3"/>
    <w:rsid w:val="002C4E0A"/>
    <w:rsid w:val="002C7ADD"/>
    <w:rsid w:val="002F2CB1"/>
    <w:rsid w:val="002F2D5D"/>
    <w:rsid w:val="002F76E2"/>
    <w:rsid w:val="00331CDC"/>
    <w:rsid w:val="00332CCB"/>
    <w:rsid w:val="00346155"/>
    <w:rsid w:val="00381507"/>
    <w:rsid w:val="00396DDB"/>
    <w:rsid w:val="003A0F68"/>
    <w:rsid w:val="003A1703"/>
    <w:rsid w:val="003B0A15"/>
    <w:rsid w:val="003B15A7"/>
    <w:rsid w:val="003C1768"/>
    <w:rsid w:val="003D7B7D"/>
    <w:rsid w:val="003F2DBE"/>
    <w:rsid w:val="0040359E"/>
    <w:rsid w:val="00406D83"/>
    <w:rsid w:val="00421ABB"/>
    <w:rsid w:val="00440833"/>
    <w:rsid w:val="004425BE"/>
    <w:rsid w:val="004447FD"/>
    <w:rsid w:val="00444BFF"/>
    <w:rsid w:val="004500D9"/>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2526"/>
    <w:rsid w:val="004F650D"/>
    <w:rsid w:val="00500AA7"/>
    <w:rsid w:val="005011E0"/>
    <w:rsid w:val="00505729"/>
    <w:rsid w:val="005058CD"/>
    <w:rsid w:val="00525581"/>
    <w:rsid w:val="00526581"/>
    <w:rsid w:val="00531DE7"/>
    <w:rsid w:val="00535989"/>
    <w:rsid w:val="00540017"/>
    <w:rsid w:val="0054138C"/>
    <w:rsid w:val="00553C3A"/>
    <w:rsid w:val="005700AF"/>
    <w:rsid w:val="005850F4"/>
    <w:rsid w:val="00590673"/>
    <w:rsid w:val="00593D50"/>
    <w:rsid w:val="00596095"/>
    <w:rsid w:val="005A1FC9"/>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83F23"/>
    <w:rsid w:val="006918DF"/>
    <w:rsid w:val="006926B9"/>
    <w:rsid w:val="006A3B95"/>
    <w:rsid w:val="006B1AA6"/>
    <w:rsid w:val="006B2884"/>
    <w:rsid w:val="006B3D2B"/>
    <w:rsid w:val="006F3693"/>
    <w:rsid w:val="006F64B7"/>
    <w:rsid w:val="00702820"/>
    <w:rsid w:val="007124D2"/>
    <w:rsid w:val="00717048"/>
    <w:rsid w:val="007177F8"/>
    <w:rsid w:val="00720A2F"/>
    <w:rsid w:val="00723B99"/>
    <w:rsid w:val="007330AA"/>
    <w:rsid w:val="007421B4"/>
    <w:rsid w:val="00743195"/>
    <w:rsid w:val="0075278F"/>
    <w:rsid w:val="00755482"/>
    <w:rsid w:val="00781218"/>
    <w:rsid w:val="007825D6"/>
    <w:rsid w:val="007858CC"/>
    <w:rsid w:val="00786ED9"/>
    <w:rsid w:val="007B41C8"/>
    <w:rsid w:val="007C3916"/>
    <w:rsid w:val="007D0324"/>
    <w:rsid w:val="007E3F04"/>
    <w:rsid w:val="007E4726"/>
    <w:rsid w:val="008203E4"/>
    <w:rsid w:val="0084696F"/>
    <w:rsid w:val="008560CE"/>
    <w:rsid w:val="00867B87"/>
    <w:rsid w:val="00872599"/>
    <w:rsid w:val="0088606D"/>
    <w:rsid w:val="008923FC"/>
    <w:rsid w:val="00895522"/>
    <w:rsid w:val="008B0CCD"/>
    <w:rsid w:val="008B46AF"/>
    <w:rsid w:val="008C3F07"/>
    <w:rsid w:val="008D199E"/>
    <w:rsid w:val="008D380D"/>
    <w:rsid w:val="0092391B"/>
    <w:rsid w:val="0095051B"/>
    <w:rsid w:val="009532DC"/>
    <w:rsid w:val="009563DD"/>
    <w:rsid w:val="009724C7"/>
    <w:rsid w:val="0097714A"/>
    <w:rsid w:val="00994956"/>
    <w:rsid w:val="0099698C"/>
    <w:rsid w:val="009A1A49"/>
    <w:rsid w:val="009A29B4"/>
    <w:rsid w:val="009B6238"/>
    <w:rsid w:val="009C5394"/>
    <w:rsid w:val="009D441A"/>
    <w:rsid w:val="009F16D3"/>
    <w:rsid w:val="00A00435"/>
    <w:rsid w:val="00A0309B"/>
    <w:rsid w:val="00A24914"/>
    <w:rsid w:val="00A62028"/>
    <w:rsid w:val="00A63531"/>
    <w:rsid w:val="00A70153"/>
    <w:rsid w:val="00A75836"/>
    <w:rsid w:val="00A77CD3"/>
    <w:rsid w:val="00A82A59"/>
    <w:rsid w:val="00A9603C"/>
    <w:rsid w:val="00A97DC7"/>
    <w:rsid w:val="00AA0C03"/>
    <w:rsid w:val="00AB0460"/>
    <w:rsid w:val="00AC34C1"/>
    <w:rsid w:val="00AC37A1"/>
    <w:rsid w:val="00AC4D44"/>
    <w:rsid w:val="00AC7029"/>
    <w:rsid w:val="00AE511C"/>
    <w:rsid w:val="00AE5BF4"/>
    <w:rsid w:val="00AF1978"/>
    <w:rsid w:val="00B079F0"/>
    <w:rsid w:val="00B25520"/>
    <w:rsid w:val="00B32ADD"/>
    <w:rsid w:val="00B333EC"/>
    <w:rsid w:val="00B35AB4"/>
    <w:rsid w:val="00B40FA7"/>
    <w:rsid w:val="00B60FAA"/>
    <w:rsid w:val="00B71CAE"/>
    <w:rsid w:val="00B727AE"/>
    <w:rsid w:val="00B76B49"/>
    <w:rsid w:val="00B83E8E"/>
    <w:rsid w:val="00B8628C"/>
    <w:rsid w:val="00B867E6"/>
    <w:rsid w:val="00BB09CC"/>
    <w:rsid w:val="00BE5CB5"/>
    <w:rsid w:val="00BF43EA"/>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3991"/>
    <w:rsid w:val="00CA3D16"/>
    <w:rsid w:val="00CB7C57"/>
    <w:rsid w:val="00CC07F9"/>
    <w:rsid w:val="00CC6850"/>
    <w:rsid w:val="00CD4852"/>
    <w:rsid w:val="00CF2CA8"/>
    <w:rsid w:val="00CF4103"/>
    <w:rsid w:val="00CF6D49"/>
    <w:rsid w:val="00D030D2"/>
    <w:rsid w:val="00D1373D"/>
    <w:rsid w:val="00D20891"/>
    <w:rsid w:val="00D304E2"/>
    <w:rsid w:val="00D515D8"/>
    <w:rsid w:val="00D71543"/>
    <w:rsid w:val="00D760CB"/>
    <w:rsid w:val="00D871A6"/>
    <w:rsid w:val="00D90BB9"/>
    <w:rsid w:val="00D92640"/>
    <w:rsid w:val="00D93043"/>
    <w:rsid w:val="00DA01C3"/>
    <w:rsid w:val="00DA34B6"/>
    <w:rsid w:val="00DA59A1"/>
    <w:rsid w:val="00DB4A84"/>
    <w:rsid w:val="00DC3660"/>
    <w:rsid w:val="00DE2DC0"/>
    <w:rsid w:val="00DE642C"/>
    <w:rsid w:val="00DF2F4C"/>
    <w:rsid w:val="00E00DCD"/>
    <w:rsid w:val="00E02452"/>
    <w:rsid w:val="00E0324C"/>
    <w:rsid w:val="00E14C29"/>
    <w:rsid w:val="00E15169"/>
    <w:rsid w:val="00E166C5"/>
    <w:rsid w:val="00E16CC2"/>
    <w:rsid w:val="00E22788"/>
    <w:rsid w:val="00E375CD"/>
    <w:rsid w:val="00E635D6"/>
    <w:rsid w:val="00E65D20"/>
    <w:rsid w:val="00E82427"/>
    <w:rsid w:val="00E933D6"/>
    <w:rsid w:val="00EB3A53"/>
    <w:rsid w:val="00EC2550"/>
    <w:rsid w:val="00EC79C1"/>
    <w:rsid w:val="00ED1B07"/>
    <w:rsid w:val="00EE3506"/>
    <w:rsid w:val="00EE6B33"/>
    <w:rsid w:val="00EF32CD"/>
    <w:rsid w:val="00F0250B"/>
    <w:rsid w:val="00F045EC"/>
    <w:rsid w:val="00F04AB6"/>
    <w:rsid w:val="00F21FD3"/>
    <w:rsid w:val="00F30C34"/>
    <w:rsid w:val="00F3457B"/>
    <w:rsid w:val="00F40978"/>
    <w:rsid w:val="00F535F1"/>
    <w:rsid w:val="00F578A3"/>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08014-D405-41B2-B93D-D5557467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25008</TotalTime>
  <Pages>13</Pages>
  <Words>5724</Words>
  <Characters>32632</Characters>
  <Application>Microsoft Office Word</Application>
  <DocSecurity>0</DocSecurity>
  <Lines>271</Lines>
  <Paragraphs>76</Paragraphs>
  <ScaleCrop>false</ScaleCrop>
  <Company/>
  <LinksUpToDate>false</LinksUpToDate>
  <CharactersWithSpaces>38280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1349</cp:revision>
  <dcterms:created xsi:type="dcterms:W3CDTF">2011-08-23T08:46:00Z</dcterms:created>
  <dcterms:modified xsi:type="dcterms:W3CDTF">2013-09-06T04:57:00Z</dcterms:modified>
</cp:coreProperties>
</file>