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8B1AE4" w:rsidP="002D66D1">
      <w:pPr>
        <w:rPr>
          <w:rFonts w:ascii="Verdana" w:hAnsi="Verdana" w:cs="新細明體"/>
          <w:bCs/>
          <w:kern w:val="36"/>
          <w:sz w:val="20"/>
          <w:szCs w:val="20"/>
        </w:rPr>
      </w:pPr>
      <w:hyperlink r:id="rId9" w:history="1">
        <w:r w:rsidR="00C8460B" w:rsidRPr="002D66D1">
          <w:rPr>
            <w:rStyle w:val="Hyperlink"/>
            <w:rFonts w:ascii="Verdana" w:hAnsi="Verdana" w:cs="新細明體"/>
            <w:bCs/>
            <w:color w:val="auto"/>
            <w:kern w:val="36"/>
            <w:sz w:val="20"/>
            <w:szCs w:val="20"/>
          </w:rPr>
          <w:t>http://wfeng520.blog.hexun.com.tw/47990031_d.html</w:t>
        </w:r>
      </w:hyperlink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下面是一張地址為</w:t>
      </w:r>
      <w:r w:rsidRPr="002D66D1">
        <w:rPr>
          <w:rFonts w:ascii="Verdana" w:hAnsi="Verdana"/>
          <w:sz w:val="20"/>
          <w:szCs w:val="20"/>
        </w:rPr>
        <w:t>192.168.1.2</w:t>
      </w:r>
      <w:r w:rsidRPr="002D66D1">
        <w:rPr>
          <w:rFonts w:ascii="Verdana" w:hAnsi="Verdana"/>
          <w:sz w:val="20"/>
          <w:szCs w:val="20"/>
        </w:rPr>
        <w:t>的計算機正在訪問</w:t>
      </w:r>
      <w:r w:rsidRPr="002D66D1">
        <w:rPr>
          <w:rFonts w:ascii="Verdana" w:hAnsi="Verdana"/>
          <w:sz w:val="20"/>
          <w:szCs w:val="20"/>
        </w:rPr>
        <w:t>“openmaniak.com”</w:t>
      </w:r>
      <w:r w:rsidRPr="002D66D1">
        <w:rPr>
          <w:rFonts w:ascii="Verdana" w:hAnsi="Verdana"/>
          <w:sz w:val="20"/>
          <w:szCs w:val="20"/>
        </w:rPr>
        <w:t>網站時的截圖。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777B04" wp14:editId="34B72404">
                  <wp:extent cx="3047486" cy="2108579"/>
                  <wp:effectExtent l="0" t="0" r="635" b="6350"/>
                  <wp:docPr id="36" name="圖片 36" descr="wireshark frontend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reshark frontend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28" cy="210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1. </w:t>
      </w:r>
      <w:bookmarkStart w:id="0" w:name="menus"/>
      <w:r w:rsidRPr="002D66D1">
        <w:rPr>
          <w:rFonts w:ascii="Verdana" w:hAnsi="Verdana"/>
          <w:sz w:val="20"/>
          <w:szCs w:val="20"/>
          <w:u w:val="single"/>
        </w:rPr>
        <w:t>MENUS</w:t>
      </w:r>
      <w:r w:rsidRPr="002D66D1">
        <w:rPr>
          <w:rFonts w:ascii="Verdana" w:hAnsi="Verdana"/>
          <w:sz w:val="20"/>
          <w:szCs w:val="20"/>
          <w:u w:val="single"/>
        </w:rPr>
        <w:t>（菜單）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CA7099" wp14:editId="514E78B2">
                  <wp:extent cx="2920621" cy="449825"/>
                  <wp:effectExtent l="0" t="0" r="0" b="7620"/>
                  <wp:docPr id="35" name="圖片 35" descr="wireshark me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reshark me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675" cy="44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程序上方的</w:t>
      </w:r>
      <w:r w:rsidRPr="002D66D1">
        <w:rPr>
          <w:rFonts w:ascii="Verdana" w:hAnsi="Verdana"/>
          <w:sz w:val="20"/>
          <w:szCs w:val="20"/>
        </w:rPr>
        <w:t>8</w:t>
      </w:r>
      <w:r w:rsidRPr="002D66D1">
        <w:rPr>
          <w:rFonts w:ascii="Verdana" w:hAnsi="Verdana"/>
          <w:sz w:val="20"/>
          <w:szCs w:val="20"/>
        </w:rPr>
        <w:t>個菜單項用於對</w:t>
      </w:r>
      <w:r w:rsidRPr="002D66D1">
        <w:rPr>
          <w:rFonts w:ascii="Verdana" w:hAnsi="Verdana"/>
          <w:sz w:val="20"/>
          <w:szCs w:val="20"/>
        </w:rPr>
        <w:t>Wireshark</w:t>
      </w:r>
      <w:r w:rsidRPr="002D66D1">
        <w:rPr>
          <w:rFonts w:ascii="Verdana" w:hAnsi="Verdana"/>
          <w:sz w:val="20"/>
          <w:szCs w:val="20"/>
        </w:rPr>
        <w:t>進行配置：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 "File"</w:t>
            </w:r>
            <w:r w:rsidRPr="002D66D1">
              <w:rPr>
                <w:rFonts w:ascii="Verdana" w:hAnsi="Verdana"/>
                <w:sz w:val="20"/>
                <w:szCs w:val="20"/>
              </w:rPr>
              <w:t>（文件）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"Edit" </w:t>
            </w:r>
            <w:r w:rsidRPr="002D66D1">
              <w:rPr>
                <w:rFonts w:ascii="Verdana" w:hAnsi="Verdana"/>
                <w:sz w:val="20"/>
                <w:szCs w:val="20"/>
              </w:rPr>
              <w:t>（編輯）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"View"</w:t>
            </w:r>
            <w:r w:rsidRPr="002D66D1">
              <w:rPr>
                <w:rFonts w:ascii="Verdana" w:hAnsi="Verdana"/>
                <w:sz w:val="20"/>
                <w:szCs w:val="20"/>
              </w:rPr>
              <w:t>（查看）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"Go" </w:t>
            </w:r>
            <w:r w:rsidRPr="002D66D1">
              <w:rPr>
                <w:rFonts w:ascii="Verdana" w:hAnsi="Verdana"/>
                <w:sz w:val="20"/>
                <w:szCs w:val="20"/>
              </w:rPr>
              <w:t>（轉到）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"Capture"</w:t>
            </w:r>
            <w:r w:rsidRPr="002D66D1">
              <w:rPr>
                <w:rFonts w:ascii="Verdana" w:hAnsi="Verdana"/>
                <w:sz w:val="20"/>
                <w:szCs w:val="20"/>
              </w:rPr>
              <w:t>（捕獲）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"Analyze"</w:t>
            </w:r>
            <w:r w:rsidRPr="002D66D1">
              <w:rPr>
                <w:rFonts w:ascii="Verdana" w:hAnsi="Verdana"/>
                <w:sz w:val="20"/>
                <w:szCs w:val="20"/>
              </w:rPr>
              <w:t>（分析）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"Statistics" </w:t>
            </w:r>
            <w:r w:rsidRPr="002D66D1">
              <w:rPr>
                <w:rFonts w:ascii="Verdana" w:hAnsi="Verdana"/>
                <w:sz w:val="20"/>
                <w:szCs w:val="20"/>
              </w:rPr>
              <w:t>（統計）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"Help" </w:t>
            </w:r>
            <w:r w:rsidRPr="002D66D1">
              <w:rPr>
                <w:rFonts w:ascii="Verdana" w:hAnsi="Verdana"/>
                <w:sz w:val="20"/>
                <w:szCs w:val="20"/>
              </w:rPr>
              <w:t>（幫助）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打開或保存捕獲的信息。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查找或標記封包。進行全局設置。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</w:t>
            </w:r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r w:rsidRPr="002D66D1">
              <w:rPr>
                <w:rFonts w:ascii="Verdana" w:hAnsi="Verdana"/>
                <w:sz w:val="20"/>
                <w:szCs w:val="20"/>
              </w:rPr>
              <w:t>的視圖。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跳轉到捕獲的數據。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設置捕捉過濾器並開始捕捉。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設置分析選項。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</w:t>
            </w:r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r w:rsidRPr="002D66D1">
              <w:rPr>
                <w:rFonts w:ascii="Verdana" w:hAnsi="Verdana"/>
                <w:sz w:val="20"/>
                <w:szCs w:val="20"/>
              </w:rPr>
              <w:t>的統計信息。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查看本地或者在線支持。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3. </w:t>
      </w:r>
      <w:bookmarkStart w:id="1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4394579" cy="182790"/>
                  <wp:effectExtent l="0" t="0" r="0" b="8255"/>
                  <wp:docPr id="33" name="圖片 33" descr="wireshark display filter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620" cy="1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="00D412B3">
        <w:rPr>
          <w:rFonts w:ascii="Verdana" w:hAnsi="Verdana"/>
          <w:sz w:val="20"/>
          <w:szCs w:val="20"/>
        </w:rPr>
        <w:t>不要將捕捉過濾器和顯示過濾器的概念</w:t>
      </w:r>
      <w:r w:rsidR="00F65179">
        <w:rPr>
          <w:rFonts w:ascii="Verdana" w:hAnsi="Verdana"/>
          <w:sz w:val="20"/>
          <w:szCs w:val="20"/>
        </w:rPr>
        <w:t>混淆。</w:t>
      </w:r>
      <w:r w:rsidRPr="002D66D1">
        <w:rPr>
          <w:rFonts w:ascii="Verdana" w:hAnsi="Verdana"/>
          <w:sz w:val="20"/>
          <w:szCs w:val="20"/>
        </w:rPr>
        <w:t>參考</w:t>
      </w:r>
      <w:hyperlink r:id="rId15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Wireshark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過濾器</w:t>
        </w:r>
      </w:hyperlink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  <w:t xml:space="preserve">4. </w:t>
      </w:r>
      <w:bookmarkStart w:id="2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DC0F50F" wp14:editId="7E862E4A">
                  <wp:extent cx="4763135" cy="969010"/>
                  <wp:effectExtent l="0" t="0" r="0" b="2540"/>
                  <wp:docPr id="31" name="圖片 31" descr="wireshark packet filter pan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6FE" w:rsidRPr="002D66D1" w:rsidRDefault="001C410A" w:rsidP="009326FE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封包列表中顯示所有已</w:t>
      </w:r>
      <w:r w:rsidR="005E6EA6">
        <w:rPr>
          <w:rFonts w:ascii="Verdana" w:hAnsi="Verdana"/>
          <w:sz w:val="20"/>
          <w:szCs w:val="20"/>
        </w:rPr>
        <w:t>捕獲的封包。可</w:t>
      </w:r>
      <w:r w:rsidR="002D66D1" w:rsidRPr="002D66D1">
        <w:rPr>
          <w:rFonts w:ascii="Verdana" w:hAnsi="Verdana"/>
          <w:sz w:val="20"/>
          <w:szCs w:val="20"/>
        </w:rPr>
        <w:t>看到發送或接收方的</w:t>
      </w:r>
      <w:r w:rsidR="002D66D1" w:rsidRPr="002D66D1">
        <w:rPr>
          <w:rFonts w:ascii="Verdana" w:hAnsi="Verdana"/>
          <w:sz w:val="20"/>
          <w:szCs w:val="20"/>
        </w:rPr>
        <w:t>MAC/IP</w:t>
      </w:r>
      <w:r w:rsidR="002D66D1" w:rsidRPr="002D66D1">
        <w:rPr>
          <w:rFonts w:ascii="Verdana" w:hAnsi="Verdana"/>
          <w:sz w:val="20"/>
          <w:szCs w:val="20"/>
        </w:rPr>
        <w:t>地址，</w:t>
      </w:r>
      <w:r w:rsidR="002D66D1" w:rsidRPr="002D66D1">
        <w:rPr>
          <w:rFonts w:ascii="Verdana" w:hAnsi="Verdana"/>
          <w:sz w:val="20"/>
          <w:szCs w:val="20"/>
        </w:rPr>
        <w:t>TCP/UDP</w:t>
      </w:r>
      <w:r w:rsidR="002D66D1" w:rsidRPr="002D66D1">
        <w:rPr>
          <w:rFonts w:ascii="Verdana" w:hAnsi="Verdana"/>
          <w:sz w:val="20"/>
          <w:szCs w:val="20"/>
        </w:rPr>
        <w:t>端口號，協議或者封包的內容。</w:t>
      </w:r>
      <w:r w:rsidR="00BE6BB8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2</w:t>
      </w:r>
      <w:r w:rsidR="00AF282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的封包，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此時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列將會為空。</w:t>
      </w:r>
      <w:r w:rsidR="00686620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3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或者更高層的封包，您在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C7491F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E87DE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0A25ED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6B40DA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4056B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列僅會在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封包屬於第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4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或者更高層時才會顯示</w:t>
      </w:r>
      <w:r w:rsidR="002D66D1" w:rsidRPr="002D66D1">
        <w:rPr>
          <w:rFonts w:ascii="Verdana" w:hAnsi="Verdana"/>
          <w:sz w:val="20"/>
          <w:szCs w:val="20"/>
        </w:rPr>
        <w:t>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使用</w:t>
      </w:r>
      <w:r w:rsidRPr="002D66D1">
        <w:rPr>
          <w:rFonts w:ascii="Verdana" w:hAnsi="Verdana"/>
          <w:sz w:val="20"/>
          <w:szCs w:val="20"/>
        </w:rPr>
        <w:t>Wireshark</w:t>
      </w:r>
      <w:r w:rsidR="000322C7">
        <w:rPr>
          <w:rFonts w:ascii="Verdana" w:hAnsi="Verdana"/>
          <w:sz w:val="20"/>
          <w:szCs w:val="20"/>
        </w:rPr>
        <w:t>最常見的問題是使用默認設置時，會得到大量冗余信息，以至很難找到</w:t>
      </w:r>
      <w:r w:rsidRPr="002D66D1">
        <w:rPr>
          <w:rFonts w:ascii="Verdana" w:hAnsi="Verdana"/>
          <w:sz w:val="20"/>
          <w:szCs w:val="20"/>
        </w:rPr>
        <w:t>需要的部分。這就是為什麽過濾器會如此重要。它們可以幫助我們在龐雜的結果中迅速找到我們需要的信息。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捕捉過濾器：用於決定將什麽樣的信息記錄在捕捉結果中。需要在開始捕捉前設置。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捕捉過濾器是數據經過的第一層過濾器，它用於控制捕捉數據的數量，以避免產生過大的日誌文件。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顯示過濾器是一種更為強大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復雜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的過濾器。它允許您在日誌文件中迅速準確地找到所需要的記錄</w:t>
      </w:r>
      <w:r w:rsidRPr="002D66D1">
        <w:rPr>
          <w:rFonts w:ascii="Verdana" w:hAnsi="Verdana"/>
          <w:sz w:val="20"/>
          <w:szCs w:val="20"/>
        </w:rPr>
        <w:t>。兩種過濾器使用的語法是完全不同的：</w:t>
      </w:r>
      <w:r w:rsidRPr="002D66D1">
        <w:rPr>
          <w:rFonts w:ascii="Verdana" w:hAnsi="Verdana"/>
          <w:sz w:val="20"/>
          <w:szCs w:val="20"/>
        </w:rPr>
        <w:br/>
      </w:r>
      <w:bookmarkStart w:id="3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3"/>
      <w:r w:rsidR="00E777F9">
        <w:rPr>
          <w:rFonts w:ascii="Verdana" w:hAnsi="Verdana"/>
          <w:sz w:val="20"/>
          <w:szCs w:val="20"/>
        </w:rPr>
        <w:br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捕捉過濾器的語法與其它使用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Lipcap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或者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Winpcap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庫開發的軟件一樣，比如著名的</w:t>
      </w:r>
      <w:hyperlink r:id="rId21" w:history="1">
        <w:r w:rsidRPr="00926733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TCPdump</w:t>
        </w:r>
      </w:hyperlink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。捕捉過濾器必須在開始捕捉前設置完畢，這一點跟顯示過濾器是不同的</w:t>
      </w:r>
      <w:r w:rsidRPr="002D66D1">
        <w:rPr>
          <w:rFonts w:ascii="Verdana" w:hAnsi="Verdana"/>
          <w:sz w:val="20"/>
          <w:szCs w:val="20"/>
        </w:rPr>
        <w:t>。</w:t>
      </w:r>
      <w:r w:rsidR="00465DF8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="00B82FE6">
        <w:rPr>
          <w:rFonts w:ascii="Verdana" w:hAnsi="Verdana"/>
          <w:sz w:val="20"/>
          <w:szCs w:val="20"/>
        </w:rPr>
        <w:t>按鈕為</w:t>
      </w:r>
      <w:r w:rsidR="00C171AB">
        <w:rPr>
          <w:rFonts w:ascii="Verdana" w:hAnsi="Verdana"/>
          <w:sz w:val="20"/>
          <w:szCs w:val="20"/>
        </w:rPr>
        <w:t>過濾器起一個名字並保存，以便</w:t>
      </w:r>
      <w:r w:rsidR="00EF0892">
        <w:rPr>
          <w:rFonts w:ascii="Verdana" w:hAnsi="Verdana"/>
          <w:sz w:val="20"/>
          <w:szCs w:val="20"/>
        </w:rPr>
        <w:t>今後的捕捉中繼續</w:t>
      </w:r>
      <w:r w:rsidRPr="002D66D1">
        <w:rPr>
          <w:rFonts w:ascii="Verdana" w:hAnsi="Verdana"/>
          <w:sz w:val="20"/>
          <w:szCs w:val="20"/>
        </w:rPr>
        <w:t>用這個過濾器。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E497E00" wp14:editId="1473B45F">
            <wp:extent cx="2859206" cy="2760863"/>
            <wp:effectExtent l="0" t="0" r="0" b="1905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17" cy="276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50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 expression_r</w:t>
            </w:r>
          </w:p>
        </w:tc>
      </w:tr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74091F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D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603B7A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tcp dst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>: ether, fddi, ip, arp, rarp, decnet, lat, sca, moprc, mopdl, tcp and udp.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Direction</w:t>
      </w:r>
      <w:r w:rsidRPr="002D66D1">
        <w:rPr>
          <w:rStyle w:val="Strong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>: src, dst, src and dst, src or dst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如果沒有特別指明來源或目的地，則默認使用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"src or dst" 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作為關鍵字。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"src or dst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net, port, host, portrange.</w:t>
      </w:r>
      <w:r w:rsidRPr="002D66D1">
        <w:rPr>
          <w:rFonts w:ascii="Verdana" w:hAnsi="Verdana"/>
          <w:sz w:val="20"/>
          <w:szCs w:val="20"/>
        </w:rPr>
        <w:br/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如果沒有指定此值，則默認使用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"host"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"src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"src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Logical Operations</w:t>
      </w:r>
      <w:r w:rsidRPr="002D66D1">
        <w:rPr>
          <w:rStyle w:val="Strong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>not,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具有相同的優先級，運算時從左至右進行。例如，</w:t>
      </w:r>
      <w:r w:rsidRPr="002D66D1">
        <w:rPr>
          <w:rFonts w:ascii="Verdana" w:hAnsi="Verdana"/>
          <w:sz w:val="20"/>
          <w:szCs w:val="20"/>
        </w:rPr>
        <w:br/>
        <w:t>"not tcp port 3128 and tcp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"(not tcp port 3128) and tcp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"not tcp port 3128 and tcp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(tcp port 3128 and tcp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 dst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 src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 portrange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not imcp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以外的所有封包。（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 host 10.7.2.12 and not dst net 10.200.0.0/16</w:t>
            </w:r>
          </w:p>
        </w:tc>
      </w:tr>
    </w:tbl>
    <w:p w:rsidR="002D66D1" w:rsidRPr="00715376" w:rsidRDefault="002D66D1" w:rsidP="002D66D1">
      <w:pPr>
        <w:shd w:val="clear" w:color="auto" w:fill="FFFFFF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但目的地不是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10.200.0.0/16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(src host 10.4.1.12 or src net 10.6.0.0/16) and tcp dst portrange 200-10000 and dst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r w:rsidRPr="002D66D1">
        <w:rPr>
          <w:rFonts w:ascii="Verdana" w:hAnsi="Verdana"/>
          <w:sz w:val="20"/>
          <w:szCs w:val="20"/>
        </w:rPr>
        <w:t>之間，並且目的位於網絡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註意事項：當使用關鍵字作為值時，需使用反斜杠</w:t>
      </w:r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"ether proto \ip" (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與關鍵字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"ip"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相同</w:t>
      </w:r>
      <w:r w:rsidR="009D2860"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).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這樣寫將會以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  <w:t>"ip proto \icmp"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"icmp"</w:t>
      </w:r>
      <w:r w:rsidRPr="002D66D1">
        <w:rPr>
          <w:rFonts w:ascii="Verdana" w:hAnsi="Verdana"/>
          <w:sz w:val="20"/>
          <w:szCs w:val="20"/>
        </w:rPr>
        <w:t>相同</w:t>
      </w:r>
      <w:r w:rsidR="00573812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t>這樣寫將會以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作為目標。</w:t>
      </w:r>
      <w:r w:rsidR="003778D2">
        <w:rPr>
          <w:rFonts w:ascii="Verdana" w:hAnsi="Verdana"/>
          <w:sz w:val="20"/>
          <w:szCs w:val="20"/>
        </w:rPr>
        <w:br/>
      </w:r>
      <w:r w:rsidR="003778D2">
        <w:rPr>
          <w:rFonts w:ascii="Verdana" w:hAnsi="Verdana"/>
          <w:sz w:val="20"/>
          <w:szCs w:val="20"/>
        </w:rPr>
        <w:t>可</w:t>
      </w:r>
      <w:r w:rsidRPr="002D66D1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t>"ip"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24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以獲得更詳細的捕捉過濾器語法說明。在</w:t>
      </w:r>
      <w:hyperlink r:id="rId25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Wiki Wireshark website</w:t>
        </w:r>
      </w:hyperlink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4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4"/>
      <w:r w:rsidR="0026645C">
        <w:rPr>
          <w:rFonts w:ascii="Verdana" w:hAnsi="Verdana"/>
          <w:sz w:val="20"/>
          <w:szCs w:val="20"/>
        </w:rPr>
        <w:br/>
      </w:r>
      <w:r w:rsidR="00FE78D3">
        <w:rPr>
          <w:rFonts w:ascii="Verdana" w:hAnsi="Verdana"/>
          <w:sz w:val="20"/>
          <w:szCs w:val="20"/>
        </w:rPr>
        <w:t>經過捕捉過濾器過濾後的數據還是很復雜。此時</w:t>
      </w:r>
      <w:r w:rsidR="001A5378">
        <w:rPr>
          <w:rFonts w:ascii="Verdana" w:hAnsi="Verdana"/>
          <w:sz w:val="20"/>
          <w:szCs w:val="20"/>
        </w:rPr>
        <w:t>可</w:t>
      </w:r>
      <w:r w:rsidRPr="002D66D1">
        <w:rPr>
          <w:rFonts w:ascii="Verdana" w:hAnsi="Verdana"/>
          <w:sz w:val="20"/>
          <w:szCs w:val="20"/>
        </w:rPr>
        <w:t>使用顯示過濾器進行更加細致的查找。它的功能比捕捉過濾器更為強大，而且在您想修改過濾器條件時，並不需要重新捕捉一次。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expression_r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5367FE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I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="00A84820">
        <w:rPr>
          <w:rFonts w:ascii="Verdana" w:hAnsi="Verdana"/>
          <w:sz w:val="20"/>
          <w:szCs w:val="20"/>
        </w:rPr>
        <w:t>:</w:t>
      </w:r>
      <w:r w:rsidR="00A84820">
        <w:rPr>
          <w:rFonts w:ascii="Verdana" w:hAnsi="Verdana"/>
          <w:sz w:val="20"/>
          <w:szCs w:val="20"/>
        </w:rPr>
        <w:br/>
      </w:r>
      <w:r w:rsidR="006C4612">
        <w:rPr>
          <w:rFonts w:ascii="Verdana" w:hAnsi="Verdana"/>
          <w:sz w:val="20"/>
          <w:szCs w:val="20"/>
        </w:rPr>
        <w:t>可</w:t>
      </w:r>
      <w:r w:rsidR="00264704">
        <w:rPr>
          <w:rFonts w:ascii="Verdana" w:hAnsi="Verdana"/>
          <w:sz w:val="20"/>
          <w:szCs w:val="20"/>
        </w:rPr>
        <w:t>使用</w:t>
      </w:r>
      <w:r w:rsidRPr="002D66D1">
        <w:rPr>
          <w:rFonts w:ascii="Verdana" w:hAnsi="Verdana"/>
          <w:sz w:val="20"/>
          <w:szCs w:val="20"/>
        </w:rPr>
        <w:t>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="0097523D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3125337" cy="2028282"/>
            <wp:effectExtent l="0" t="0" r="0" b="0"/>
            <wp:docPr id="15" name="圖片 15" descr="wireshark filter expression_r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80" cy="20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="009A5756">
        <w:rPr>
          <w:rFonts w:ascii="Verdana" w:hAnsi="Verdana"/>
          <w:sz w:val="20"/>
          <w:szCs w:val="20"/>
        </w:rPr>
        <w:t>):</w:t>
      </w:r>
      <w:r w:rsidR="009A5756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協議的子類。點擊相關父類旁的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bookmarkStart w:id="5" w:name="_GoBack"/>
      <w:bookmarkEnd w:id="5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Strong"/>
          <w:rFonts w:ascii="Verdana" w:hAnsi="Verdana"/>
          <w:sz w:val="20"/>
          <w:szCs w:val="20"/>
        </w:rPr>
        <w:t>（比較運算符）</w:t>
      </w:r>
      <w:r w:rsidR="00876FD3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Pr="002D66D1">
        <w:rPr>
          <w:rFonts w:ascii="Verdana" w:hAnsi="Verdana"/>
          <w:sz w:val="20"/>
          <w:szCs w:val="20"/>
        </w:rPr>
        <w:t>種比較運算符：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Logical expression_rs</w:t>
      </w:r>
      <w:r w:rsidRPr="002D66D1">
        <w:rPr>
          <w:rStyle w:val="Strong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被程序員們熟知的邏輯異或是一種排除性的或。當其被用在過濾器的兩個條件之間時，只有當且僅當其中的一個條件滿足時，這樣的結果才會被顯示在屏幕上。讓我們舉個例子：</w:t>
      </w:r>
      <w:r w:rsidRPr="002D66D1">
        <w:rPr>
          <w:rFonts w:ascii="Verdana" w:hAnsi="Verdana"/>
          <w:sz w:val="20"/>
          <w:szCs w:val="20"/>
        </w:rPr>
        <w:br/>
        <w:t>"tcp.dstport 80 xor tcp.dstport 1025"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或者來源於端口</w:t>
      </w:r>
      <w:r w:rsidRPr="002D66D1">
        <w:rPr>
          <w:rFonts w:ascii="Verdana" w:hAnsi="Verdana"/>
          <w:sz w:val="20"/>
          <w:szCs w:val="20"/>
        </w:rPr>
        <w:t>1025</w:t>
      </w:r>
      <w:r w:rsidR="008F4859">
        <w:rPr>
          <w:rFonts w:ascii="Verdana" w:hAnsi="Verdana" w:hint="eastAsia"/>
          <w:sz w:val="20"/>
          <w:szCs w:val="20"/>
        </w:rPr>
        <w:t>(</w:t>
      </w:r>
      <w:r w:rsidRPr="002D66D1">
        <w:rPr>
          <w:rFonts w:ascii="Verdana" w:hAnsi="Verdana"/>
          <w:sz w:val="20"/>
          <w:szCs w:val="20"/>
        </w:rPr>
        <w:t>但又不能同時滿足這兩點</w:t>
      </w:r>
      <w:r w:rsidR="008F4859">
        <w:rPr>
          <w:rFonts w:ascii="Verdana" w:hAnsi="Verdana" w:hint="eastAsia"/>
          <w:sz w:val="20"/>
          <w:szCs w:val="20"/>
        </w:rPr>
        <w:t>)</w:t>
      </w:r>
      <w:r w:rsidRPr="002D66D1">
        <w:rPr>
          <w:rFonts w:ascii="Verdana" w:hAnsi="Verdana"/>
          <w:sz w:val="20"/>
          <w:szCs w:val="20"/>
        </w:rPr>
        <w:t>時，這樣的封包才會被顯示。例子：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04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snmp || dns || icmp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</w:t>
            </w:r>
            <w:r w:rsidRPr="002D66D1">
              <w:rPr>
                <w:rFonts w:ascii="Verdana" w:hAnsi="Verdana"/>
                <w:sz w:val="20"/>
                <w:szCs w:val="20"/>
              </w:rPr>
              <w:t>SNMP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DNS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ICMP</w:t>
            </w:r>
            <w:r w:rsidRPr="002D66D1">
              <w:rPr>
                <w:rFonts w:ascii="Verdana" w:hAnsi="Verdana"/>
                <w:sz w:val="20"/>
                <w:szCs w:val="20"/>
              </w:rPr>
              <w:t>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ip.addr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 != 10.1.2.3 or ip.dst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以及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 != 10.1.2.3 and ip.dst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tcp.port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tcp.dstport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tcp.flags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tcp.flags.syn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如果過濾器的語法是正確的，表達式的背景呈綠色。如果呈紅色，說明表達式有誤。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1075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3FCBE4" wp14:editId="267DB3A2">
                  <wp:extent cx="3446060" cy="254122"/>
                  <wp:effectExtent l="0" t="0" r="2540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019" cy="25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472E5" wp14:editId="4B0871E4">
                  <wp:extent cx="3411940" cy="220299"/>
                  <wp:effectExtent l="0" t="0" r="0" b="889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045" cy="22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D66D1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30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E4" w:rsidRDefault="008B1AE4" w:rsidP="00E0362B">
      <w:r>
        <w:separator/>
      </w:r>
    </w:p>
  </w:endnote>
  <w:endnote w:type="continuationSeparator" w:id="0">
    <w:p w:rsidR="008B1AE4" w:rsidRDefault="008B1AE4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650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E4" w:rsidRDefault="008B1AE4" w:rsidP="00E0362B">
      <w:r>
        <w:separator/>
      </w:r>
    </w:p>
  </w:footnote>
  <w:footnote w:type="continuationSeparator" w:id="0">
    <w:p w:rsidR="008B1AE4" w:rsidRDefault="008B1AE4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102B1"/>
    <w:rsid w:val="00024F94"/>
    <w:rsid w:val="00026695"/>
    <w:rsid w:val="00030DAB"/>
    <w:rsid w:val="000322C7"/>
    <w:rsid w:val="0003310E"/>
    <w:rsid w:val="00037C9A"/>
    <w:rsid w:val="000426EB"/>
    <w:rsid w:val="00046D7F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14CE"/>
    <w:rsid w:val="0009637D"/>
    <w:rsid w:val="000A25E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C7252"/>
    <w:rsid w:val="000D0E35"/>
    <w:rsid w:val="000D18EB"/>
    <w:rsid w:val="000D3D06"/>
    <w:rsid w:val="000D7AAC"/>
    <w:rsid w:val="000D7B54"/>
    <w:rsid w:val="000E1074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46981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97EBA"/>
    <w:rsid w:val="001A5378"/>
    <w:rsid w:val="001A763C"/>
    <w:rsid w:val="001A7AE4"/>
    <w:rsid w:val="001B11F0"/>
    <w:rsid w:val="001C28DA"/>
    <w:rsid w:val="001C29D7"/>
    <w:rsid w:val="001C410A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3496B"/>
    <w:rsid w:val="00242295"/>
    <w:rsid w:val="00264704"/>
    <w:rsid w:val="0026524D"/>
    <w:rsid w:val="002659FE"/>
    <w:rsid w:val="0026645C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33EE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345C2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778D2"/>
    <w:rsid w:val="00384584"/>
    <w:rsid w:val="00391E4F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0F0C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5DF8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3864"/>
    <w:rsid w:val="004F5150"/>
    <w:rsid w:val="004F5FF7"/>
    <w:rsid w:val="004F6DEC"/>
    <w:rsid w:val="004F72B5"/>
    <w:rsid w:val="004F7BDE"/>
    <w:rsid w:val="005018BF"/>
    <w:rsid w:val="00513EC4"/>
    <w:rsid w:val="00514339"/>
    <w:rsid w:val="005246E2"/>
    <w:rsid w:val="00526EE7"/>
    <w:rsid w:val="00535467"/>
    <w:rsid w:val="005367FE"/>
    <w:rsid w:val="00542665"/>
    <w:rsid w:val="00543031"/>
    <w:rsid w:val="00543ED3"/>
    <w:rsid w:val="00552006"/>
    <w:rsid w:val="00561052"/>
    <w:rsid w:val="0057022A"/>
    <w:rsid w:val="00571AB5"/>
    <w:rsid w:val="00573812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2846"/>
    <w:rsid w:val="005D4191"/>
    <w:rsid w:val="005E11D0"/>
    <w:rsid w:val="005E1725"/>
    <w:rsid w:val="005E3DE0"/>
    <w:rsid w:val="005E6EA6"/>
    <w:rsid w:val="005F6144"/>
    <w:rsid w:val="00601348"/>
    <w:rsid w:val="006029E1"/>
    <w:rsid w:val="00603B7A"/>
    <w:rsid w:val="0060799D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86620"/>
    <w:rsid w:val="00695F57"/>
    <w:rsid w:val="006A3EB8"/>
    <w:rsid w:val="006A53AF"/>
    <w:rsid w:val="006B40DA"/>
    <w:rsid w:val="006B40FC"/>
    <w:rsid w:val="006B5FCA"/>
    <w:rsid w:val="006B7DAA"/>
    <w:rsid w:val="006C189B"/>
    <w:rsid w:val="006C1FEF"/>
    <w:rsid w:val="006C42D7"/>
    <w:rsid w:val="006C4612"/>
    <w:rsid w:val="006C4E4E"/>
    <w:rsid w:val="006E1D28"/>
    <w:rsid w:val="006E3770"/>
    <w:rsid w:val="006E5F73"/>
    <w:rsid w:val="006F02E5"/>
    <w:rsid w:val="006F3FF5"/>
    <w:rsid w:val="006F4C2D"/>
    <w:rsid w:val="006F62A1"/>
    <w:rsid w:val="0070228F"/>
    <w:rsid w:val="00704A1A"/>
    <w:rsid w:val="00714344"/>
    <w:rsid w:val="00715376"/>
    <w:rsid w:val="007200BD"/>
    <w:rsid w:val="00724D3F"/>
    <w:rsid w:val="007303DC"/>
    <w:rsid w:val="00733CBF"/>
    <w:rsid w:val="007361C1"/>
    <w:rsid w:val="0074091F"/>
    <w:rsid w:val="00742E58"/>
    <w:rsid w:val="00752ACB"/>
    <w:rsid w:val="00752D9D"/>
    <w:rsid w:val="007540A9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1C85"/>
    <w:rsid w:val="00795251"/>
    <w:rsid w:val="007A1B3D"/>
    <w:rsid w:val="007A25DD"/>
    <w:rsid w:val="007A2C8E"/>
    <w:rsid w:val="007B10AA"/>
    <w:rsid w:val="007B4408"/>
    <w:rsid w:val="007B595C"/>
    <w:rsid w:val="007B6E6A"/>
    <w:rsid w:val="007B780F"/>
    <w:rsid w:val="007C2399"/>
    <w:rsid w:val="007C60EA"/>
    <w:rsid w:val="007C681E"/>
    <w:rsid w:val="007C6B08"/>
    <w:rsid w:val="007D1B5A"/>
    <w:rsid w:val="007D6C38"/>
    <w:rsid w:val="007E52A9"/>
    <w:rsid w:val="007E6632"/>
    <w:rsid w:val="007F24B8"/>
    <w:rsid w:val="007F32D8"/>
    <w:rsid w:val="007F5A11"/>
    <w:rsid w:val="007F604B"/>
    <w:rsid w:val="00806668"/>
    <w:rsid w:val="008140A2"/>
    <w:rsid w:val="00822D1E"/>
    <w:rsid w:val="00826503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76FD3"/>
    <w:rsid w:val="0088595D"/>
    <w:rsid w:val="00890824"/>
    <w:rsid w:val="008942A6"/>
    <w:rsid w:val="008961AB"/>
    <w:rsid w:val="00896365"/>
    <w:rsid w:val="008975A9"/>
    <w:rsid w:val="00897CB7"/>
    <w:rsid w:val="008A0AE9"/>
    <w:rsid w:val="008B1AE4"/>
    <w:rsid w:val="008B743D"/>
    <w:rsid w:val="008C68D1"/>
    <w:rsid w:val="008D1F21"/>
    <w:rsid w:val="008D657C"/>
    <w:rsid w:val="008D7080"/>
    <w:rsid w:val="008D72A9"/>
    <w:rsid w:val="008E0764"/>
    <w:rsid w:val="008E2C21"/>
    <w:rsid w:val="008E307E"/>
    <w:rsid w:val="008E6BB6"/>
    <w:rsid w:val="008F0A42"/>
    <w:rsid w:val="008F1A0A"/>
    <w:rsid w:val="008F2779"/>
    <w:rsid w:val="008F2C6B"/>
    <w:rsid w:val="008F2FA9"/>
    <w:rsid w:val="008F4859"/>
    <w:rsid w:val="008F4AFB"/>
    <w:rsid w:val="008F5BFD"/>
    <w:rsid w:val="00901D6E"/>
    <w:rsid w:val="00904529"/>
    <w:rsid w:val="0090654B"/>
    <w:rsid w:val="00915B48"/>
    <w:rsid w:val="00926733"/>
    <w:rsid w:val="00931C6D"/>
    <w:rsid w:val="009326FE"/>
    <w:rsid w:val="00935438"/>
    <w:rsid w:val="0094000A"/>
    <w:rsid w:val="00941876"/>
    <w:rsid w:val="00941CF2"/>
    <w:rsid w:val="009421F8"/>
    <w:rsid w:val="00942884"/>
    <w:rsid w:val="00942D87"/>
    <w:rsid w:val="00943B2C"/>
    <w:rsid w:val="009505C9"/>
    <w:rsid w:val="00952311"/>
    <w:rsid w:val="0095502B"/>
    <w:rsid w:val="00956431"/>
    <w:rsid w:val="00957933"/>
    <w:rsid w:val="00966DA6"/>
    <w:rsid w:val="009706E3"/>
    <w:rsid w:val="009748C5"/>
    <w:rsid w:val="0097523D"/>
    <w:rsid w:val="00980395"/>
    <w:rsid w:val="00985C3B"/>
    <w:rsid w:val="009878B8"/>
    <w:rsid w:val="00991410"/>
    <w:rsid w:val="00996D67"/>
    <w:rsid w:val="009A5756"/>
    <w:rsid w:val="009A7028"/>
    <w:rsid w:val="009B0BAA"/>
    <w:rsid w:val="009B4097"/>
    <w:rsid w:val="009B4180"/>
    <w:rsid w:val="009C26F9"/>
    <w:rsid w:val="009C478E"/>
    <w:rsid w:val="009C47BC"/>
    <w:rsid w:val="009C514E"/>
    <w:rsid w:val="009D0C23"/>
    <w:rsid w:val="009D2860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56B05"/>
    <w:rsid w:val="00A60A7B"/>
    <w:rsid w:val="00A75C88"/>
    <w:rsid w:val="00A761EE"/>
    <w:rsid w:val="00A76382"/>
    <w:rsid w:val="00A77AF6"/>
    <w:rsid w:val="00A830C6"/>
    <w:rsid w:val="00A84820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2825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82FE6"/>
    <w:rsid w:val="00B90FFC"/>
    <w:rsid w:val="00B96A9E"/>
    <w:rsid w:val="00B971E6"/>
    <w:rsid w:val="00BA0440"/>
    <w:rsid w:val="00BA513E"/>
    <w:rsid w:val="00BB1BCB"/>
    <w:rsid w:val="00BB34CA"/>
    <w:rsid w:val="00BB7665"/>
    <w:rsid w:val="00BC2BB4"/>
    <w:rsid w:val="00BC40E8"/>
    <w:rsid w:val="00BC4CCC"/>
    <w:rsid w:val="00BC644D"/>
    <w:rsid w:val="00BD2D37"/>
    <w:rsid w:val="00BD5844"/>
    <w:rsid w:val="00BE0674"/>
    <w:rsid w:val="00BE0F0A"/>
    <w:rsid w:val="00BE6BB8"/>
    <w:rsid w:val="00BF1E9C"/>
    <w:rsid w:val="00C00234"/>
    <w:rsid w:val="00C05CFE"/>
    <w:rsid w:val="00C10221"/>
    <w:rsid w:val="00C10660"/>
    <w:rsid w:val="00C171AB"/>
    <w:rsid w:val="00C207C1"/>
    <w:rsid w:val="00C30FEF"/>
    <w:rsid w:val="00C31240"/>
    <w:rsid w:val="00C42E56"/>
    <w:rsid w:val="00C4683D"/>
    <w:rsid w:val="00C52AD4"/>
    <w:rsid w:val="00C545A9"/>
    <w:rsid w:val="00C601C7"/>
    <w:rsid w:val="00C630AC"/>
    <w:rsid w:val="00C66DA5"/>
    <w:rsid w:val="00C714B0"/>
    <w:rsid w:val="00C7282E"/>
    <w:rsid w:val="00C7491F"/>
    <w:rsid w:val="00C776BA"/>
    <w:rsid w:val="00C825AE"/>
    <w:rsid w:val="00C84093"/>
    <w:rsid w:val="00C8460B"/>
    <w:rsid w:val="00C953CB"/>
    <w:rsid w:val="00C95B7F"/>
    <w:rsid w:val="00CA1CEB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12B3"/>
    <w:rsid w:val="00D42435"/>
    <w:rsid w:val="00D43430"/>
    <w:rsid w:val="00D53183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12AAB"/>
    <w:rsid w:val="00E23AD9"/>
    <w:rsid w:val="00E25607"/>
    <w:rsid w:val="00E25BBD"/>
    <w:rsid w:val="00E338F1"/>
    <w:rsid w:val="00E40255"/>
    <w:rsid w:val="00E4056B"/>
    <w:rsid w:val="00E42526"/>
    <w:rsid w:val="00E4554B"/>
    <w:rsid w:val="00E472D2"/>
    <w:rsid w:val="00E531BE"/>
    <w:rsid w:val="00E67D9C"/>
    <w:rsid w:val="00E74A54"/>
    <w:rsid w:val="00E74BF3"/>
    <w:rsid w:val="00E76863"/>
    <w:rsid w:val="00E777F9"/>
    <w:rsid w:val="00E85D3B"/>
    <w:rsid w:val="00E87DE5"/>
    <w:rsid w:val="00E87F07"/>
    <w:rsid w:val="00EA0A47"/>
    <w:rsid w:val="00EB1E87"/>
    <w:rsid w:val="00EC0697"/>
    <w:rsid w:val="00EC10E7"/>
    <w:rsid w:val="00EE04A4"/>
    <w:rsid w:val="00EE1F98"/>
    <w:rsid w:val="00EE2A24"/>
    <w:rsid w:val="00EE418F"/>
    <w:rsid w:val="00EF0892"/>
    <w:rsid w:val="00EF1802"/>
    <w:rsid w:val="00EF7CF5"/>
    <w:rsid w:val="00F05C0E"/>
    <w:rsid w:val="00F06867"/>
    <w:rsid w:val="00F210E5"/>
    <w:rsid w:val="00F271D7"/>
    <w:rsid w:val="00F320E3"/>
    <w:rsid w:val="00F428B8"/>
    <w:rsid w:val="00F451FE"/>
    <w:rsid w:val="00F5654D"/>
    <w:rsid w:val="00F577AF"/>
    <w:rsid w:val="00F60E41"/>
    <w:rsid w:val="00F628FE"/>
    <w:rsid w:val="00F629AC"/>
    <w:rsid w:val="00F65179"/>
    <w:rsid w:val="00F706D7"/>
    <w:rsid w:val="00F7281A"/>
    <w:rsid w:val="00F84681"/>
    <w:rsid w:val="00F874A8"/>
    <w:rsid w:val="00F87F0E"/>
    <w:rsid w:val="00F93817"/>
    <w:rsid w:val="00F95492"/>
    <w:rsid w:val="00F955C3"/>
    <w:rsid w:val="00F95F38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E4EE5"/>
    <w:rsid w:val="00FE78D3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maniak.com/wireshark/wireshark_use_display_filter.png" TargetMode="External"/><Relationship Id="rId18" Type="http://schemas.openxmlformats.org/officeDocument/2006/relationships/hyperlink" Target="http://openmaniak.com/wireshark/wireshark_packet-list-pane2.png" TargetMode="External"/><Relationship Id="rId26" Type="http://schemas.openxmlformats.org/officeDocument/2006/relationships/hyperlink" Target="http://openmaniak.com/wireshark/wireshark_display_filter_1.png" TargetMode="External"/><Relationship Id="rId3" Type="http://schemas.openxmlformats.org/officeDocument/2006/relationships/styles" Target="styles.xml"/><Relationship Id="rId21" Type="http://schemas.openxmlformats.org/officeDocument/2006/relationships/hyperlink" Target="http://openmaniak.com/tcpdump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wiki.wireshark.org/CaptureFilt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maniak.com/wireshark/wireshark_packet-list-pane.png" TargetMode="External"/><Relationship Id="rId20" Type="http://schemas.openxmlformats.org/officeDocument/2006/relationships/image" Target="media/image6.gif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ethereal.com/docs/man-pages/tcpdump.8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openmaniak.com/cn/wireshark_filters.php" TargetMode="External"/><Relationship Id="rId23" Type="http://schemas.openxmlformats.org/officeDocument/2006/relationships/image" Target="media/image8.gif"/><Relationship Id="rId28" Type="http://schemas.openxmlformats.org/officeDocument/2006/relationships/image" Target="media/image10.gif"/><Relationship Id="rId10" Type="http://schemas.openxmlformats.org/officeDocument/2006/relationships/hyperlink" Target="http://openmaniak.com/wireshark/wireshark_front.png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feng520.blog.hexun.com.tw/47990031_d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gif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1C26B-2A3C-4383-B6AC-32A5A505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96</cp:revision>
  <cp:lastPrinted>2012-11-26T02:49:00Z</cp:lastPrinted>
  <dcterms:created xsi:type="dcterms:W3CDTF">2013-03-01T06:07:00Z</dcterms:created>
  <dcterms:modified xsi:type="dcterms:W3CDTF">2013-06-18T05:14:00Z</dcterms:modified>
</cp:coreProperties>
</file>