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5F8" w:rsidRPr="00E97C6D" w:rsidRDefault="004445F8" w:rsidP="001104CE">
      <w:pPr>
        <w:widowControl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The architecture of browser manipulation is: operator</w:t>
      </w:r>
      <w:r w:rsidR="004423C9" w:rsidRPr="00E97C6D">
        <w:rPr>
          <w:rFonts w:ascii="Verdana" w:eastAsiaTheme="majorEastAsia" w:hAnsi="Verdana" w:cs="新細明體"/>
          <w:kern w:val="0"/>
          <w:sz w:val="20"/>
          <w:szCs w:val="20"/>
        </w:rPr>
        <w:t>s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-&gt; front-end (browser) -&gt; back-end</w:t>
      </w:r>
      <w:r w:rsidR="004423C9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. 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There are four ways to </w:t>
      </w:r>
      <w:r w:rsidR="00025056" w:rsidRPr="00E97C6D">
        <w:rPr>
          <w:rFonts w:ascii="Verdana" w:eastAsiaTheme="majorEastAsia" w:hAnsi="Verdana" w:cs="新細明體"/>
          <w:kern w:val="0"/>
          <w:sz w:val="20"/>
          <w:szCs w:val="20"/>
        </w:rPr>
        <w:t>simulate or test the operations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</w:t>
      </w:r>
      <w:r w:rsidR="00025056" w:rsidRPr="00E97C6D">
        <w:rPr>
          <w:rFonts w:ascii="Verdana" w:eastAsiaTheme="majorEastAsia" w:hAnsi="Verdana" w:cs="新細明體"/>
          <w:kern w:val="0"/>
          <w:sz w:val="20"/>
          <w:szCs w:val="20"/>
        </w:rPr>
        <w:t>of web:</w:t>
      </w:r>
    </w:p>
    <w:p w:rsidR="00025056" w:rsidRPr="00E97C6D" w:rsidRDefault="00F068FD" w:rsidP="001104CE">
      <w:pPr>
        <w:pStyle w:val="ListParagraph"/>
        <w:widowControl/>
        <w:numPr>
          <w:ilvl w:val="0"/>
          <w:numId w:val="2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proofErr w:type="spellStart"/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WebGUI</w:t>
      </w:r>
      <w:proofErr w:type="spellEnd"/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: Operate the browser directly. Not suitable for the case of opening lots of web pages</w:t>
      </w:r>
      <w:r w:rsidR="00DF59F9" w:rsidRPr="00E97C6D">
        <w:rPr>
          <w:rFonts w:ascii="Verdana" w:eastAsiaTheme="majorEastAsia" w:hAnsi="Verdana" w:cs="新細明體"/>
          <w:kern w:val="0"/>
          <w:sz w:val="20"/>
          <w:szCs w:val="20"/>
        </w:rPr>
        <w:t>. Selenium can be used to simulate the function call of browser GUI.</w:t>
      </w:r>
    </w:p>
    <w:p w:rsidR="00226519" w:rsidRPr="00E97C6D" w:rsidRDefault="00FD59F0" w:rsidP="001104CE">
      <w:pPr>
        <w:pStyle w:val="ListParagraph"/>
        <w:widowControl/>
        <w:numPr>
          <w:ilvl w:val="0"/>
          <w:numId w:val="2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JSON</w:t>
      </w:r>
      <w:r w:rsidR="00226519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-&gt; 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B</w:t>
      </w:r>
      <w:r w:rsidR="00226519" w:rsidRPr="00E97C6D">
        <w:rPr>
          <w:rFonts w:ascii="Verdana" w:eastAsiaTheme="majorEastAsia" w:hAnsi="Verdana" w:cs="新細明體"/>
          <w:kern w:val="0"/>
          <w:sz w:val="20"/>
          <w:szCs w:val="20"/>
        </w:rPr>
        <w:t>ackend. Suitable for the case when lots of web pages open</w:t>
      </w:r>
      <w:r w:rsidR="003C3775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. </w:t>
      </w:r>
      <w:r w:rsidR="00334A27" w:rsidRPr="00E97C6D">
        <w:rPr>
          <w:rFonts w:ascii="Verdana" w:eastAsiaTheme="majorEastAsia" w:hAnsi="Verdana" w:cs="新細明體"/>
          <w:kern w:val="0"/>
          <w:sz w:val="20"/>
          <w:szCs w:val="20"/>
        </w:rPr>
        <w:t>JSON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is </w:t>
      </w:r>
      <w:r w:rsidR="00334A27" w:rsidRPr="00E97C6D">
        <w:rPr>
          <w:rFonts w:ascii="Verdana" w:eastAsiaTheme="majorEastAsia" w:hAnsi="Verdana" w:cs="新細明體"/>
          <w:kern w:val="0"/>
          <w:sz w:val="20"/>
          <w:szCs w:val="20"/>
        </w:rPr>
        <w:t>a format of transferring data and then packed by HTTP so that the packet can be sent to backend.</w:t>
      </w:r>
      <w:r w:rsidR="00BA6F7A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Compared to HTML, HTML is </w:t>
      </w:r>
      <w:r w:rsidR="004C226E" w:rsidRPr="00E97C6D">
        <w:rPr>
          <w:rFonts w:ascii="Verdana" w:eastAsiaTheme="majorEastAsia" w:hAnsi="Verdana" w:cs="新細明體"/>
          <w:kern w:val="0"/>
          <w:sz w:val="20"/>
          <w:szCs w:val="20"/>
        </w:rPr>
        <w:t>strict</w:t>
      </w:r>
      <w:r w:rsidR="00BA6F7A" w:rsidRPr="00E97C6D">
        <w:rPr>
          <w:rFonts w:ascii="Verdana" w:eastAsiaTheme="majorEastAsia" w:hAnsi="Verdana" w:cs="新細明體"/>
          <w:kern w:val="0"/>
          <w:sz w:val="20"/>
          <w:szCs w:val="20"/>
        </w:rPr>
        <w:t>er</w:t>
      </w:r>
      <w:r w:rsidR="004C226E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then JSON is.</w:t>
      </w:r>
    </w:p>
    <w:p w:rsidR="004C226E" w:rsidRPr="00E97C6D" w:rsidRDefault="0001096D" w:rsidP="001104CE">
      <w:pPr>
        <w:pStyle w:val="ListParagraph"/>
        <w:widowControl/>
        <w:numPr>
          <w:ilvl w:val="0"/>
          <w:numId w:val="2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CLI</w:t>
      </w:r>
    </w:p>
    <w:p w:rsidR="00865545" w:rsidRPr="00E97C6D" w:rsidRDefault="009845F1" w:rsidP="001104CE">
      <w:pPr>
        <w:widowControl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The test cases can be divided into three categories:</w:t>
      </w:r>
    </w:p>
    <w:p w:rsidR="009845F1" w:rsidRPr="00E97C6D" w:rsidRDefault="009845F1" w:rsidP="001104CE">
      <w:pPr>
        <w:pStyle w:val="ListParagraph"/>
        <w:widowControl/>
        <w:numPr>
          <w:ilvl w:val="0"/>
          <w:numId w:val="1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Sanity: The test cases included new and unstable features</w:t>
      </w:r>
      <w:r w:rsidR="002525C5" w:rsidRPr="00E97C6D">
        <w:rPr>
          <w:rFonts w:ascii="Verdana" w:eastAsiaTheme="majorEastAsia" w:hAnsi="Verdana" w:cs="新細明體"/>
          <w:kern w:val="0"/>
          <w:sz w:val="20"/>
          <w:szCs w:val="20"/>
        </w:rPr>
        <w:t>. It’s required to test them each time when the new build is released.</w:t>
      </w:r>
    </w:p>
    <w:p w:rsidR="002525C5" w:rsidRPr="00E97C6D" w:rsidRDefault="001C207D" w:rsidP="001104CE">
      <w:pPr>
        <w:pStyle w:val="ListParagraph"/>
        <w:widowControl/>
        <w:numPr>
          <w:ilvl w:val="0"/>
          <w:numId w:val="1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Regression: </w:t>
      </w:r>
      <w:r w:rsidR="00A7169E" w:rsidRPr="00E97C6D">
        <w:rPr>
          <w:rFonts w:ascii="Verdana" w:eastAsiaTheme="majorEastAsia" w:hAnsi="Verdana" w:cs="新細明體"/>
          <w:kern w:val="0"/>
          <w:sz w:val="20"/>
          <w:szCs w:val="20"/>
        </w:rPr>
        <w:t>If the features are tested for very long time and stable, the test cases can be moved from “Sanity” to “Regression”.</w:t>
      </w:r>
    </w:p>
    <w:p w:rsidR="00550A7F" w:rsidRPr="00E97C6D" w:rsidRDefault="002A7E42" w:rsidP="001104CE">
      <w:pPr>
        <w:pStyle w:val="ListParagraph"/>
        <w:widowControl/>
        <w:numPr>
          <w:ilvl w:val="0"/>
          <w:numId w:val="1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Scaling: </w:t>
      </w:r>
      <w:r w:rsidR="008932CB" w:rsidRPr="00E97C6D">
        <w:rPr>
          <w:rFonts w:ascii="Verdana" w:eastAsiaTheme="majorEastAsia" w:hAnsi="Verdana" w:cs="新細明體"/>
          <w:kern w:val="0"/>
          <w:sz w:val="20"/>
          <w:szCs w:val="20"/>
        </w:rPr>
        <w:t>These test cases are used i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n order to test multiple machines </w:t>
      </w:r>
      <w:r w:rsidR="008932CB" w:rsidRPr="00E97C6D">
        <w:rPr>
          <w:rFonts w:ascii="Verdana" w:eastAsiaTheme="majorEastAsia" w:hAnsi="Verdana" w:cs="新細明體"/>
          <w:kern w:val="0"/>
          <w:sz w:val="20"/>
          <w:szCs w:val="20"/>
        </w:rPr>
        <w:t>working parallel</w:t>
      </w:r>
      <w:r w:rsidR="00182275" w:rsidRPr="00E97C6D">
        <w:rPr>
          <w:rFonts w:ascii="Verdana" w:eastAsiaTheme="majorEastAsia" w:hAnsi="Verdana" w:cs="新細明體"/>
          <w:kern w:val="0"/>
          <w:sz w:val="20"/>
          <w:szCs w:val="20"/>
        </w:rPr>
        <w:t>. One machine support</w:t>
      </w:r>
      <w:r w:rsidR="005A0409" w:rsidRPr="00E97C6D">
        <w:rPr>
          <w:rFonts w:ascii="Verdana" w:eastAsiaTheme="majorEastAsia" w:hAnsi="Verdana" w:cs="新細明體"/>
          <w:kern w:val="0"/>
          <w:sz w:val="20"/>
          <w:szCs w:val="20"/>
        </w:rPr>
        <w:t>s</w:t>
      </w:r>
      <w:r w:rsidR="00182275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ten thousand APs theoretically</w:t>
      </w:r>
      <w:r w:rsidR="005A0409" w:rsidRPr="00E97C6D">
        <w:rPr>
          <w:rFonts w:ascii="Verdana" w:eastAsiaTheme="majorEastAsia" w:hAnsi="Verdana" w:cs="新細明體"/>
          <w:kern w:val="0"/>
          <w:sz w:val="20"/>
          <w:szCs w:val="20"/>
        </w:rPr>
        <w:t>. If one of four machines is dead, other machines should take over the job of dead machine.</w:t>
      </w:r>
      <w:r w:rsidR="00182275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</w:t>
      </w:r>
      <w:r w:rsidR="008932CB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</w:t>
      </w:r>
    </w:p>
    <w:p w:rsidR="00E131FA" w:rsidRPr="00E131FA" w:rsidRDefault="00E131FA" w:rsidP="001104CE">
      <w:pPr>
        <w:widowControl/>
        <w:outlineLvl w:val="1"/>
        <w:rPr>
          <w:rFonts w:ascii="Verdana" w:eastAsiaTheme="majorEastAsia" w:hAnsi="Verdana" w:cs="新細明體"/>
          <w:bCs/>
          <w:color w:val="000000"/>
          <w:kern w:val="0"/>
          <w:sz w:val="20"/>
          <w:szCs w:val="20"/>
        </w:rPr>
      </w:pPr>
      <w:r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 xml:space="preserve">Before running the test cases, you have to install two other packages: </w:t>
      </w:r>
      <w:proofErr w:type="spellStart"/>
      <w:r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>paramiko</w:t>
      </w:r>
      <w:proofErr w:type="spellEnd"/>
      <w:r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 xml:space="preserve"> and </w:t>
      </w:r>
      <w:proofErr w:type="spellStart"/>
      <w:r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>pycassa</w:t>
      </w:r>
      <w:proofErr w:type="spellEnd"/>
      <w:r w:rsidR="00BE7C6F"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>.</w:t>
      </w:r>
    </w:p>
    <w:p w:rsidR="00550A7F" w:rsidRPr="00E97C6D" w:rsidRDefault="00550A7F" w:rsidP="001104CE">
      <w:pPr>
        <w:widowControl/>
        <w:outlineLvl w:val="1"/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安装</w:t>
      </w:r>
      <w:proofErr w:type="spellStart"/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paramiko</w:t>
      </w:r>
      <w:proofErr w:type="spellEnd"/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模块</w:t>
      </w:r>
    </w:p>
    <w:p w:rsidR="00F9711E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paramiko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安装要求：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（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1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）、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platforms supported: POSIX (Linux, Solaris, BSD, etc.); 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MacOS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X; Windows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（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2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）、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python 2.3:python 2.2 is also supported, but not recommended. 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目前系统中的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版本都支持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（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3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）、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pycrypto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2.1+ 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下载最新的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pycypto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版本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一、下载软件包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spellStart"/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wget</w:t>
      </w:r>
      <w:proofErr w:type="spellEnd"/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http://ftp.dlitz.net/pub/dlitz/crypto/pycrypto/pycrypto-2.3.tar.gz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spellStart"/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wget</w:t>
      </w:r>
      <w:proofErr w:type="spellEnd"/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http://www.lag.net/paramiko/download/paramiko-1.7.7.1.tar.gz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二、安装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tar</w:t>
      </w:r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-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zxvf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pycrypto-2.3.tar.gz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cd</w:t>
      </w:r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pycrypto-2.3 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python </w:t>
      </w:r>
      <w:r w:rsidR="009A09ED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setup.py install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注释：</w:t>
      </w:r>
      <w:r w:rsidR="009A09ED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(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当初编译时报错：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error: command '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gcc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' failed with exit status 1</w:t>
      </w:r>
      <w:r w:rsidR="00B949EC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；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因为缺少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python-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dev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的软件包，所以</w:t>
      </w:r>
      <w:r w:rsidR="00BE5582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apt-get</w:t>
      </w:r>
      <w:r w:rsidR="008403C7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install python-</w:t>
      </w:r>
      <w:proofErr w:type="spellStart"/>
      <w:r w:rsidR="008403C7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dev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；重新执行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 sedup.py install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通过）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tar</w:t>
      </w:r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-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zxvf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paramiko-1.7.7.1.tar.gz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cd</w:t>
      </w:r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paramiko-1.7.7.1</w:t>
      </w:r>
    </w:p>
    <w:p w:rsidR="00B72329" w:rsidRDefault="00B72329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 setup.py install</w:t>
      </w:r>
      <w:r w:rsidR="00550A7F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如果执行上述命令没有问题，则可以测试安装在当前目录下执行，</w:t>
      </w:r>
      <w:r w:rsidR="00550A7F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 test.py</w:t>
      </w:r>
      <w:r w:rsidR="00F047AF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</w:t>
      </w:r>
    </w:p>
    <w:p w:rsidR="00550A7F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[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root@localhost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~]# python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br/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2.4.3 (#1, May 5 2011, 16:39:10)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br/>
        <w:t>[GCC 4.1.2 20080704 (Red Hat 4.1.2-50)] on linux2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br/>
        <w:t>Type "help", "copyright", "credits" or "license" for more information.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br/>
        <w:t xml:space="preserve">&gt;&gt;&gt; import 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paramiko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br/>
        <w:t>&gt;&gt;&gt;</w:t>
      </w:r>
    </w:p>
    <w:p w:rsidR="00BE7C6F" w:rsidRPr="005359B6" w:rsidRDefault="00BE7C6F" w:rsidP="001104CE">
      <w:pPr>
        <w:widowControl/>
        <w:outlineLvl w:val="1"/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安装</w:t>
      </w:r>
      <w:proofErr w:type="spellStart"/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p</w:t>
      </w:r>
      <w:r w:rsidR="005359B6">
        <w:rPr>
          <w:rFonts w:ascii="Verdana" w:eastAsiaTheme="majorEastAsia" w:hAnsi="Verdana" w:cs="新細明體" w:hint="eastAsia"/>
          <w:b/>
          <w:bCs/>
          <w:color w:val="000000"/>
          <w:kern w:val="0"/>
          <w:sz w:val="20"/>
          <w:szCs w:val="20"/>
        </w:rPr>
        <w:t>ycassa</w:t>
      </w:r>
      <w:proofErr w:type="spellEnd"/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模块</w:t>
      </w:r>
    </w:p>
    <w:p w:rsidR="00BE7C6F" w:rsidRPr="00BE7C6F" w:rsidRDefault="00BE7C6F" w:rsidP="001104CE">
      <w:pPr>
        <w:widowControl/>
        <w:rPr>
          <w:rFonts w:ascii="Verdana" w:eastAsia="SimSun" w:hAnsi="Verdana" w:cs="新細明體"/>
          <w:kern w:val="0"/>
          <w:sz w:val="20"/>
          <w:szCs w:val="20"/>
        </w:rPr>
      </w:pPr>
      <w:proofErr w:type="spellStart"/>
      <w:r w:rsidRPr="00BE7C6F">
        <w:rPr>
          <w:rFonts w:ascii="Verdana" w:eastAsia="SimSun" w:hAnsi="Verdana" w:cs="新細明體"/>
          <w:kern w:val="0"/>
          <w:sz w:val="20"/>
          <w:szCs w:val="20"/>
        </w:rPr>
        <w:t>pycassa</w:t>
      </w:r>
      <w:proofErr w:type="spellEnd"/>
      <w:r w:rsidRPr="00BE7C6F">
        <w:rPr>
          <w:rFonts w:ascii="Verdana" w:eastAsia="SimSun" w:hAnsi="Verdana" w:cs="新細明體"/>
          <w:kern w:val="0"/>
          <w:sz w:val="20"/>
          <w:szCs w:val="20"/>
        </w:rPr>
        <w:t>是一个</w:t>
      </w:r>
      <w:r w:rsidRPr="00BE7C6F">
        <w:rPr>
          <w:rFonts w:ascii="Verdana" w:eastAsia="SimSun" w:hAnsi="Verdana" w:cs="新細明體"/>
          <w:kern w:val="0"/>
          <w:sz w:val="20"/>
          <w:szCs w:val="20"/>
        </w:rPr>
        <w:t>Cassandra</w:t>
      </w:r>
      <w:r w:rsidRPr="00BE7C6F">
        <w:rPr>
          <w:rFonts w:ascii="Verdana" w:eastAsia="SimSun" w:hAnsi="Verdana" w:cs="新細明體"/>
          <w:kern w:val="0"/>
          <w:sz w:val="20"/>
          <w:szCs w:val="20"/>
        </w:rPr>
        <w:t>的</w:t>
      </w:r>
      <w:r w:rsidRPr="00BE7C6F">
        <w:rPr>
          <w:rFonts w:ascii="Verdana" w:eastAsia="SimSun" w:hAnsi="Verdana" w:cs="新細明體"/>
          <w:kern w:val="0"/>
          <w:sz w:val="20"/>
          <w:szCs w:val="20"/>
        </w:rPr>
        <w:t>python</w:t>
      </w:r>
      <w:r w:rsidRPr="00BE7C6F">
        <w:rPr>
          <w:rFonts w:ascii="Verdana" w:eastAsia="SimSun" w:hAnsi="Verdana" w:cs="新細明體"/>
          <w:kern w:val="0"/>
          <w:sz w:val="20"/>
          <w:szCs w:val="20"/>
        </w:rPr>
        <w:t>客户端，见</w:t>
      </w:r>
      <w:r w:rsidR="002049C9" w:rsidRPr="007730E7">
        <w:rPr>
          <w:rFonts w:ascii="Verdana" w:eastAsia="SimSun" w:hAnsi="Verdana" w:cs="新細明體"/>
          <w:kern w:val="0"/>
          <w:sz w:val="20"/>
          <w:szCs w:val="20"/>
        </w:rPr>
        <w:t>:</w:t>
      </w:r>
      <w:hyperlink r:id="rId6" w:history="1">
        <w:r w:rsidRPr="007730E7">
          <w:rPr>
            <w:rFonts w:ascii="Verdana" w:eastAsia="SimSun" w:hAnsi="Verdana" w:cs="新細明體"/>
            <w:kern w:val="0"/>
            <w:sz w:val="20"/>
            <w:szCs w:val="20"/>
          </w:rPr>
          <w:t>http://pycassa.github.com/pycassa/index.</w:t>
        </w:r>
      </w:hyperlink>
      <w:hyperlink r:id="rId7" w:history="1">
        <w:r w:rsidRPr="007730E7">
          <w:rPr>
            <w:rFonts w:ascii="Verdana" w:eastAsia="SimSun" w:hAnsi="Verdana" w:cs="新細明體"/>
            <w:kern w:val="0"/>
            <w:sz w:val="20"/>
            <w:szCs w:val="20"/>
          </w:rPr>
          <w:t>html</w:t>
        </w:r>
      </w:hyperlink>
    </w:p>
    <w:p w:rsidR="001104CE" w:rsidRDefault="0094285F" w:rsidP="001104CE">
      <w:pPr>
        <w:widowControl/>
        <w:rPr>
          <w:rFonts w:ascii="Verdana" w:eastAsiaTheme="majorEastAsia" w:hAnsi="Verdana" w:cs="新細明體" w:hint="eastAsia"/>
          <w:kern w:val="0"/>
          <w:sz w:val="20"/>
          <w:szCs w:val="20"/>
        </w:rPr>
      </w:pPr>
      <w:r>
        <w:rPr>
          <w:rFonts w:ascii="Verdana" w:eastAsiaTheme="majorEastAsia" w:hAnsi="Verdana" w:cs="新細明體" w:hint="eastAsia"/>
          <w:kern w:val="0"/>
          <w:sz w:val="20"/>
          <w:szCs w:val="20"/>
        </w:rPr>
        <w:t>When you failed to upload a file to the server, probably it</w:t>
      </w:r>
      <w:r>
        <w:rPr>
          <w:rFonts w:ascii="Verdana" w:eastAsiaTheme="majorEastAsia" w:hAnsi="Verdana" w:cs="新細明體"/>
          <w:kern w:val="0"/>
          <w:sz w:val="20"/>
          <w:szCs w:val="20"/>
        </w:rPr>
        <w:t>’</w:t>
      </w:r>
      <w:r>
        <w:rPr>
          <w:rFonts w:ascii="Verdana" w:eastAsiaTheme="majorEastAsia" w:hAnsi="Verdana" w:cs="新細明體" w:hint="eastAsia"/>
          <w:kern w:val="0"/>
          <w:sz w:val="20"/>
          <w:szCs w:val="20"/>
        </w:rPr>
        <w:t>s because the attribute of the fold</w:t>
      </w:r>
      <w:r w:rsidR="00122EF0">
        <w:rPr>
          <w:rFonts w:ascii="Verdana" w:eastAsiaTheme="majorEastAsia" w:hAnsi="Verdana" w:cs="新細明體" w:hint="eastAsia"/>
          <w:kern w:val="0"/>
          <w:sz w:val="20"/>
          <w:szCs w:val="20"/>
        </w:rPr>
        <w:t>er in the server is not enough. In this situation, login the ftp server and modify the attribute of this folder:</w:t>
      </w:r>
    </w:p>
    <w:p w:rsidR="00122EF0" w:rsidRPr="00124C59" w:rsidRDefault="00122EF0" w:rsidP="001104CE">
      <w:pPr>
        <w:widowControl/>
        <w:rPr>
          <w:rFonts w:ascii="Verdana" w:eastAsiaTheme="majorEastAsia" w:hAnsi="Verdana" w:cs="新細明體" w:hint="eastAsia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# </w:t>
      </w:r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telnet</w:t>
      </w:r>
      <w:proofErr w:type="gram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172.17.18.161</w:t>
      </w:r>
      <w:bookmarkStart w:id="0" w:name="_GoBack"/>
      <w:bookmarkEnd w:id="0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(Login this ftp server)</w:t>
      </w:r>
    </w:p>
    <w:p w:rsidR="00122EF0" w:rsidRPr="00124C59" w:rsidRDefault="001412B9" w:rsidP="001104CE">
      <w:pPr>
        <w:widowControl/>
        <w:rPr>
          <w:rFonts w:ascii="Verdana" w:eastAsiaTheme="majorEastAsia" w:hAnsi="Verdana" w:cs="新細明體" w:hint="eastAsia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lastRenderedPageBreak/>
        <w:t>Trying 172.17.18.161</w:t>
      </w:r>
      <w:r w:rsidRPr="00124C59">
        <w:rPr>
          <w:rFonts w:ascii="Verdana" w:eastAsiaTheme="majorEastAsia" w:hAnsi="Verdana" w:cs="新細明體"/>
          <w:i/>
          <w:kern w:val="0"/>
          <w:sz w:val="20"/>
          <w:szCs w:val="20"/>
        </w:rPr>
        <w:t>…</w:t>
      </w:r>
    </w:p>
    <w:p w:rsidR="001412B9" w:rsidRPr="00124C59" w:rsidRDefault="001412B9" w:rsidP="001104CE">
      <w:pPr>
        <w:widowControl/>
        <w:rPr>
          <w:rFonts w:ascii="Verdana" w:eastAsiaTheme="majorEastAsia" w:hAnsi="Verdana" w:cs="新細明體" w:hint="eastAsia"/>
          <w:i/>
          <w:kern w:val="0"/>
          <w:sz w:val="20"/>
          <w:szCs w:val="20"/>
        </w:rPr>
      </w:pPr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Connected to 172.17.18.161.</w:t>
      </w:r>
      <w:proofErr w:type="gramEnd"/>
    </w:p>
    <w:p w:rsidR="001412B9" w:rsidRPr="00124C59" w:rsidRDefault="001412B9" w:rsidP="001104CE">
      <w:pPr>
        <w:widowControl/>
        <w:rPr>
          <w:rFonts w:ascii="Verdana" w:eastAsiaTheme="majorEastAsia" w:hAnsi="Verdana" w:cs="新細明體" w:hint="eastAsia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/>
          <w:i/>
          <w:kern w:val="0"/>
          <w:sz w:val="20"/>
          <w:szCs w:val="20"/>
        </w:rPr>
        <w:t>…</w:t>
      </w:r>
    </w:p>
    <w:p w:rsidR="001412B9" w:rsidRPr="00124C59" w:rsidRDefault="001412B9" w:rsidP="001104CE">
      <w:pPr>
        <w:widowControl/>
        <w:rPr>
          <w:rFonts w:ascii="Verdana" w:eastAsiaTheme="majorEastAsia" w:hAnsi="Verdana" w:cs="新細明體" w:hint="eastAsia"/>
          <w:i/>
          <w:kern w:val="0"/>
          <w:sz w:val="20"/>
          <w:szCs w:val="20"/>
        </w:rPr>
      </w:pPr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login</w:t>
      </w:r>
      <w:proofErr w:type="gram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: lab  (Need username and password to login this ftp server)</w:t>
      </w:r>
    </w:p>
    <w:p w:rsidR="001412B9" w:rsidRPr="00124C59" w:rsidRDefault="001412B9" w:rsidP="001104CE">
      <w:pPr>
        <w:widowControl/>
        <w:rPr>
          <w:rFonts w:ascii="Verdana" w:eastAsiaTheme="majorEastAsia" w:hAnsi="Verdana" w:cs="新細明體" w:hint="eastAsia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Password:</w:t>
      </w:r>
    </w:p>
    <w:p w:rsidR="001412B9" w:rsidRPr="00124C59" w:rsidRDefault="009F5DEE" w:rsidP="001104CE">
      <w:pPr>
        <w:widowControl/>
        <w:rPr>
          <w:rFonts w:ascii="Verdana" w:eastAsiaTheme="majorEastAsia" w:hAnsi="Verdana" w:cs="新細明體" w:hint="eastAsia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[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lab@armor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~]$ </w:t>
      </w:r>
      <w:proofErr w:type="spellStart"/>
      <w:proofErr w:type="gramStart"/>
      <w:r w:rsidR="003D1E4B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su</w:t>
      </w:r>
      <w:proofErr w:type="spellEnd"/>
      <w:proofErr w:type="gramEnd"/>
      <w:r w:rsidR="003D1E4B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</w:t>
      </w:r>
      <w:r w:rsidR="004D77E9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r w:rsidR="003D1E4B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(Switch to root to </w:t>
      </w:r>
      <w:r w:rsidR="003D1E4B" w:rsidRPr="00124C59">
        <w:rPr>
          <w:rFonts w:ascii="Verdana" w:eastAsiaTheme="majorEastAsia" w:hAnsi="Verdana" w:cs="新細明體"/>
          <w:i/>
          <w:kern w:val="0"/>
          <w:sz w:val="20"/>
          <w:szCs w:val="20"/>
        </w:rPr>
        <w:t>change</w:t>
      </w:r>
      <w:r w:rsidR="003D1E4B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the attribute)</w:t>
      </w:r>
    </w:p>
    <w:p w:rsidR="003D1E4B" w:rsidRPr="00124C59" w:rsidRDefault="003D1E4B" w:rsidP="003D1E4B">
      <w:pPr>
        <w:widowControl/>
        <w:rPr>
          <w:rFonts w:ascii="Verdana" w:eastAsiaTheme="majorEastAsia" w:hAnsi="Verdana" w:cs="新細明體" w:hint="eastAsia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Password:</w:t>
      </w:r>
    </w:p>
    <w:p w:rsidR="003D1E4B" w:rsidRPr="00124C59" w:rsidRDefault="003D1E4B" w:rsidP="001104CE">
      <w:pPr>
        <w:widowControl/>
        <w:rPr>
          <w:rFonts w:ascii="Verdana" w:eastAsiaTheme="majorEastAsia" w:hAnsi="Verdana" w:cs="新細明體" w:hint="eastAsia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[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root</w:t>
      </w: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@armor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~]</w:t>
      </w: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#</w:t>
      </w:r>
      <w:r w:rsidR="00E07937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</w:t>
      </w:r>
      <w:proofErr w:type="spellStart"/>
      <w:proofErr w:type="gramStart"/>
      <w:r w:rsidR="00E07937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ls</w:t>
      </w:r>
      <w:proofErr w:type="spellEnd"/>
      <w:proofErr w:type="gramEnd"/>
      <w:r w:rsidR="00E07937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</w:t>
      </w:r>
      <w:r w:rsidR="00FA075A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r w:rsidR="00E07937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al (This folder currently belongs to root)</w:t>
      </w:r>
    </w:p>
    <w:p w:rsidR="00E07937" w:rsidRPr="00124C59" w:rsidRDefault="00E07937" w:rsidP="001104CE">
      <w:pPr>
        <w:widowControl/>
        <w:rPr>
          <w:rFonts w:ascii="Verdana" w:eastAsiaTheme="majorEastAsia" w:hAnsi="Verdana" w:cs="新細明體" w:hint="eastAsia"/>
          <w:i/>
          <w:kern w:val="0"/>
          <w:sz w:val="20"/>
          <w:szCs w:val="20"/>
        </w:rPr>
      </w:pP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drwxr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xr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x  4</w:t>
      </w:r>
      <w:proofErr w:type="gram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root  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root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4096 Oct 12  2011 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To_SDC</w:t>
      </w:r>
      <w:proofErr w:type="spellEnd"/>
    </w:p>
    <w:p w:rsidR="003C79FC" w:rsidRPr="00124C59" w:rsidRDefault="003C79FC" w:rsidP="001104CE">
      <w:pPr>
        <w:widowControl/>
        <w:rPr>
          <w:rFonts w:ascii="Verdana" w:eastAsiaTheme="majorEastAsia" w:hAnsi="Verdana" w:cs="新細明體" w:hint="eastAsia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[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root@armor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~]#</w:t>
      </w: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</w:t>
      </w:r>
      <w:proofErr w:type="spellStart"/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chmod</w:t>
      </w:r>
      <w:proofErr w:type="spellEnd"/>
      <w:proofErr w:type="gram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-R 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lab.lab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To_SDC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/</w:t>
      </w:r>
      <w:r w:rsidR="003A1D1D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(</w:t>
      </w:r>
      <w:r w:rsidR="003A1D1D" w:rsidRPr="00124C59">
        <w:rPr>
          <w:rFonts w:ascii="Verdana" w:eastAsiaTheme="majorEastAsia" w:hAnsi="Verdana" w:cs="新細明體"/>
          <w:i/>
          <w:kern w:val="0"/>
          <w:sz w:val="20"/>
          <w:szCs w:val="20"/>
        </w:rPr>
        <w:t>Change</w:t>
      </w:r>
      <w:r w:rsidR="003A1D1D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the owner of this folder)</w:t>
      </w:r>
    </w:p>
    <w:p w:rsidR="003A1D1D" w:rsidRPr="00124C59" w:rsidRDefault="003A1D1D" w:rsidP="003A1D1D">
      <w:pPr>
        <w:widowControl/>
        <w:rPr>
          <w:rFonts w:ascii="Verdana" w:eastAsiaTheme="majorEastAsia" w:hAnsi="Verdana" w:cs="新細明體" w:hint="eastAsia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[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root@armor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~]# </w:t>
      </w:r>
      <w:proofErr w:type="spellStart"/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ls</w:t>
      </w:r>
      <w:proofErr w:type="spellEnd"/>
      <w:proofErr w:type="gram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</w:t>
      </w:r>
      <w:r w:rsidR="00FA075A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al (</w:t>
      </w: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Now the owner of this folder is lab</w:t>
      </w: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)</w:t>
      </w:r>
    </w:p>
    <w:p w:rsidR="003A1D1D" w:rsidRPr="00124C59" w:rsidRDefault="003A1D1D" w:rsidP="003A1D1D">
      <w:pPr>
        <w:widowControl/>
        <w:rPr>
          <w:rFonts w:ascii="Verdana" w:eastAsiaTheme="majorEastAsia" w:hAnsi="Verdana" w:cs="新細明體" w:hint="eastAsia"/>
          <w:i/>
          <w:kern w:val="0"/>
          <w:sz w:val="20"/>
          <w:szCs w:val="20"/>
        </w:rPr>
      </w:pP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drwxr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xr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x  4</w:t>
      </w:r>
      <w:proofErr w:type="gram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</w:t>
      </w: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lab</w:t>
      </w: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 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lab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4096 Oct 12  2011 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To_SDC</w:t>
      </w:r>
      <w:proofErr w:type="spellEnd"/>
    </w:p>
    <w:p w:rsidR="003A1D1D" w:rsidRPr="003A1D1D" w:rsidRDefault="009721BF" w:rsidP="001104CE">
      <w:pPr>
        <w:widowControl/>
        <w:rPr>
          <w:rFonts w:ascii="Verdana" w:eastAsiaTheme="majorEastAsia" w:hAnsi="Verdana" w:cs="新細明體"/>
          <w:kern w:val="0"/>
          <w:sz w:val="20"/>
          <w:szCs w:val="20"/>
        </w:rPr>
      </w:pPr>
      <w:r>
        <w:rPr>
          <w:rFonts w:ascii="Verdana" w:eastAsiaTheme="majorEastAsia" w:hAnsi="Verdana" w:cs="新細明體" w:hint="eastAsia"/>
          <w:kern w:val="0"/>
          <w:sz w:val="20"/>
          <w:szCs w:val="20"/>
        </w:rPr>
        <w:t xml:space="preserve">Now you can </w:t>
      </w:r>
      <w:r>
        <w:rPr>
          <w:rFonts w:ascii="Verdana" w:eastAsiaTheme="majorEastAsia" w:hAnsi="Verdana" w:cs="新細明體" w:hint="eastAsia"/>
          <w:kern w:val="0"/>
          <w:sz w:val="20"/>
          <w:szCs w:val="20"/>
        </w:rPr>
        <w:t>upload</w:t>
      </w:r>
      <w:r>
        <w:rPr>
          <w:rFonts w:ascii="Verdana" w:eastAsiaTheme="majorEastAsia" w:hAnsi="Verdana" w:cs="新細明體" w:hint="eastAsia"/>
          <w:kern w:val="0"/>
          <w:sz w:val="20"/>
          <w:szCs w:val="20"/>
        </w:rPr>
        <w:t xml:space="preserve"> files to this fo</w:t>
      </w:r>
      <w:r w:rsidR="00D05AF4">
        <w:rPr>
          <w:rFonts w:ascii="Verdana" w:eastAsiaTheme="majorEastAsia" w:hAnsi="Verdana" w:cs="新細明體" w:hint="eastAsia"/>
          <w:kern w:val="0"/>
          <w:sz w:val="20"/>
          <w:szCs w:val="20"/>
        </w:rPr>
        <w:t>l</w:t>
      </w:r>
      <w:r>
        <w:rPr>
          <w:rFonts w:ascii="Verdana" w:eastAsiaTheme="majorEastAsia" w:hAnsi="Verdana" w:cs="新細明體" w:hint="eastAsia"/>
          <w:kern w:val="0"/>
          <w:sz w:val="20"/>
          <w:szCs w:val="20"/>
        </w:rPr>
        <w:t>der when you use the lab account to login this server</w:t>
      </w:r>
      <w:r w:rsidR="00E87670">
        <w:rPr>
          <w:rFonts w:ascii="Verdana" w:eastAsiaTheme="majorEastAsia" w:hAnsi="Verdana" w:cs="新細明體" w:hint="eastAsia"/>
          <w:kern w:val="0"/>
          <w:sz w:val="20"/>
          <w:szCs w:val="20"/>
        </w:rPr>
        <w:t>.</w:t>
      </w:r>
    </w:p>
    <w:sectPr w:rsidR="003A1D1D" w:rsidRPr="003A1D1D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1096D"/>
    <w:rsid w:val="00025056"/>
    <w:rsid w:val="00042C1C"/>
    <w:rsid w:val="00075EDF"/>
    <w:rsid w:val="000B7096"/>
    <w:rsid w:val="001104CE"/>
    <w:rsid w:val="00112E25"/>
    <w:rsid w:val="00122EF0"/>
    <w:rsid w:val="00124C59"/>
    <w:rsid w:val="001412B9"/>
    <w:rsid w:val="00151B39"/>
    <w:rsid w:val="00182275"/>
    <w:rsid w:val="001C207D"/>
    <w:rsid w:val="001F4C11"/>
    <w:rsid w:val="002049C9"/>
    <w:rsid w:val="00207D43"/>
    <w:rsid w:val="00226519"/>
    <w:rsid w:val="002525C5"/>
    <w:rsid w:val="002A7E42"/>
    <w:rsid w:val="002F2BC1"/>
    <w:rsid w:val="00300D39"/>
    <w:rsid w:val="00334A27"/>
    <w:rsid w:val="00392279"/>
    <w:rsid w:val="003A1D1D"/>
    <w:rsid w:val="003A79C2"/>
    <w:rsid w:val="003C3775"/>
    <w:rsid w:val="003C79FC"/>
    <w:rsid w:val="003D1E4B"/>
    <w:rsid w:val="004423C9"/>
    <w:rsid w:val="004445F8"/>
    <w:rsid w:val="004C226E"/>
    <w:rsid w:val="004D77E9"/>
    <w:rsid w:val="004E3470"/>
    <w:rsid w:val="005112AB"/>
    <w:rsid w:val="005359B6"/>
    <w:rsid w:val="00550A7F"/>
    <w:rsid w:val="005A0409"/>
    <w:rsid w:val="0062569B"/>
    <w:rsid w:val="00641F22"/>
    <w:rsid w:val="00662733"/>
    <w:rsid w:val="006E5645"/>
    <w:rsid w:val="007730E7"/>
    <w:rsid w:val="007E43E0"/>
    <w:rsid w:val="007F3920"/>
    <w:rsid w:val="0082236C"/>
    <w:rsid w:val="008403C7"/>
    <w:rsid w:val="00865545"/>
    <w:rsid w:val="008932CB"/>
    <w:rsid w:val="008E0657"/>
    <w:rsid w:val="0094285F"/>
    <w:rsid w:val="009721BF"/>
    <w:rsid w:val="009845F1"/>
    <w:rsid w:val="009A09ED"/>
    <w:rsid w:val="009B13E7"/>
    <w:rsid w:val="009F5DEE"/>
    <w:rsid w:val="00A7169E"/>
    <w:rsid w:val="00AB4A3A"/>
    <w:rsid w:val="00B040E8"/>
    <w:rsid w:val="00B72329"/>
    <w:rsid w:val="00B83553"/>
    <w:rsid w:val="00B949EC"/>
    <w:rsid w:val="00BA6F7A"/>
    <w:rsid w:val="00BE5582"/>
    <w:rsid w:val="00BE7C6F"/>
    <w:rsid w:val="00C044D2"/>
    <w:rsid w:val="00D05AF4"/>
    <w:rsid w:val="00D37A0D"/>
    <w:rsid w:val="00D805E2"/>
    <w:rsid w:val="00DC3D44"/>
    <w:rsid w:val="00DD72DD"/>
    <w:rsid w:val="00DF59F9"/>
    <w:rsid w:val="00E07937"/>
    <w:rsid w:val="00E131FA"/>
    <w:rsid w:val="00E87670"/>
    <w:rsid w:val="00E97C6D"/>
    <w:rsid w:val="00F047AF"/>
    <w:rsid w:val="00F068FD"/>
    <w:rsid w:val="00F9711E"/>
    <w:rsid w:val="00FA075A"/>
    <w:rsid w:val="00FB6E7E"/>
    <w:rsid w:val="00FD59F0"/>
    <w:rsid w:val="00FF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550A7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754"/>
    <w:rPr>
      <w:rFonts w:ascii="細明體" w:eastAsia="細明體" w:hAnsi="細明體" w:cs="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845F1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550A7F"/>
    <w:rPr>
      <w:rFonts w:ascii="新細明體" w:eastAsia="新細明體" w:hAnsi="新細明體" w:cs="新細明體"/>
      <w:b/>
      <w:bCs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7C6F"/>
    <w:rPr>
      <w:strike w:val="0"/>
      <w:dstrike w:val="0"/>
      <w:color w:val="3E73A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3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1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96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8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58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05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ycassa.github.com/pycassa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cassa.github.com/pycassa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78</cp:revision>
  <dcterms:created xsi:type="dcterms:W3CDTF">2011-07-20T16:11:00Z</dcterms:created>
  <dcterms:modified xsi:type="dcterms:W3CDTF">2012-12-04T03:26:00Z</dcterms:modified>
</cp:coreProperties>
</file>