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2B1" w:rsidRDefault="00B744A5">
      <w:pPr>
        <w:spacing w:after="177" w:line="259" w:lineRule="auto"/>
        <w:ind w:left="690" w:right="0"/>
        <w:jc w:val="left"/>
      </w:pPr>
      <w:r>
        <w:rPr>
          <w:b/>
          <w:sz w:val="29"/>
        </w:rPr>
        <w:t>Department of Artificial Intelligence and Machine Learning</w:t>
      </w:r>
    </w:p>
    <w:p w:rsidR="008762B1" w:rsidRDefault="00B744A5">
      <w:pPr>
        <w:spacing w:after="6" w:line="259" w:lineRule="auto"/>
        <w:ind w:left="0" w:right="1062" w:firstLine="0"/>
        <w:jc w:val="center"/>
      </w:pPr>
      <w:r>
        <w:rPr>
          <w:b/>
          <w:sz w:val="34"/>
        </w:rPr>
        <w:t>Experiment No.: 10</w:t>
      </w:r>
    </w:p>
    <w:p w:rsidR="008762B1" w:rsidRDefault="00B744A5">
      <w:pPr>
        <w:spacing w:after="538" w:line="259" w:lineRule="auto"/>
        <w:ind w:left="0" w:right="1063" w:firstLine="0"/>
        <w:jc w:val="center"/>
        <w:rPr>
          <w:b/>
          <w:sz w:val="29"/>
        </w:rPr>
      </w:pPr>
      <w:r>
        <w:rPr>
          <w:b/>
          <w:sz w:val="29"/>
        </w:rPr>
        <w:t>To implement Ford Fulkerson Algorithm</w:t>
      </w:r>
    </w:p>
    <w:p w:rsidR="00C536CA" w:rsidRDefault="00C536CA" w:rsidP="00C536CA">
      <w:pPr>
        <w:spacing w:after="12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 xml:space="preserve">Name: </w:t>
      </w:r>
      <w:proofErr w:type="spellStart"/>
      <w:r>
        <w:rPr>
          <w:b/>
          <w:sz w:val="29"/>
        </w:rPr>
        <w:t>Mohd</w:t>
      </w:r>
      <w:proofErr w:type="spellEnd"/>
      <w:r>
        <w:rPr>
          <w:b/>
          <w:sz w:val="29"/>
        </w:rPr>
        <w:t xml:space="preserve"> </w:t>
      </w:r>
      <w:proofErr w:type="spellStart"/>
      <w:r>
        <w:rPr>
          <w:b/>
          <w:sz w:val="29"/>
        </w:rPr>
        <w:t>Sohail</w:t>
      </w:r>
      <w:proofErr w:type="spellEnd"/>
      <w:r>
        <w:rPr>
          <w:b/>
          <w:sz w:val="29"/>
        </w:rPr>
        <w:t xml:space="preserve"> Siddique.</w:t>
      </w:r>
    </w:p>
    <w:p w:rsidR="00C536CA" w:rsidRDefault="00C536CA" w:rsidP="00C536CA">
      <w:pPr>
        <w:spacing w:after="12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 xml:space="preserve">Roll no: A119.                </w:t>
      </w:r>
      <w:proofErr w:type="spellStart"/>
      <w:r>
        <w:rPr>
          <w:b/>
          <w:sz w:val="29"/>
        </w:rPr>
        <w:t>Div</w:t>
      </w:r>
      <w:proofErr w:type="spellEnd"/>
      <w:r>
        <w:rPr>
          <w:b/>
          <w:sz w:val="29"/>
        </w:rPr>
        <w:t>: A2.                   Batch: A2-2.</w:t>
      </w:r>
    </w:p>
    <w:p w:rsidR="00C536CA" w:rsidRDefault="00C536CA" w:rsidP="00C536CA">
      <w:pPr>
        <w:spacing w:after="120" w:line="259" w:lineRule="auto"/>
        <w:ind w:left="0" w:firstLine="0"/>
        <w:jc w:val="center"/>
      </w:pPr>
      <w:r>
        <w:rPr>
          <w:b/>
          <w:sz w:val="29"/>
        </w:rPr>
        <w:t>Sap Id: 60017240079.                        Date: 01</w:t>
      </w:r>
      <w:r w:rsidRPr="003C784E">
        <w:rPr>
          <w:b/>
          <w:sz w:val="29"/>
          <w:vertAlign w:val="superscript"/>
        </w:rPr>
        <w:t>st</w:t>
      </w:r>
      <w:r>
        <w:rPr>
          <w:b/>
          <w:sz w:val="29"/>
        </w:rPr>
        <w:t xml:space="preserve"> October 2026.</w:t>
      </w:r>
    </w:p>
    <w:p w:rsidR="00C536CA" w:rsidRDefault="00C536CA">
      <w:pPr>
        <w:spacing w:after="538" w:line="259" w:lineRule="auto"/>
        <w:ind w:left="0" w:right="1063" w:firstLine="0"/>
        <w:jc w:val="center"/>
      </w:pPr>
    </w:p>
    <w:p w:rsidR="008762B1" w:rsidRDefault="00B744A5">
      <w:pPr>
        <w:pStyle w:val="Heading1"/>
        <w:ind w:left="373" w:right="0"/>
      </w:pPr>
      <w:r>
        <w:t>Aim</w:t>
      </w:r>
    </w:p>
    <w:p w:rsidR="008762B1" w:rsidRDefault="00B744A5">
      <w:pPr>
        <w:spacing w:after="583"/>
        <w:ind w:right="1425"/>
      </w:pPr>
      <w:r>
        <w:t xml:space="preserve">To implement the </w:t>
      </w:r>
      <w:r>
        <w:rPr>
          <w:b/>
        </w:rPr>
        <w:t xml:space="preserve">Ford–Fulkerson Algorithm </w:t>
      </w:r>
      <w:r>
        <w:t>to find the maximum flow from a source vertex to a sink vertex in a flow network.</w:t>
      </w:r>
    </w:p>
    <w:p w:rsidR="008762B1" w:rsidRDefault="00B744A5">
      <w:pPr>
        <w:pStyle w:val="Heading1"/>
        <w:spacing w:after="156"/>
        <w:ind w:left="373" w:right="0"/>
      </w:pPr>
      <w:r>
        <w:t>Learning Objectives</w:t>
      </w:r>
    </w:p>
    <w:p w:rsidR="008762B1" w:rsidRDefault="00B744A5">
      <w:pPr>
        <w:spacing w:after="336"/>
        <w:ind w:right="1425"/>
      </w:pPr>
      <w:r>
        <w:t>After completing this experiment, students will be able to:</w:t>
      </w:r>
    </w:p>
    <w:p w:rsidR="008762B1" w:rsidRDefault="00B744A5">
      <w:pPr>
        <w:numPr>
          <w:ilvl w:val="0"/>
          <w:numId w:val="1"/>
        </w:numPr>
        <w:ind w:right="1425" w:hanging="299"/>
      </w:pPr>
      <w:r>
        <w:t>Understand the concept of a flow network and maximum flow.</w:t>
      </w:r>
    </w:p>
    <w:p w:rsidR="008762B1" w:rsidRDefault="00B744A5">
      <w:pPr>
        <w:numPr>
          <w:ilvl w:val="0"/>
          <w:numId w:val="1"/>
        </w:numPr>
        <w:ind w:right="1425" w:hanging="299"/>
      </w:pPr>
      <w:r>
        <w:t>Identify source, sink, capacity, flow, and residual capacity.</w:t>
      </w:r>
    </w:p>
    <w:p w:rsidR="008762B1" w:rsidRDefault="00B744A5">
      <w:pPr>
        <w:numPr>
          <w:ilvl w:val="0"/>
          <w:numId w:val="1"/>
        </w:numPr>
        <w:ind w:right="1425" w:hanging="299"/>
      </w:pPr>
      <w:r>
        <w:t>Understand the concept of an augmenting path.</w:t>
      </w:r>
    </w:p>
    <w:p w:rsidR="008762B1" w:rsidRDefault="00B744A5">
      <w:pPr>
        <w:numPr>
          <w:ilvl w:val="0"/>
          <w:numId w:val="1"/>
        </w:numPr>
        <w:ind w:right="1425" w:hanging="299"/>
      </w:pPr>
      <w:r>
        <w:t>Construct</w:t>
      </w:r>
      <w:r>
        <w:t xml:space="preserve"> and update a residual graph.</w:t>
      </w:r>
    </w:p>
    <w:p w:rsidR="008762B1" w:rsidRDefault="00B744A5">
      <w:pPr>
        <w:numPr>
          <w:ilvl w:val="0"/>
          <w:numId w:val="1"/>
        </w:numPr>
        <w:spacing w:after="605"/>
        <w:ind w:right="1425" w:hanging="299"/>
      </w:pPr>
      <w:r>
        <w:t>Implement the Ford–Fulkerson algorithm.</w:t>
      </w:r>
    </w:p>
    <w:p w:rsidR="008762B1" w:rsidRDefault="00B744A5">
      <w:pPr>
        <w:pStyle w:val="Heading1"/>
        <w:ind w:left="373" w:right="0"/>
      </w:pPr>
      <w:r>
        <w:t>Theory</w:t>
      </w:r>
    </w:p>
    <w:p w:rsidR="008762B1" w:rsidRDefault="00B744A5">
      <w:pPr>
        <w:spacing w:after="361" w:line="327" w:lineRule="auto"/>
        <w:ind w:right="1425"/>
      </w:pPr>
      <w:r>
        <w:t xml:space="preserve">The </w:t>
      </w:r>
      <w:r>
        <w:rPr>
          <w:b/>
        </w:rPr>
        <w:t xml:space="preserve">Maximum Flow Problem </w:t>
      </w:r>
      <w:r>
        <w:t xml:space="preserve">deals with finding the maximum amount of flow that can be sent from a designated </w:t>
      </w:r>
      <w:r>
        <w:rPr>
          <w:b/>
        </w:rPr>
        <w:t xml:space="preserve">source </w:t>
      </w:r>
      <w:r>
        <w:t xml:space="preserve">vertex to a designated </w:t>
      </w:r>
      <w:r>
        <w:rPr>
          <w:b/>
        </w:rPr>
        <w:t xml:space="preserve">sink </w:t>
      </w:r>
      <w:r>
        <w:t xml:space="preserve">vertex in a directed </w:t>
      </w:r>
      <w:proofErr w:type="spellStart"/>
      <w:proofErr w:type="gramStart"/>
      <w:r>
        <w:t>graph.A</w:t>
      </w:r>
      <w:proofErr w:type="spellEnd"/>
      <w:proofErr w:type="gramEnd"/>
      <w:r>
        <w:t xml:space="preserve"> flow network is represented as</w:t>
      </w:r>
    </w:p>
    <w:p w:rsidR="008762B1" w:rsidRDefault="00B744A5">
      <w:pPr>
        <w:pStyle w:val="Heading2"/>
        <w:spacing w:after="255"/>
        <w:ind w:left="0" w:right="1062" w:firstLine="0"/>
        <w:jc w:val="center"/>
      </w:pPr>
      <w:r>
        <w:rPr>
          <w:b w:val="0"/>
          <w:i/>
          <w:sz w:val="24"/>
        </w:rPr>
        <w:lastRenderedPageBreak/>
        <w:t xml:space="preserve">G </w:t>
      </w:r>
      <w:r>
        <w:rPr>
          <w:b w:val="0"/>
          <w:sz w:val="24"/>
        </w:rPr>
        <w:t>= (</w:t>
      </w:r>
      <w:proofErr w:type="gramStart"/>
      <w:r>
        <w:rPr>
          <w:b w:val="0"/>
          <w:i/>
          <w:sz w:val="24"/>
        </w:rPr>
        <w:t>V,E</w:t>
      </w:r>
      <w:proofErr w:type="gramEnd"/>
      <w:r>
        <w:rPr>
          <w:b w:val="0"/>
          <w:sz w:val="24"/>
        </w:rPr>
        <w:t>)</w:t>
      </w:r>
    </w:p>
    <w:p w:rsidR="008762B1" w:rsidRDefault="00B744A5">
      <w:pPr>
        <w:spacing w:after="356" w:line="340" w:lineRule="auto"/>
        <w:ind w:right="1425"/>
      </w:pPr>
      <w:r>
        <w:t xml:space="preserve">where </w:t>
      </w:r>
      <w:r>
        <w:rPr>
          <w:i/>
        </w:rPr>
        <w:t xml:space="preserve">V </w:t>
      </w:r>
      <w:r>
        <w:t xml:space="preserve">represents the set of vertices and </w:t>
      </w:r>
      <w:r>
        <w:rPr>
          <w:i/>
        </w:rPr>
        <w:t xml:space="preserve">E </w:t>
      </w:r>
      <w:r>
        <w:t xml:space="preserve">represents the set of directed </w:t>
      </w:r>
      <w:proofErr w:type="spellStart"/>
      <w:proofErr w:type="gramStart"/>
      <w:r>
        <w:t>edges.Each</w:t>
      </w:r>
      <w:proofErr w:type="spellEnd"/>
      <w:proofErr w:type="gramEnd"/>
      <w:r>
        <w:t xml:space="preserve"> edge (</w:t>
      </w:r>
      <w:proofErr w:type="spellStart"/>
      <w:r>
        <w:rPr>
          <w:i/>
        </w:rPr>
        <w:t>u,v</w:t>
      </w:r>
      <w:proofErr w:type="spellEnd"/>
      <w:r>
        <w:t>) has a non-negative capacity</w:t>
      </w:r>
    </w:p>
    <w:p w:rsidR="008762B1" w:rsidRDefault="00B744A5">
      <w:pPr>
        <w:spacing w:after="229" w:line="259" w:lineRule="auto"/>
        <w:ind w:left="10" w:right="1062"/>
        <w:jc w:val="center"/>
      </w:pPr>
      <w:r>
        <w:rPr>
          <w:i/>
        </w:rPr>
        <w:t>c</w:t>
      </w:r>
      <w:r>
        <w:t>(</w:t>
      </w:r>
      <w:proofErr w:type="spellStart"/>
      <w:proofErr w:type="gramStart"/>
      <w:r>
        <w:rPr>
          <w:i/>
        </w:rPr>
        <w:t>u,v</w:t>
      </w:r>
      <w:proofErr w:type="spellEnd"/>
      <w:proofErr w:type="gramEnd"/>
      <w:r>
        <w:t xml:space="preserve">) </w:t>
      </w:r>
      <w:r>
        <w:t xml:space="preserve">≥ </w:t>
      </w:r>
      <w:r>
        <w:t>0</w:t>
      </w:r>
    </w:p>
    <w:p w:rsidR="008762B1" w:rsidRDefault="00B744A5">
      <w:pPr>
        <w:spacing w:after="363"/>
        <w:ind w:right="1425"/>
      </w:pPr>
      <w:r>
        <w:t>which specifies the maximum amount of flow that c</w:t>
      </w:r>
      <w:r>
        <w:t xml:space="preserve">an pass through that </w:t>
      </w:r>
      <w:proofErr w:type="spellStart"/>
      <w:proofErr w:type="gramStart"/>
      <w:r>
        <w:t>edge.For</w:t>
      </w:r>
      <w:proofErr w:type="spellEnd"/>
      <w:proofErr w:type="gramEnd"/>
      <w:r>
        <w:t xml:space="preserve"> every edge, the flow must satisfy the capacity constraint:</w:t>
      </w:r>
    </w:p>
    <w:p w:rsidR="008762B1" w:rsidRDefault="00B744A5">
      <w:pPr>
        <w:spacing w:after="229" w:line="259" w:lineRule="auto"/>
        <w:ind w:left="10" w:right="1062"/>
        <w:jc w:val="center"/>
      </w:pPr>
      <w:r>
        <w:t xml:space="preserve">0 </w:t>
      </w:r>
      <w:r>
        <w:t xml:space="preserve">≤ </w:t>
      </w:r>
      <w:r>
        <w:rPr>
          <w:i/>
        </w:rPr>
        <w:t>f</w:t>
      </w:r>
      <w:r>
        <w:t>(</w:t>
      </w:r>
      <w:proofErr w:type="spellStart"/>
      <w:proofErr w:type="gramStart"/>
      <w:r>
        <w:rPr>
          <w:i/>
        </w:rPr>
        <w:t>u,v</w:t>
      </w:r>
      <w:proofErr w:type="spellEnd"/>
      <w:proofErr w:type="gramEnd"/>
      <w:r>
        <w:t xml:space="preserve">) </w:t>
      </w:r>
      <w:r>
        <w:t xml:space="preserve">≤ </w:t>
      </w:r>
      <w:r>
        <w:rPr>
          <w:i/>
        </w:rPr>
        <w:t>c</w:t>
      </w:r>
      <w:r>
        <w:t>(</w:t>
      </w:r>
      <w:proofErr w:type="spellStart"/>
      <w:r>
        <w:rPr>
          <w:i/>
        </w:rPr>
        <w:t>u,v</w:t>
      </w:r>
      <w:proofErr w:type="spellEnd"/>
      <w:r>
        <w:t>)</w:t>
      </w:r>
    </w:p>
    <w:p w:rsidR="008762B1" w:rsidRDefault="00B744A5">
      <w:pPr>
        <w:spacing w:after="49"/>
        <w:ind w:right="1425"/>
      </w:pPr>
      <w:r>
        <w:t xml:space="preserve">For every intermediate vertex other than the source </w:t>
      </w:r>
      <w:r>
        <w:rPr>
          <w:i/>
        </w:rPr>
        <w:t xml:space="preserve">s </w:t>
      </w:r>
      <w:r>
        <w:t xml:space="preserve">and sink </w:t>
      </w:r>
      <w:r>
        <w:rPr>
          <w:i/>
        </w:rPr>
        <w:t>t</w:t>
      </w:r>
      <w:r>
        <w:t>, the incoming flow must be equal to the outgoing flow.</w:t>
      </w:r>
    </w:p>
    <w:p w:rsidR="008762B1" w:rsidRDefault="00B744A5">
      <w:pPr>
        <w:spacing w:after="309" w:line="259" w:lineRule="auto"/>
        <w:ind w:left="3618" w:right="0" w:firstLine="0"/>
        <w:jc w:val="left"/>
      </w:pPr>
      <w:r>
        <w:rPr>
          <w:noProof/>
        </w:rPr>
        <w:drawing>
          <wp:inline distT="0" distB="0" distL="0" distR="0">
            <wp:extent cx="1563624" cy="326136"/>
            <wp:effectExtent l="0" t="0" r="0" b="0"/>
            <wp:docPr id="3221" name="Picture 3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" name="Picture 32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2B1" w:rsidRDefault="00B744A5">
      <w:pPr>
        <w:spacing w:after="481"/>
        <w:ind w:right="1425"/>
      </w:pPr>
      <w:r>
        <w:t xml:space="preserve">This property is called </w:t>
      </w:r>
      <w:r>
        <w:rPr>
          <w:b/>
        </w:rPr>
        <w:t>flow conservation</w:t>
      </w:r>
      <w:r>
        <w:t>.</w:t>
      </w:r>
    </w:p>
    <w:p w:rsidR="008762B1" w:rsidRDefault="00B744A5">
      <w:pPr>
        <w:pStyle w:val="Heading2"/>
        <w:ind w:left="373"/>
      </w:pPr>
      <w:r>
        <w:t>Residual Graph</w:t>
      </w:r>
    </w:p>
    <w:p w:rsidR="008762B1" w:rsidRDefault="00B744A5">
      <w:pPr>
        <w:spacing w:after="72"/>
        <w:ind w:right="1425"/>
      </w:pPr>
      <w:r>
        <w:t xml:space="preserve">The Ford–Fulkerson algorithm maintains a </w:t>
      </w:r>
      <w:r>
        <w:rPr>
          <w:b/>
        </w:rPr>
        <w:t>residual graph</w:t>
      </w:r>
      <w:r>
        <w:t xml:space="preserve">. The residual capacity of an edge represents the additional amount of flow that can be sent through that </w:t>
      </w:r>
      <w:proofErr w:type="spellStart"/>
      <w:proofErr w:type="gramStart"/>
      <w:r>
        <w:t>edge.For</w:t>
      </w:r>
      <w:proofErr w:type="spellEnd"/>
      <w:proofErr w:type="gramEnd"/>
      <w:r>
        <w:t xml:space="preserve"> an edge (</w:t>
      </w:r>
      <w:proofErr w:type="spellStart"/>
      <w:r>
        <w:rPr>
          <w:i/>
        </w:rPr>
        <w:t>u,v</w:t>
      </w:r>
      <w:proofErr w:type="spellEnd"/>
      <w:r>
        <w:t>),</w:t>
      </w:r>
    </w:p>
    <w:p w:rsidR="008762B1" w:rsidRDefault="00B744A5">
      <w:pPr>
        <w:spacing w:after="229" w:line="259" w:lineRule="auto"/>
        <w:ind w:left="10" w:right="1062"/>
        <w:jc w:val="center"/>
      </w:pPr>
      <w:proofErr w:type="spellStart"/>
      <w:r>
        <w:rPr>
          <w:i/>
        </w:rPr>
        <w:t>c</w:t>
      </w:r>
      <w:r>
        <w:rPr>
          <w:i/>
          <w:vertAlign w:val="subscript"/>
        </w:rPr>
        <w:t>f</w:t>
      </w:r>
      <w:proofErr w:type="spellEnd"/>
      <w:r>
        <w:t>(</w:t>
      </w:r>
      <w:proofErr w:type="spellStart"/>
      <w:proofErr w:type="gramStart"/>
      <w:r>
        <w:rPr>
          <w:i/>
        </w:rPr>
        <w:t>u,v</w:t>
      </w:r>
      <w:proofErr w:type="spellEnd"/>
      <w:proofErr w:type="gramEnd"/>
      <w:r>
        <w:t xml:space="preserve">) = </w:t>
      </w:r>
      <w:r>
        <w:rPr>
          <w:i/>
        </w:rPr>
        <w:t>c</w:t>
      </w:r>
      <w:r>
        <w:t>(</w:t>
      </w:r>
      <w:proofErr w:type="spellStart"/>
      <w:r>
        <w:rPr>
          <w:i/>
        </w:rPr>
        <w:t>u,v</w:t>
      </w:r>
      <w:proofErr w:type="spellEnd"/>
      <w:r>
        <w:t xml:space="preserve">) </w:t>
      </w:r>
      <w:r>
        <w:t>−</w:t>
      </w:r>
      <w:r>
        <w:t xml:space="preserve"> </w:t>
      </w:r>
      <w:r>
        <w:rPr>
          <w:i/>
        </w:rPr>
        <w:t>f</w:t>
      </w:r>
      <w:r>
        <w:t>(</w:t>
      </w:r>
      <w:proofErr w:type="spellStart"/>
      <w:r>
        <w:rPr>
          <w:i/>
        </w:rPr>
        <w:t>u,v</w:t>
      </w:r>
      <w:proofErr w:type="spellEnd"/>
      <w:r>
        <w:t>)</w:t>
      </w:r>
    </w:p>
    <w:p w:rsidR="008762B1" w:rsidRDefault="00B744A5">
      <w:pPr>
        <w:spacing w:after="461"/>
        <w:ind w:right="1425"/>
      </w:pPr>
      <w:r>
        <w:t>A reverse e</w:t>
      </w:r>
      <w:r>
        <w:t>dge is also maintained so that previously assigned flow can be reduced if a better augmenting path is found later.</w:t>
      </w:r>
    </w:p>
    <w:p w:rsidR="008762B1" w:rsidRDefault="00B744A5">
      <w:pPr>
        <w:pStyle w:val="Heading2"/>
        <w:ind w:left="373"/>
      </w:pPr>
      <w:r>
        <w:t>Augmenting Path</w:t>
      </w:r>
    </w:p>
    <w:p w:rsidR="008762B1" w:rsidRDefault="00B744A5">
      <w:pPr>
        <w:spacing w:after="58" w:line="327" w:lineRule="auto"/>
        <w:ind w:left="378" w:right="1115" w:firstLine="0"/>
        <w:jc w:val="left"/>
      </w:pPr>
      <w:r>
        <w:t xml:space="preserve">An </w:t>
      </w:r>
      <w:r>
        <w:rPr>
          <w:b/>
        </w:rPr>
        <w:t xml:space="preserve">augmenting path </w:t>
      </w:r>
      <w:r>
        <w:t xml:space="preserve">is a path from source </w:t>
      </w:r>
      <w:r>
        <w:rPr>
          <w:i/>
        </w:rPr>
        <w:t xml:space="preserve">s </w:t>
      </w:r>
      <w:r>
        <w:t xml:space="preserve">to sink </w:t>
      </w:r>
      <w:r>
        <w:rPr>
          <w:i/>
        </w:rPr>
        <w:t xml:space="preserve">t </w:t>
      </w:r>
      <w:r>
        <w:t xml:space="preserve">in the residual graph such that every edge on the path has positive residual </w:t>
      </w:r>
      <w:proofErr w:type="spellStart"/>
      <w:proofErr w:type="gramStart"/>
      <w:r>
        <w:t>capacity.If</w:t>
      </w:r>
      <w:proofErr w:type="spellEnd"/>
      <w:proofErr w:type="gramEnd"/>
      <w:r>
        <w:t xml:space="preserve"> an augmenting path </w:t>
      </w:r>
      <w:r>
        <w:rPr>
          <w:i/>
        </w:rPr>
        <w:t xml:space="preserve">P </w:t>
      </w:r>
      <w:r>
        <w:t>is found, the maximum additional flow that can be sent through that path is</w:t>
      </w:r>
    </w:p>
    <w:p w:rsidR="008762B1" w:rsidRDefault="00B744A5">
      <w:pPr>
        <w:spacing w:after="326" w:line="259" w:lineRule="auto"/>
        <w:ind w:left="3935" w:right="0" w:firstLine="0"/>
        <w:jc w:val="left"/>
      </w:pPr>
      <w:r>
        <w:rPr>
          <w:noProof/>
        </w:rPr>
        <w:drawing>
          <wp:inline distT="0" distB="0" distL="0" distR="0">
            <wp:extent cx="1194816" cy="246888"/>
            <wp:effectExtent l="0" t="0" r="0" b="0"/>
            <wp:docPr id="3222" name="Picture 3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" name="Picture 32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2B1" w:rsidRDefault="00B744A5">
      <w:pPr>
        <w:spacing w:after="583"/>
        <w:ind w:right="1425"/>
      </w:pPr>
      <w:r>
        <w:t xml:space="preserve">where ∆ is called the </w:t>
      </w:r>
      <w:r>
        <w:rPr>
          <w:b/>
        </w:rPr>
        <w:t xml:space="preserve">bottleneck capacity </w:t>
      </w:r>
      <w:r>
        <w:t xml:space="preserve">of the </w:t>
      </w:r>
      <w:proofErr w:type="spellStart"/>
      <w:proofErr w:type="gramStart"/>
      <w:r>
        <w:t>path.The</w:t>
      </w:r>
      <w:proofErr w:type="spellEnd"/>
      <w:proofErr w:type="gramEnd"/>
      <w:r>
        <w:t xml:space="preserve"> residual c</w:t>
      </w:r>
      <w:r>
        <w:t>apacities are then updated and the process is repeated until no augmenting path exists.</w:t>
      </w:r>
    </w:p>
    <w:p w:rsidR="008762B1" w:rsidRDefault="00B744A5">
      <w:pPr>
        <w:pStyle w:val="Heading1"/>
        <w:ind w:left="373" w:right="0"/>
      </w:pPr>
      <w:r>
        <w:lastRenderedPageBreak/>
        <w:t>Ford–Fulkerson Algorithm</w:t>
      </w:r>
    </w:p>
    <w:p w:rsidR="008762B1" w:rsidRDefault="00B744A5">
      <w:pPr>
        <w:numPr>
          <w:ilvl w:val="0"/>
          <w:numId w:val="2"/>
        </w:numPr>
        <w:ind w:right="1425" w:hanging="299"/>
      </w:pPr>
      <w:r>
        <w:t>Initialize the flow on every edge to zero.</w:t>
      </w:r>
    </w:p>
    <w:p w:rsidR="008762B1" w:rsidRDefault="00B744A5">
      <w:pPr>
        <w:numPr>
          <w:ilvl w:val="0"/>
          <w:numId w:val="2"/>
        </w:numPr>
        <w:ind w:right="1425" w:hanging="299"/>
      </w:pPr>
      <w:r>
        <w:t>Construct the residual graph.</w:t>
      </w:r>
    </w:p>
    <w:p w:rsidR="008762B1" w:rsidRDefault="00B744A5">
      <w:pPr>
        <w:numPr>
          <w:ilvl w:val="0"/>
          <w:numId w:val="2"/>
        </w:numPr>
        <w:ind w:right="1425" w:hanging="299"/>
      </w:pPr>
      <w:r>
        <w:t xml:space="preserve">Search for an augmenting path from source </w:t>
      </w:r>
      <w:r>
        <w:rPr>
          <w:i/>
        </w:rPr>
        <w:t xml:space="preserve">s </w:t>
      </w:r>
      <w:r>
        <w:t xml:space="preserve">to sink </w:t>
      </w:r>
      <w:r>
        <w:rPr>
          <w:i/>
        </w:rPr>
        <w:t>t</w:t>
      </w:r>
      <w:r>
        <w:t>.</w:t>
      </w:r>
    </w:p>
    <w:p w:rsidR="008762B1" w:rsidRDefault="00B744A5">
      <w:pPr>
        <w:numPr>
          <w:ilvl w:val="0"/>
          <w:numId w:val="2"/>
        </w:numPr>
        <w:ind w:right="1425" w:hanging="299"/>
      </w:pPr>
      <w:r>
        <w:t>If an augmentin</w:t>
      </w:r>
      <w:r>
        <w:t>g path exists:</w:t>
      </w:r>
    </w:p>
    <w:p w:rsidR="008762B1" w:rsidRDefault="00B744A5">
      <w:pPr>
        <w:numPr>
          <w:ilvl w:val="1"/>
          <w:numId w:val="2"/>
        </w:numPr>
        <w:spacing w:after="188"/>
        <w:ind w:left="1484" w:right="1425" w:hanging="429"/>
      </w:pPr>
      <w:r>
        <w:t>Find the minimum residual capacity along the path.</w:t>
      </w:r>
    </w:p>
    <w:p w:rsidR="008762B1" w:rsidRDefault="00B744A5">
      <w:pPr>
        <w:numPr>
          <w:ilvl w:val="1"/>
          <w:numId w:val="2"/>
        </w:numPr>
        <w:spacing w:after="188"/>
        <w:ind w:left="1484" w:right="1425" w:hanging="429"/>
      </w:pPr>
      <w:r>
        <w:t>Add this value to the total flow.</w:t>
      </w:r>
    </w:p>
    <w:p w:rsidR="008762B1" w:rsidRDefault="00B744A5">
      <w:pPr>
        <w:numPr>
          <w:ilvl w:val="1"/>
          <w:numId w:val="2"/>
        </w:numPr>
        <w:ind w:left="1484" w:right="1425" w:hanging="429"/>
      </w:pPr>
      <w:r>
        <w:t>Reduce the residual capacity of all forward edges.</w:t>
      </w:r>
    </w:p>
    <w:p w:rsidR="008762B1" w:rsidRDefault="00B744A5">
      <w:pPr>
        <w:numPr>
          <w:ilvl w:val="1"/>
          <w:numId w:val="2"/>
        </w:numPr>
        <w:ind w:left="1484" w:right="1425" w:hanging="429"/>
      </w:pPr>
      <w:r>
        <w:t>Increase the residual capacity of corresponding reverse edges.</w:t>
      </w:r>
    </w:p>
    <w:p w:rsidR="008762B1" w:rsidRDefault="00B744A5">
      <w:pPr>
        <w:numPr>
          <w:ilvl w:val="0"/>
          <w:numId w:val="2"/>
        </w:numPr>
        <w:ind w:right="1425" w:hanging="299"/>
      </w:pPr>
      <w:r>
        <w:t>Repeat until no augmenting path from source to sink exists.</w:t>
      </w:r>
    </w:p>
    <w:p w:rsidR="008762B1" w:rsidRDefault="00B744A5">
      <w:pPr>
        <w:numPr>
          <w:ilvl w:val="0"/>
          <w:numId w:val="2"/>
        </w:numPr>
        <w:spacing w:after="602"/>
        <w:ind w:right="1425" w:hanging="299"/>
      </w:pPr>
      <w:r>
        <w:t>Return the total flow as the maximum flow.</w:t>
      </w:r>
    </w:p>
    <w:p w:rsidR="008762B1" w:rsidRDefault="00B744A5">
      <w:pPr>
        <w:pStyle w:val="Heading1"/>
        <w:spacing w:after="250"/>
        <w:ind w:left="373" w:right="0"/>
      </w:pPr>
      <w:r>
        <w:t>Pseudocode</w:t>
      </w:r>
    </w:p>
    <w:tbl>
      <w:tblPr>
        <w:tblStyle w:val="TableGrid"/>
        <w:tblpPr w:vertAnchor="text" w:tblpX="314" w:tblpY="-163"/>
        <w:tblOverlap w:val="never"/>
        <w:tblW w:w="9153" w:type="dxa"/>
        <w:tblInd w:w="0" w:type="dxa"/>
        <w:tblCellMar>
          <w:top w:w="0" w:type="dxa"/>
          <w:left w:w="80" w:type="dxa"/>
          <w:bottom w:w="0" w:type="dxa"/>
          <w:right w:w="1719" w:type="dxa"/>
        </w:tblCellMar>
        <w:tblLook w:val="04A0" w:firstRow="1" w:lastRow="0" w:firstColumn="1" w:lastColumn="0" w:noHBand="0" w:noVBand="1"/>
      </w:tblPr>
      <w:tblGrid>
        <w:gridCol w:w="9153"/>
      </w:tblGrid>
      <w:tr w:rsidR="008762B1">
        <w:trPr>
          <w:trHeight w:val="4430"/>
        </w:trPr>
        <w:tc>
          <w:tcPr>
            <w:tcW w:w="91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762B1" w:rsidRDefault="00B744A5">
            <w:pPr>
              <w:spacing w:after="0" w:line="315" w:lineRule="auto"/>
              <w:ind w:left="595" w:right="0" w:hanging="595"/>
            </w:pPr>
            <w:r>
              <w:rPr>
                <w:rFonts w:ascii="Calibri" w:eastAsia="Calibri" w:hAnsi="Calibri" w:cs="Calibri"/>
              </w:rPr>
              <w:t>FORD-</w:t>
            </w:r>
            <w:proofErr w:type="gramStart"/>
            <w:r>
              <w:rPr>
                <w:rFonts w:ascii="Calibri" w:eastAsia="Calibri" w:hAnsi="Calibri" w:cs="Calibri"/>
              </w:rPr>
              <w:t>FULKERSON(</w:t>
            </w:r>
            <w:proofErr w:type="gramEnd"/>
            <w:r>
              <w:rPr>
                <w:rFonts w:ascii="Calibri" w:eastAsia="Calibri" w:hAnsi="Calibri" w:cs="Calibri"/>
              </w:rPr>
              <w:t xml:space="preserve">G, s, t) </w:t>
            </w:r>
            <w:proofErr w:type="spellStart"/>
            <w:r>
              <w:rPr>
                <w:rFonts w:ascii="Calibri" w:eastAsia="Calibri" w:hAnsi="Calibri" w:cs="Calibri"/>
              </w:rPr>
              <w:t>max_flow</w:t>
            </w:r>
            <w:proofErr w:type="spellEnd"/>
            <w:r>
              <w:rPr>
                <w:rFonts w:ascii="Calibri" w:eastAsia="Calibri" w:hAnsi="Calibri" w:cs="Calibri"/>
              </w:rPr>
              <w:t xml:space="preserve"> = 0 </w:t>
            </w:r>
            <w:r>
              <w:rPr>
                <w:rFonts w:ascii="Calibri" w:eastAsia="Calibri" w:hAnsi="Calibri" w:cs="Calibri"/>
                <w:color w:val="0000FF"/>
              </w:rPr>
              <w:t xml:space="preserve">while </w:t>
            </w:r>
            <w:r>
              <w:rPr>
                <w:rFonts w:ascii="Calibri" w:eastAsia="Calibri" w:hAnsi="Calibri" w:cs="Calibri"/>
              </w:rPr>
              <w:t xml:space="preserve">an augmenting path P exists </w:t>
            </w:r>
            <w:r>
              <w:rPr>
                <w:rFonts w:ascii="Calibri" w:eastAsia="Calibri" w:hAnsi="Calibri" w:cs="Calibri"/>
                <w:color w:val="0000FF"/>
              </w:rPr>
              <w:t xml:space="preserve">from </w:t>
            </w:r>
            <w:r>
              <w:rPr>
                <w:rFonts w:ascii="Calibri" w:eastAsia="Calibri" w:hAnsi="Calibri" w:cs="Calibri"/>
              </w:rPr>
              <w:t>s to t:</w:t>
            </w:r>
          </w:p>
          <w:p w:rsidR="008762B1" w:rsidRDefault="00B744A5">
            <w:pPr>
              <w:spacing w:after="0" w:line="335" w:lineRule="auto"/>
              <w:ind w:left="1183" w:right="2362" w:firstLine="4"/>
              <w:jc w:val="left"/>
            </w:pPr>
            <w:proofErr w:type="spellStart"/>
            <w:r>
              <w:rPr>
                <w:rFonts w:ascii="Calibri" w:eastAsia="Calibri" w:hAnsi="Calibri" w:cs="Calibri"/>
              </w:rPr>
              <w:t>path_flow</w:t>
            </w:r>
            <w:proofErr w:type="spellEnd"/>
            <w:r>
              <w:rPr>
                <w:rFonts w:ascii="Calibri" w:eastAsia="Calibri" w:hAnsi="Calibri" w:cs="Calibri"/>
              </w:rPr>
              <w:t xml:space="preserve"> = infinity </w:t>
            </w:r>
            <w:r>
              <w:rPr>
                <w:rFonts w:ascii="Calibri" w:eastAsia="Calibri" w:hAnsi="Calibri" w:cs="Calibri"/>
                <w:color w:val="0000FF"/>
              </w:rPr>
              <w:t xml:space="preserve">for </w:t>
            </w:r>
            <w:r>
              <w:rPr>
                <w:rFonts w:ascii="Calibri" w:eastAsia="Calibri" w:hAnsi="Calibri" w:cs="Calibri"/>
              </w:rPr>
              <w:t>every edge (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u,v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) </w:t>
            </w:r>
            <w:r>
              <w:rPr>
                <w:rFonts w:ascii="Calibri" w:eastAsia="Calibri" w:hAnsi="Calibri" w:cs="Calibri"/>
                <w:color w:val="0000FF"/>
              </w:rPr>
              <w:t xml:space="preserve">in </w:t>
            </w:r>
            <w:r>
              <w:rPr>
                <w:rFonts w:ascii="Calibri" w:eastAsia="Calibri" w:hAnsi="Calibri" w:cs="Calibri"/>
              </w:rPr>
              <w:t>P:</w:t>
            </w:r>
          </w:p>
          <w:p w:rsidR="008762B1" w:rsidRDefault="00B744A5">
            <w:pPr>
              <w:spacing w:after="49" w:line="295" w:lineRule="auto"/>
              <w:ind w:left="2364" w:right="595" w:hanging="587"/>
              <w:jc w:val="left"/>
            </w:pPr>
            <w:proofErr w:type="spellStart"/>
            <w:r>
              <w:rPr>
                <w:rFonts w:ascii="Calibri" w:eastAsia="Calibri" w:hAnsi="Calibri" w:cs="Calibri"/>
              </w:rPr>
              <w:t>path_flow</w:t>
            </w:r>
            <w:proofErr w:type="spellEnd"/>
            <w:r>
              <w:rPr>
                <w:rFonts w:ascii="Calibri" w:eastAsia="Calibri" w:hAnsi="Calibri" w:cs="Calibri"/>
              </w:rPr>
              <w:t xml:space="preserve"> = </w:t>
            </w:r>
            <w:proofErr w:type="gramStart"/>
            <w:r>
              <w:rPr>
                <w:rFonts w:ascii="Calibri" w:eastAsia="Calibri" w:hAnsi="Calibri" w:cs="Calibri"/>
                <w:color w:val="0000FF"/>
              </w:rPr>
              <w:t>min</w:t>
            </w:r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path_flow</w:t>
            </w:r>
            <w:proofErr w:type="spellEnd"/>
            <w:r>
              <w:rPr>
                <w:rFonts w:ascii="Calibri" w:eastAsia="Calibri" w:hAnsi="Calibri" w:cs="Calibri"/>
              </w:rPr>
              <w:t>, residual[u][v])</w:t>
            </w:r>
          </w:p>
          <w:p w:rsidR="008762B1" w:rsidRDefault="00B744A5">
            <w:pPr>
              <w:spacing w:after="0" w:line="297" w:lineRule="auto"/>
              <w:ind w:left="1777" w:right="1634" w:hanging="594"/>
            </w:pPr>
            <w:r>
              <w:rPr>
                <w:rFonts w:ascii="Calibri" w:eastAsia="Calibri" w:hAnsi="Calibri" w:cs="Calibri"/>
                <w:color w:val="0000FF"/>
              </w:rPr>
              <w:t xml:space="preserve">for </w:t>
            </w:r>
            <w:r>
              <w:rPr>
                <w:rFonts w:ascii="Calibri" w:eastAsia="Calibri" w:hAnsi="Calibri" w:cs="Calibri"/>
              </w:rPr>
              <w:t>every edge (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u,v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) </w:t>
            </w:r>
            <w:r>
              <w:rPr>
                <w:rFonts w:ascii="Calibri" w:eastAsia="Calibri" w:hAnsi="Calibri" w:cs="Calibri"/>
                <w:color w:val="0000FF"/>
              </w:rPr>
              <w:t xml:space="preserve">in </w:t>
            </w:r>
            <w:r>
              <w:rPr>
                <w:rFonts w:ascii="Calibri" w:eastAsia="Calibri" w:hAnsi="Calibri" w:cs="Calibri"/>
              </w:rPr>
              <w:t xml:space="preserve">P: residual[u][v] -= </w:t>
            </w:r>
            <w:proofErr w:type="spellStart"/>
            <w:r>
              <w:rPr>
                <w:rFonts w:ascii="Calibri" w:eastAsia="Calibri" w:hAnsi="Calibri" w:cs="Calibri"/>
              </w:rPr>
              <w:t>path_flow</w:t>
            </w:r>
            <w:proofErr w:type="spellEnd"/>
            <w:r>
              <w:rPr>
                <w:rFonts w:ascii="Calibri" w:eastAsia="Calibri" w:hAnsi="Calibri" w:cs="Calibri"/>
              </w:rPr>
              <w:t xml:space="preserve"> residual[v][u] += </w:t>
            </w:r>
            <w:proofErr w:type="spellStart"/>
            <w:r>
              <w:rPr>
                <w:rFonts w:ascii="Calibri" w:eastAsia="Calibri" w:hAnsi="Calibri" w:cs="Calibri"/>
              </w:rPr>
              <w:t>path_flow</w:t>
            </w:r>
            <w:proofErr w:type="spellEnd"/>
          </w:p>
          <w:p w:rsidR="008762B1" w:rsidRDefault="00B744A5">
            <w:pPr>
              <w:spacing w:after="92" w:line="259" w:lineRule="auto"/>
              <w:ind w:left="1187" w:righ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</w:rPr>
              <w:t>max_flow</w:t>
            </w:r>
            <w:proofErr w:type="spellEnd"/>
            <w:r>
              <w:rPr>
                <w:rFonts w:ascii="Calibri" w:eastAsia="Calibri" w:hAnsi="Calibri" w:cs="Calibri"/>
              </w:rPr>
              <w:t xml:space="preserve"> += </w:t>
            </w:r>
            <w:proofErr w:type="spellStart"/>
            <w:r>
              <w:rPr>
                <w:rFonts w:ascii="Calibri" w:eastAsia="Calibri" w:hAnsi="Calibri" w:cs="Calibri"/>
              </w:rPr>
              <w:t>path_flow</w:t>
            </w:r>
            <w:proofErr w:type="spellEnd"/>
          </w:p>
          <w:p w:rsidR="008762B1" w:rsidRDefault="00B744A5">
            <w:pPr>
              <w:spacing w:after="0" w:line="259" w:lineRule="auto"/>
              <w:ind w:left="595" w:right="0" w:firstLine="0"/>
              <w:jc w:val="left"/>
            </w:pPr>
            <w:r>
              <w:rPr>
                <w:rFonts w:ascii="Calibri" w:eastAsia="Calibri" w:hAnsi="Calibri" w:cs="Calibri"/>
                <w:color w:val="0000FF"/>
              </w:rPr>
              <w:t xml:space="preserve">return </w:t>
            </w:r>
            <w:proofErr w:type="spellStart"/>
            <w:r>
              <w:rPr>
                <w:rFonts w:ascii="Calibri" w:eastAsia="Calibri" w:hAnsi="Calibri" w:cs="Calibri"/>
              </w:rPr>
              <w:t>max_flow</w:t>
            </w:r>
            <w:proofErr w:type="spellEnd"/>
          </w:p>
        </w:tc>
      </w:tr>
    </w:tbl>
    <w:p w:rsidR="008762B1" w:rsidRDefault="00B744A5">
      <w:pPr>
        <w:spacing w:after="0" w:line="334" w:lineRule="auto"/>
        <w:ind w:left="119" w:right="1376"/>
        <w:jc w:val="left"/>
      </w:pPr>
      <w:r>
        <w:rPr>
          <w:color w:val="7F7F7F"/>
          <w:sz w:val="22"/>
        </w:rPr>
        <w:t>1 2 3 4</w:t>
      </w:r>
    </w:p>
    <w:p w:rsidR="008762B1" w:rsidRDefault="00B744A5">
      <w:pPr>
        <w:spacing w:after="0" w:line="334" w:lineRule="auto"/>
        <w:ind w:left="119" w:right="1376"/>
        <w:jc w:val="left"/>
      </w:pPr>
      <w:r>
        <w:rPr>
          <w:color w:val="7F7F7F"/>
          <w:sz w:val="22"/>
        </w:rPr>
        <w:t>5 6 7 8 9</w:t>
      </w:r>
    </w:p>
    <w:p w:rsidR="008762B1" w:rsidRDefault="00B744A5">
      <w:pPr>
        <w:spacing w:after="0" w:line="334" w:lineRule="auto"/>
        <w:ind w:left="-5" w:right="1376"/>
        <w:jc w:val="left"/>
      </w:pPr>
      <w:r>
        <w:rPr>
          <w:color w:val="7F7F7F"/>
          <w:sz w:val="22"/>
        </w:rPr>
        <w:t>10 11</w:t>
      </w:r>
    </w:p>
    <w:p w:rsidR="008762B1" w:rsidRDefault="00B744A5">
      <w:pPr>
        <w:spacing w:after="776" w:line="334" w:lineRule="auto"/>
        <w:ind w:left="-5" w:right="1376"/>
        <w:jc w:val="left"/>
      </w:pPr>
      <w:r>
        <w:rPr>
          <w:color w:val="7F7F7F"/>
          <w:sz w:val="22"/>
        </w:rPr>
        <w:t>12</w:t>
      </w:r>
    </w:p>
    <w:p w:rsidR="00C536CA" w:rsidRDefault="00C536CA">
      <w:pPr>
        <w:pStyle w:val="Heading1"/>
        <w:spacing w:after="156"/>
        <w:ind w:left="373" w:right="0"/>
      </w:pPr>
      <w:r>
        <w:lastRenderedPageBreak/>
        <w:t>Code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from collections import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deque</w:t>
      </w:r>
      <w:proofErr w:type="spellEnd"/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def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ford_</w:t>
      </w:r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fulkerson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(</w:t>
      </w:r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capacity, s, t):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n =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len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(capacity)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residual = [</w:t>
      </w:r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row[</w:t>
      </w:r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:] for row in capacity]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max_flow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= 0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while True: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parent = [-1] * n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parent[s] = s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q =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deque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([s])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while q and parent[t] == -1: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u = </w:t>
      </w:r>
      <w:proofErr w:type="spellStart"/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q.popleft</w:t>
      </w:r>
      <w:proofErr w:type="spellEnd"/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()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for v in range(n):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    if parent[v] == -1 and residual[u][v] &gt; 0: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        parent[v] = u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        </w:t>
      </w:r>
      <w:proofErr w:type="spellStart"/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q.append</w:t>
      </w:r>
      <w:proofErr w:type="spellEnd"/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(v)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if parent[t] == -1: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break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flow = float('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inf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')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v = t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while </w:t>
      </w:r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v !</w:t>
      </w:r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= s: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u = parent[v]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flow = </w:t>
      </w:r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min(</w:t>
      </w:r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flow, residual[u][v])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v = u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v = t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while </w:t>
      </w:r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v !</w:t>
      </w:r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= s: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u = parent[v]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residual[u][v] -= flow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residual[v][u] += flow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    v = u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   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max_flow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+= flow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return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max_flow</w:t>
      </w:r>
      <w:proofErr w:type="spellEnd"/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# Example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capacity = [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[0, 16, 13, 0, 0, 0],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[0, 0, 10, 12, 0, 0],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[0, 4, 0, 0, 14, 0],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[0, 0, 9, 0, 0, 20],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[0, 0, 0, 7, 0, 4],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    [0, 0, 0, 0, 0, 0]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</w:pPr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]</w:t>
      </w:r>
    </w:p>
    <w:p w:rsid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</w:rPr>
      </w:pPr>
      <w:proofErr w:type="gram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print(</w:t>
      </w:r>
      <w:proofErr w:type="gram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 xml:space="preserve">"Maximum Flow:", </w:t>
      </w:r>
      <w:proofErr w:type="spellStart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ford_fulkerson</w:t>
      </w:r>
      <w:proofErr w:type="spellEnd"/>
      <w:r w:rsidRPr="00C536CA">
        <w:rPr>
          <w:rFonts w:ascii="Courier New" w:eastAsia="Times New Roman" w:hAnsi="Courier New" w:cs="Courier New"/>
          <w:color w:val="EDEDED" w:themeColor="accent3" w:themeTint="33"/>
          <w:sz w:val="20"/>
          <w:szCs w:val="20"/>
          <w:highlight w:val="black"/>
        </w:rPr>
        <w:t>(capacity, 0, 5))</w:t>
      </w:r>
    </w:p>
    <w:p w:rsid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</w:rPr>
      </w:pPr>
    </w:p>
    <w:p w:rsid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color w:val="EDEDED" w:themeColor="accent3" w:themeTint="33"/>
          <w:sz w:val="20"/>
          <w:szCs w:val="20"/>
        </w:rPr>
      </w:pPr>
    </w:p>
    <w:p w:rsid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b/>
          <w:sz w:val="40"/>
          <w:szCs w:val="40"/>
        </w:rPr>
      </w:pPr>
      <w:r w:rsidRPr="00C536CA">
        <w:rPr>
          <w:b/>
          <w:sz w:val="40"/>
          <w:szCs w:val="40"/>
        </w:rPr>
        <w:t>Output</w:t>
      </w:r>
    </w:p>
    <w:p w:rsidR="00C536CA" w:rsidRPr="00C536CA" w:rsidRDefault="00C536CA" w:rsidP="00C5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eastAsia="Times New Roman" w:hAnsi="Courier New" w:cs="Courier New"/>
          <w:b/>
          <w:color w:val="EDEDED" w:themeColor="accent3" w:themeTint="33"/>
          <w:sz w:val="40"/>
          <w:szCs w:val="40"/>
        </w:rPr>
      </w:pPr>
      <w:r w:rsidRPr="00C536CA">
        <w:drawing>
          <wp:inline distT="0" distB="0" distL="0" distR="0" wp14:anchorId="1B2F41A4" wp14:editId="7EF5F4FC">
            <wp:extent cx="6571615" cy="9429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3478" cy="9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CA" w:rsidRDefault="00C536CA">
      <w:pPr>
        <w:pStyle w:val="Heading1"/>
        <w:spacing w:after="156"/>
        <w:ind w:left="373" w:right="0"/>
      </w:pPr>
    </w:p>
    <w:p w:rsidR="008762B1" w:rsidRDefault="00B744A5">
      <w:pPr>
        <w:pStyle w:val="Heading1"/>
        <w:spacing w:after="156"/>
        <w:ind w:left="373" w:right="0"/>
      </w:pPr>
      <w:r>
        <w:t>C</w:t>
      </w:r>
      <w:r>
        <w:t>onclusion</w:t>
      </w:r>
    </w:p>
    <w:p w:rsidR="008762B1" w:rsidRDefault="00B744A5">
      <w:pPr>
        <w:spacing w:after="582"/>
        <w:ind w:right="1425"/>
      </w:pPr>
      <w:r>
        <w:t>The Ford–Fulkerson algorithm was successfully implemented to determine the maximum possible flow from a source vertex to a sink vertex in a flow network.</w:t>
      </w:r>
    </w:p>
    <w:p w:rsidR="008762B1" w:rsidRDefault="00B744A5">
      <w:pPr>
        <w:pStyle w:val="Heading1"/>
        <w:spacing w:after="156"/>
        <w:ind w:left="373" w:right="0"/>
      </w:pPr>
      <w:r>
        <w:t>Problem Statement</w:t>
      </w:r>
    </w:p>
    <w:p w:rsidR="008762B1" w:rsidRDefault="00B744A5">
      <w:pPr>
        <w:spacing w:after="582"/>
        <w:ind w:right="-85"/>
      </w:pPr>
      <w:r>
        <w:t>https://leetcode.com/problems/valid-parenthesis-string/description/?envType=daily-qu</w:t>
      </w:r>
      <w:r>
        <w:t>estion&amp;envId= 10-04</w:t>
      </w:r>
    </w:p>
    <w:p w:rsidR="00C536CA" w:rsidRDefault="00C536CA">
      <w:pPr>
        <w:spacing w:after="582"/>
        <w:ind w:right="-85"/>
      </w:pPr>
      <w:bookmarkStart w:id="0" w:name="_GoBack"/>
      <w:r w:rsidRPr="00C536CA">
        <w:drawing>
          <wp:inline distT="0" distB="0" distL="0" distR="0" wp14:anchorId="520EEF7E" wp14:editId="22226633">
            <wp:extent cx="6447790" cy="3800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8302" cy="380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762B1" w:rsidRDefault="00B744A5">
      <w:pPr>
        <w:pStyle w:val="Heading1"/>
        <w:ind w:left="373" w:right="0"/>
      </w:pPr>
      <w:r>
        <w:t>Post-Lab Questions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a flow network?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meant by the maximum flow of a network?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an augmenting path?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residual capacity?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lastRenderedPageBreak/>
        <w:t>Why are reverse edges required in a residual graph?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the bottleneck capacity of an augmenting path?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When does the Ford–Fulkerson algorithm terminate?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the difference between Ford–Fulkerson and Edmonds–Karp algorithms?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What is the time complexity of the Ford–Fulkerson algorithm?</w:t>
      </w:r>
    </w:p>
    <w:p w:rsidR="008762B1" w:rsidRDefault="00B744A5">
      <w:pPr>
        <w:numPr>
          <w:ilvl w:val="0"/>
          <w:numId w:val="3"/>
        </w:numPr>
        <w:ind w:right="1425" w:hanging="416"/>
      </w:pPr>
      <w:r>
        <w:t>State the Max-F</w:t>
      </w:r>
      <w:r>
        <w:t>low Min-Cut Theorem.</w:t>
      </w:r>
    </w:p>
    <w:sectPr w:rsidR="008762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60" w:right="0" w:bottom="714" w:left="1062" w:header="703" w:footer="1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4A5" w:rsidRDefault="00B744A5">
      <w:pPr>
        <w:spacing w:after="0" w:line="240" w:lineRule="auto"/>
      </w:pPr>
      <w:r>
        <w:separator/>
      </w:r>
    </w:p>
  </w:endnote>
  <w:endnote w:type="continuationSeparator" w:id="0">
    <w:p w:rsidR="00B744A5" w:rsidRDefault="00B74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B1" w:rsidRDefault="00B744A5">
    <w:pPr>
      <w:tabs>
        <w:tab w:val="center" w:pos="3992"/>
        <w:tab w:val="center" w:pos="9345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Subject: </w:t>
    </w:r>
    <w:r>
      <w:t>Advanced Data Structures and Algorithms (DJS23APE302)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B1" w:rsidRDefault="00B744A5">
    <w:pPr>
      <w:tabs>
        <w:tab w:val="center" w:pos="3992"/>
        <w:tab w:val="center" w:pos="9345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Subject: </w:t>
    </w:r>
    <w:r>
      <w:t>Advanced Data Structures and Algorithms (DJS23APE302)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C536CA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B1" w:rsidRDefault="00B744A5">
    <w:pPr>
      <w:tabs>
        <w:tab w:val="center" w:pos="3992"/>
        <w:tab w:val="center" w:pos="9345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b/>
      </w:rPr>
      <w:t xml:space="preserve">Subject: </w:t>
    </w:r>
    <w:r>
      <w:t>Advanced Data Structures and Algorithms (DJS23APE302)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4A5" w:rsidRDefault="00B744A5">
      <w:pPr>
        <w:spacing w:after="0" w:line="240" w:lineRule="auto"/>
      </w:pPr>
      <w:r>
        <w:separator/>
      </w:r>
    </w:p>
  </w:footnote>
  <w:footnote w:type="continuationSeparator" w:id="0">
    <w:p w:rsidR="00B744A5" w:rsidRDefault="00B74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B1" w:rsidRDefault="00B744A5">
    <w:pPr>
      <w:spacing w:after="0" w:line="259" w:lineRule="auto"/>
      <w:ind w:left="-1062" w:right="14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446262</wp:posOffset>
              </wp:positionV>
              <wp:extent cx="5731205" cy="839779"/>
              <wp:effectExtent l="0" t="0" r="0" b="0"/>
              <wp:wrapSquare wrapText="bothSides"/>
              <wp:docPr id="3262" name="Group 3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839779"/>
                        <a:chOff x="0" y="0"/>
                        <a:chExt cx="5731205" cy="839779"/>
                      </a:xfrm>
                    </wpg:grpSpPr>
                    <pic:pic xmlns:pic="http://schemas.openxmlformats.org/drawingml/2006/picture">
                      <pic:nvPicPr>
                        <pic:cNvPr id="3263" name="Picture 32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6512" y="0"/>
                          <a:ext cx="5158155" cy="782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64" name="Shape 3264"/>
                      <wps:cNvSpPr/>
                      <wps:spPr>
                        <a:xfrm>
                          <a:off x="0" y="839779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2" style="width:451.276pt;height:66.1243pt;position:absolute;mso-position-horizontal-relative:page;mso-position-horizontal:absolute;margin-left:72pt;mso-position-vertical-relative:page;margin-top:35.1387pt;" coordsize="57312,8397">
              <v:shape id="Picture 3263" style="position:absolute;width:51581;height:7822;left:2865;top:0;" filled="f">
                <v:imagedata r:id="rId9"/>
              </v:shape>
              <v:shape id="Shape 3264" style="position:absolute;width:57312;height:0;left:0;top:8397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B1" w:rsidRDefault="00B744A5">
    <w:pPr>
      <w:spacing w:after="0" w:line="259" w:lineRule="auto"/>
      <w:ind w:left="-1062" w:right="14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446262</wp:posOffset>
              </wp:positionV>
              <wp:extent cx="5731205" cy="839779"/>
              <wp:effectExtent l="0" t="0" r="0" b="0"/>
              <wp:wrapSquare wrapText="bothSides"/>
              <wp:docPr id="3245" name="Group 3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839779"/>
                        <a:chOff x="0" y="0"/>
                        <a:chExt cx="5731205" cy="839779"/>
                      </a:xfrm>
                    </wpg:grpSpPr>
                    <pic:pic xmlns:pic="http://schemas.openxmlformats.org/drawingml/2006/picture">
                      <pic:nvPicPr>
                        <pic:cNvPr id="3246" name="Picture 32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6512" y="0"/>
                          <a:ext cx="5158155" cy="782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7" name="Shape 3247"/>
                      <wps:cNvSpPr/>
                      <wps:spPr>
                        <a:xfrm>
                          <a:off x="0" y="839779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5" style="width:451.276pt;height:66.1243pt;position:absolute;mso-position-horizontal-relative:page;mso-position-horizontal:absolute;margin-left:72pt;mso-position-vertical-relative:page;margin-top:35.1387pt;" coordsize="57312,8397">
              <v:shape id="Picture 3246" style="position:absolute;width:51581;height:7822;left:2865;top:0;" filled="f">
                <v:imagedata r:id="rId9"/>
              </v:shape>
              <v:shape id="Shape 3247" style="position:absolute;width:57312;height:0;left:0;top:8397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2B1" w:rsidRDefault="00B744A5">
    <w:pPr>
      <w:spacing w:after="0" w:line="259" w:lineRule="auto"/>
      <w:ind w:left="-1062" w:right="14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446262</wp:posOffset>
              </wp:positionV>
              <wp:extent cx="5731205" cy="839779"/>
              <wp:effectExtent l="0" t="0" r="0" b="0"/>
              <wp:wrapSquare wrapText="bothSides"/>
              <wp:docPr id="3228" name="Group 3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839779"/>
                        <a:chOff x="0" y="0"/>
                        <a:chExt cx="5731205" cy="839779"/>
                      </a:xfrm>
                    </wpg:grpSpPr>
                    <pic:pic xmlns:pic="http://schemas.openxmlformats.org/drawingml/2006/picture">
                      <pic:nvPicPr>
                        <pic:cNvPr id="3229" name="Picture 3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6512" y="0"/>
                          <a:ext cx="5158155" cy="782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30" name="Shape 3230"/>
                      <wps:cNvSpPr/>
                      <wps:spPr>
                        <a:xfrm>
                          <a:off x="0" y="839779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8" style="width:451.276pt;height:66.1243pt;position:absolute;mso-position-horizontal-relative:page;mso-position-horizontal:absolute;margin-left:72pt;mso-position-vertical-relative:page;margin-top:35.1387pt;" coordsize="57312,8397">
              <v:shape id="Picture 3229" style="position:absolute;width:51581;height:7822;left:2865;top:0;" filled="f">
                <v:imagedata r:id="rId9"/>
              </v:shape>
              <v:shape id="Shape 3230" style="position:absolute;width:57312;height:0;left:0;top:8397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B50F1"/>
    <w:multiLevelType w:val="hybridMultilevel"/>
    <w:tmpl w:val="CC6E5524"/>
    <w:lvl w:ilvl="0" w:tplc="E030167C">
      <w:start w:val="1"/>
      <w:numFmt w:val="decimal"/>
      <w:lvlText w:val="%1.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658AE">
      <w:start w:val="1"/>
      <w:numFmt w:val="lowerLetter"/>
      <w:lvlText w:val="(%2)"/>
      <w:lvlJc w:val="left"/>
      <w:pPr>
        <w:ind w:left="14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EC21FC">
      <w:start w:val="1"/>
      <w:numFmt w:val="lowerRoman"/>
      <w:lvlText w:val="%3"/>
      <w:lvlJc w:val="left"/>
      <w:pPr>
        <w:ind w:left="18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D6D8EC">
      <w:start w:val="1"/>
      <w:numFmt w:val="decimal"/>
      <w:lvlText w:val="%4"/>
      <w:lvlJc w:val="left"/>
      <w:pPr>
        <w:ind w:left="25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CCE4B4">
      <w:start w:val="1"/>
      <w:numFmt w:val="lowerLetter"/>
      <w:lvlText w:val="%5"/>
      <w:lvlJc w:val="left"/>
      <w:pPr>
        <w:ind w:left="32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6313E">
      <w:start w:val="1"/>
      <w:numFmt w:val="lowerRoman"/>
      <w:lvlText w:val="%6"/>
      <w:lvlJc w:val="left"/>
      <w:pPr>
        <w:ind w:left="40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062B86">
      <w:start w:val="1"/>
      <w:numFmt w:val="decimal"/>
      <w:lvlText w:val="%7"/>
      <w:lvlJc w:val="left"/>
      <w:pPr>
        <w:ind w:left="47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C66302">
      <w:start w:val="1"/>
      <w:numFmt w:val="lowerLetter"/>
      <w:lvlText w:val="%8"/>
      <w:lvlJc w:val="left"/>
      <w:pPr>
        <w:ind w:left="54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460534">
      <w:start w:val="1"/>
      <w:numFmt w:val="lowerRoman"/>
      <w:lvlText w:val="%9"/>
      <w:lvlJc w:val="left"/>
      <w:pPr>
        <w:ind w:left="61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EC07AA"/>
    <w:multiLevelType w:val="hybridMultilevel"/>
    <w:tmpl w:val="8A7C1A18"/>
    <w:lvl w:ilvl="0" w:tplc="5EA2E93A">
      <w:start w:val="1"/>
      <w:numFmt w:val="decimal"/>
      <w:lvlText w:val="%1.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48C30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AE4E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1055BA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44916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5C1742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C4852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E2A54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28405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3651EE"/>
    <w:multiLevelType w:val="hybridMultilevel"/>
    <w:tmpl w:val="B3542B18"/>
    <w:lvl w:ilvl="0" w:tplc="80886BB0">
      <w:start w:val="1"/>
      <w:numFmt w:val="decimal"/>
      <w:lvlText w:val="%1.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6CD78">
      <w:start w:val="1"/>
      <w:numFmt w:val="lowerLetter"/>
      <w:lvlText w:val="%2"/>
      <w:lvlJc w:val="left"/>
      <w:pPr>
        <w:ind w:left="14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64FCE0">
      <w:start w:val="1"/>
      <w:numFmt w:val="lowerRoman"/>
      <w:lvlText w:val="%3"/>
      <w:lvlJc w:val="left"/>
      <w:pPr>
        <w:ind w:left="21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244DEE">
      <w:start w:val="1"/>
      <w:numFmt w:val="decimal"/>
      <w:lvlText w:val="%4"/>
      <w:lvlJc w:val="left"/>
      <w:pPr>
        <w:ind w:left="28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60448">
      <w:start w:val="1"/>
      <w:numFmt w:val="lowerLetter"/>
      <w:lvlText w:val="%5"/>
      <w:lvlJc w:val="left"/>
      <w:pPr>
        <w:ind w:left="35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EE99A2">
      <w:start w:val="1"/>
      <w:numFmt w:val="lowerRoman"/>
      <w:lvlText w:val="%6"/>
      <w:lvlJc w:val="left"/>
      <w:pPr>
        <w:ind w:left="42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602F24">
      <w:start w:val="1"/>
      <w:numFmt w:val="decimal"/>
      <w:lvlText w:val="%7"/>
      <w:lvlJc w:val="left"/>
      <w:pPr>
        <w:ind w:left="50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4266C4">
      <w:start w:val="1"/>
      <w:numFmt w:val="lowerLetter"/>
      <w:lvlText w:val="%8"/>
      <w:lvlJc w:val="left"/>
      <w:pPr>
        <w:ind w:left="57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A5C88">
      <w:start w:val="1"/>
      <w:numFmt w:val="lowerRoman"/>
      <w:lvlText w:val="%9"/>
      <w:lvlJc w:val="left"/>
      <w:pPr>
        <w:ind w:left="64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B1"/>
    <w:rsid w:val="008762B1"/>
    <w:rsid w:val="00B744A5"/>
    <w:rsid w:val="00C5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8DFB"/>
  <w15:docId w15:val="{AE159181-E6FA-4551-94B1-5497AAC1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5" w:line="265" w:lineRule="auto"/>
      <w:ind w:left="388" w:right="809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5"/>
      <w:ind w:left="10" w:right="1062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7"/>
      <w:ind w:left="69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6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9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cp:lastModifiedBy>DJSCE Student</cp:lastModifiedBy>
  <cp:revision>2</cp:revision>
  <dcterms:created xsi:type="dcterms:W3CDTF">2026-10-05T07:42:00Z</dcterms:created>
  <dcterms:modified xsi:type="dcterms:W3CDTF">2026-10-05T07:42:00Z</dcterms:modified>
</cp:coreProperties>
</file>