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(Figure 4; per-(district, year, metric) values in Table S13a).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73" Target="https://data.gov.in" TargetMode="External" /><Relationship Type="http://schemas.openxmlformats.org/officeDocument/2006/relationships/hyperlink" Id="rId44" Target="https://doi.org/10.17632/z3zxk4xy3c.1" TargetMode="External" /><Relationship Type="http://schemas.openxmlformats.org/officeDocument/2006/relationships/hyperlink" Id="rId67" Target="https://doi.org/10.5281/zenodo.20024578" TargetMode="External" /><Relationship Type="http://schemas.openxmlformats.org/officeDocument/2006/relationships/hyperlink" Id="rId68" Target="https://doi.org/10.5281/zenodo.20024579" TargetMode="External" /><Relationship Type="http://schemas.openxmlformats.org/officeDocument/2006/relationships/hyperlink" Id="rId69" Target="https://doi.org/10.5281/zenodo.20585636" TargetMode="External" /><Relationship Type="http://schemas.openxmlformats.org/officeDocument/2006/relationships/hyperlink" Id="rId70" Target="https://doi.org/10.5281/zenodo.20587316" TargetMode="External" /><Relationship Type="http://schemas.openxmlformats.org/officeDocument/2006/relationships/hyperlink" Id="rId66" Target="https://github.com/pandasupranab/RiceBaCI-GEE" TargetMode="External" /><Relationship Type="http://schemas.openxmlformats.org/officeDocument/2006/relationships/hyperlink" Id="rId71" Target="https://osf.io/c4mp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2026-06-09T00:12:11Z</dcterms:created>
  <dcterms:modified xsi:type="dcterms:W3CDTF">2026-06-09T00:12:11Z</dcterms:modified>
</cp:coreProperties>
</file>

<file path=docProps/custom.xml><?xml version="1.0" encoding="utf-8"?>
<Properties xmlns="http://schemas.openxmlformats.org/officeDocument/2006/custom-properties" xmlns:vt="http://schemas.openxmlformats.org/officeDocument/2006/docPropsVTypes"/>
</file>