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编写接口文档</w:t>
      </w:r>
    </w:p>
    <w:p>
      <w:pPr>
        <w:numPr>
          <w:ilvl w:val="0"/>
          <w:numId w:val="1"/>
        </w:numPr>
      </w:pPr>
      <w:r>
        <w:t>评审方案</w:t>
      </w:r>
    </w:p>
    <w:p>
      <w:pPr>
        <w:numPr>
          <w:ilvl w:val="0"/>
          <w:numId w:val="1"/>
        </w:numPr>
      </w:pPr>
      <w:r>
        <w:t>排期确认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2026-09-06T16:37:43Z</dcterms:created>
  <dc:creator>Apache POI</dc:creator>
</cp:coreProperties>
</file>