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发布上线任务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任务</w:t>
            </w:r>
          </w:p>
        </w:tc>
        <w:tc>
          <w:p>
            <w:r>
              <w:t>负责人</w:t>
            </w:r>
          </w:p>
        </w:tc>
        <w:tc>
          <w:p>
            <w:r>
              <w:t>截止</w:t>
            </w:r>
          </w:p>
        </w:tc>
      </w:tr>
      <w:tr>
        <w:tc>
          <w:p>
            <w:r>
              <w:t>压测验证</w:t>
            </w:r>
          </w:p>
        </w:tc>
        <w:tc>
          <w:p>
            <w:r>
              <w:t>王五</w:t>
            </w:r>
          </w:p>
        </w:tc>
        <w:tc>
          <w:p>
            <w:r>
              <w:t>2026-09-12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2026-09-06T16:37:44Z</dcterms:created>
  <dc:creator>Apache POI</dc:creator>
</cp:coreProperties>
</file>