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76A2" w14:textId="089AE63D" w:rsidR="00343630" w:rsidRPr="00DA00AF" w:rsidRDefault="00233AF2" w:rsidP="00233AF2">
      <w:pPr>
        <w:ind w:left="-567"/>
        <w:jc w:val="center"/>
      </w:pPr>
      <w:bookmarkStart w:id="0" w:name="_Toc67881508"/>
      <w:bookmarkStart w:id="1" w:name="_Toc67881952"/>
      <w:bookmarkStart w:id="2" w:name="_Toc67882044"/>
      <w:bookmarkStart w:id="3" w:name="_Toc297192529"/>
      <w:r w:rsidRPr="00DA00AF">
        <w:rPr>
          <w:noProof/>
        </w:rPr>
        <w:drawing>
          <wp:inline distT="0" distB="0" distL="0" distR="0" wp14:anchorId="397F5F31" wp14:editId="1D281046">
            <wp:extent cx="2838734" cy="1129358"/>
            <wp:effectExtent l="0" t="0" r="0" b="0"/>
            <wp:docPr id="5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362" cy="11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76A3" w14:textId="77777777" w:rsidR="00343630" w:rsidRPr="00DA00AF" w:rsidRDefault="00343630" w:rsidP="00A840A3">
      <w:pPr>
        <w:ind w:left="-567"/>
      </w:pPr>
    </w:p>
    <w:p w14:paraId="674376A4" w14:textId="77777777" w:rsidR="00343630" w:rsidRPr="00DA00AF" w:rsidRDefault="00343630" w:rsidP="00A840A3">
      <w:pPr>
        <w:ind w:left="-567"/>
      </w:pPr>
    </w:p>
    <w:p w14:paraId="674376A5" w14:textId="77777777" w:rsidR="00343630" w:rsidRPr="00DA00AF" w:rsidRDefault="00343630" w:rsidP="00A840A3">
      <w:pPr>
        <w:ind w:left="-567"/>
      </w:pPr>
    </w:p>
    <w:p w14:paraId="674376A6" w14:textId="77777777" w:rsidR="00343630" w:rsidRPr="00DA00AF" w:rsidRDefault="00343630" w:rsidP="00A840A3">
      <w:pPr>
        <w:ind w:left="-567"/>
      </w:pPr>
    </w:p>
    <w:p w14:paraId="674376A8" w14:textId="77777777" w:rsidR="00343630" w:rsidRPr="00DA00AF" w:rsidRDefault="00343630" w:rsidP="00A840A3">
      <w:pPr>
        <w:ind w:left="-567"/>
      </w:pPr>
    </w:p>
    <w:p w14:paraId="674376A9" w14:textId="77777777" w:rsidR="00B2128E" w:rsidRPr="00DA00AF" w:rsidRDefault="00B2128E" w:rsidP="00A840A3">
      <w:pPr>
        <w:ind w:left="-567"/>
      </w:pPr>
    </w:p>
    <w:p w14:paraId="674376AA" w14:textId="77777777" w:rsidR="00343630" w:rsidRPr="00DA00AF" w:rsidRDefault="00343630" w:rsidP="00A840A3">
      <w:pPr>
        <w:ind w:left="-567"/>
      </w:pPr>
    </w:p>
    <w:p w14:paraId="674376AB" w14:textId="77777777" w:rsidR="00343630" w:rsidRPr="00DA00AF" w:rsidRDefault="00343630" w:rsidP="00A840A3">
      <w:pPr>
        <w:ind w:left="-567"/>
      </w:pPr>
    </w:p>
    <w:p w14:paraId="674376AC" w14:textId="77777777" w:rsidR="00343630" w:rsidRPr="00DA00AF" w:rsidRDefault="00343630" w:rsidP="00A840A3">
      <w:pPr>
        <w:ind w:left="-567"/>
      </w:pPr>
    </w:p>
    <w:p w14:paraId="674376AD" w14:textId="77777777" w:rsidR="00343630" w:rsidRPr="00DA00AF" w:rsidRDefault="00343630" w:rsidP="00A840A3">
      <w:pPr>
        <w:ind w:left="-567"/>
      </w:pPr>
    </w:p>
    <w:p w14:paraId="674376AE" w14:textId="77777777" w:rsidR="00343630" w:rsidRPr="00DA00AF" w:rsidRDefault="00343630" w:rsidP="00A840A3">
      <w:pPr>
        <w:ind w:left="-567"/>
      </w:pPr>
    </w:p>
    <w:p w14:paraId="674376AF" w14:textId="78EC52CA" w:rsidR="00343630" w:rsidRPr="00DA00AF" w:rsidRDefault="00D07706" w:rsidP="00DB0BF0">
      <w:pPr>
        <w:pBdr>
          <w:bottom w:val="single" w:sz="18" w:space="1" w:color="000000" w:themeColor="text1"/>
        </w:pBdr>
        <w:ind w:left="-567"/>
        <w:rPr>
          <w:b/>
          <w:sz w:val="72"/>
          <w:szCs w:val="72"/>
        </w:rPr>
      </w:pPr>
      <w:r w:rsidRPr="00DA00AF">
        <w:rPr>
          <w:b/>
          <w:sz w:val="72"/>
          <w:szCs w:val="72"/>
        </w:rPr>
        <w:t xml:space="preserve">Klickt Gern </w:t>
      </w:r>
      <w:proofErr w:type="spellStart"/>
      <w:r w:rsidRPr="00DA00AF">
        <w:rPr>
          <w:b/>
          <w:sz w:val="72"/>
          <w:szCs w:val="72"/>
        </w:rPr>
        <w:t>uf</w:t>
      </w:r>
      <w:proofErr w:type="spellEnd"/>
      <w:r w:rsidRPr="00DA00AF">
        <w:rPr>
          <w:b/>
          <w:sz w:val="72"/>
          <w:szCs w:val="72"/>
        </w:rPr>
        <w:t xml:space="preserve"> Sache</w:t>
      </w:r>
    </w:p>
    <w:p w14:paraId="3ADEA425" w14:textId="4BC162E9" w:rsidR="00FD79EC" w:rsidRPr="00DA00AF" w:rsidRDefault="00D07706" w:rsidP="00DB0BF0">
      <w:pPr>
        <w:pBdr>
          <w:bottom w:val="single" w:sz="18" w:space="1" w:color="000000" w:themeColor="text1"/>
        </w:pBdr>
        <w:ind w:left="-567"/>
        <w:rPr>
          <w:b/>
          <w:sz w:val="56"/>
          <w:szCs w:val="56"/>
        </w:rPr>
      </w:pPr>
      <w:r w:rsidRPr="00DA00AF">
        <w:rPr>
          <w:b/>
          <w:sz w:val="56"/>
          <w:szCs w:val="56"/>
        </w:rPr>
        <w:t xml:space="preserve">PostFinance – </w:t>
      </w:r>
      <w:proofErr w:type="spellStart"/>
      <w:r w:rsidRPr="00DA00AF">
        <w:rPr>
          <w:b/>
          <w:sz w:val="56"/>
          <w:szCs w:val="56"/>
        </w:rPr>
        <w:t>Beyond</w:t>
      </w:r>
      <w:proofErr w:type="spellEnd"/>
      <w:r w:rsidRPr="00DA00AF">
        <w:rPr>
          <w:b/>
          <w:sz w:val="56"/>
          <w:szCs w:val="56"/>
        </w:rPr>
        <w:t xml:space="preserve"> </w:t>
      </w:r>
      <w:proofErr w:type="spellStart"/>
      <w:r w:rsidRPr="00DA00AF">
        <w:rPr>
          <w:b/>
          <w:sz w:val="56"/>
          <w:szCs w:val="56"/>
        </w:rPr>
        <w:t>the</w:t>
      </w:r>
      <w:proofErr w:type="spellEnd"/>
      <w:r w:rsidRPr="00DA00AF">
        <w:rPr>
          <w:b/>
          <w:sz w:val="56"/>
          <w:szCs w:val="56"/>
        </w:rPr>
        <w:t xml:space="preserve"> List</w:t>
      </w:r>
    </w:p>
    <w:p w14:paraId="674376B0" w14:textId="37B8ACE4" w:rsidR="00B2128E" w:rsidRPr="00DA00AF" w:rsidRDefault="00FD79EC" w:rsidP="003C33C0">
      <w:pPr>
        <w:spacing w:before="120"/>
        <w:ind w:left="-567"/>
        <w:rPr>
          <w:rFonts w:cs="Times New Roman"/>
          <w:b/>
          <w:bCs/>
          <w:kern w:val="32"/>
          <w:sz w:val="28"/>
          <w:szCs w:val="28"/>
          <w:lang w:eastAsia="en-US"/>
        </w:rPr>
      </w:pPr>
      <w:r w:rsidRPr="00DA00AF">
        <w:rPr>
          <w:rFonts w:cs="Times New Roman"/>
          <w:b/>
          <w:bCs/>
          <w:kern w:val="32"/>
          <w:sz w:val="28"/>
          <w:szCs w:val="28"/>
          <w:lang w:eastAsia="en-US"/>
        </w:rPr>
        <w:t>Technische Informationen für die Jury</w:t>
      </w:r>
    </w:p>
    <w:p w14:paraId="674376B1" w14:textId="0335BE02" w:rsidR="00B2128E" w:rsidRPr="00DA00AF" w:rsidRDefault="0011207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  <w:r w:rsidRPr="00DA00AF">
        <w:rPr>
          <w:rFonts w:cs="Times New Roman"/>
          <w:bCs/>
          <w:noProof/>
          <w:kern w:val="32"/>
          <w:szCs w:val="20"/>
          <w:lang w:eastAsia="en-US"/>
        </w:rPr>
        <w:drawing>
          <wp:anchor distT="0" distB="0" distL="114300" distR="114300" simplePos="0" relativeHeight="251658240" behindDoc="0" locked="0" layoutInCell="1" allowOverlap="0" wp14:anchorId="4CA8FFEA" wp14:editId="665E2C54">
            <wp:simplePos x="0" y="0"/>
            <wp:positionH relativeFrom="column">
              <wp:posOffset>556713</wp:posOffset>
            </wp:positionH>
            <wp:positionV relativeFrom="paragraph">
              <wp:posOffset>97885</wp:posOffset>
            </wp:positionV>
            <wp:extent cx="3151688" cy="3151688"/>
            <wp:effectExtent l="0" t="0" r="0" b="0"/>
            <wp:wrapNone/>
            <wp:docPr id="508922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2493" name="Picture 5089224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688" cy="3151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376B2" w14:textId="7E34AF23" w:rsidR="00B2128E" w:rsidRPr="00DA00AF" w:rsidRDefault="00B2128E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3" w14:textId="44CBDF82" w:rsidR="00AD240C" w:rsidRPr="00DA00AF" w:rsidRDefault="00AD240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4" w14:textId="5DFCA4D6" w:rsidR="00AD240C" w:rsidRPr="00DA00AF" w:rsidRDefault="00AD240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F2" w14:textId="5511A03C" w:rsidR="00A840A3" w:rsidRPr="00DA00AF" w:rsidRDefault="00A840A3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F3" w14:textId="4A852D8C" w:rsidR="00A840A3" w:rsidRPr="00DA00AF" w:rsidRDefault="00A840A3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1D4F366" w14:textId="22D5E819" w:rsidR="008549F7" w:rsidRPr="00DA00AF" w:rsidRDefault="008549F7">
      <w:pPr>
        <w:rPr>
          <w:rFonts w:cs="Times New Roman"/>
          <w:bCs/>
          <w:kern w:val="32"/>
          <w:szCs w:val="20"/>
          <w:lang w:eastAsia="en-US"/>
        </w:rPr>
      </w:pPr>
      <w:bookmarkStart w:id="4" w:name="_Toc318099771"/>
      <w:r w:rsidRPr="00DA00AF">
        <w:br w:type="page"/>
      </w:r>
    </w:p>
    <w:bookmarkEnd w:id="0"/>
    <w:bookmarkEnd w:id="1"/>
    <w:bookmarkEnd w:id="2"/>
    <w:bookmarkEnd w:id="3"/>
    <w:bookmarkEnd w:id="4"/>
    <w:p w14:paraId="134AC8CB" w14:textId="0AD884C2" w:rsidR="00305DB8" w:rsidRPr="00DA00AF" w:rsidRDefault="00E8369F" w:rsidP="00AF016A">
      <w:pPr>
        <w:ind w:left="-567"/>
        <w:rPr>
          <w:b/>
        </w:rPr>
      </w:pPr>
      <w:r w:rsidRPr="00DA00AF">
        <w:rPr>
          <w:b/>
        </w:rPr>
        <w:lastRenderedPageBreak/>
        <w:t>Technische Informationen für die Jury</w:t>
      </w:r>
    </w:p>
    <w:p w14:paraId="7D351095" w14:textId="7228B29F" w:rsidR="00AF016A" w:rsidRPr="00DA00AF" w:rsidRDefault="00AF016A" w:rsidP="00D41950">
      <w:pPr>
        <w:rPr>
          <w:b/>
        </w:rPr>
      </w:pPr>
    </w:p>
    <w:p w14:paraId="4E387A24" w14:textId="322EB5A8" w:rsidR="00305DB8" w:rsidRPr="00DA00AF" w:rsidRDefault="00000000" w:rsidP="00AF016A">
      <w:pPr>
        <w:ind w:left="-540"/>
        <w:rPr>
          <w:b/>
          <w:bCs/>
        </w:rPr>
      </w:pPr>
      <w:r w:rsidRPr="00DA00AF">
        <w:rPr>
          <w:b/>
          <w:bCs/>
        </w:rPr>
        <w:t>Aktueller Stand des Sourcecodes</w:t>
      </w:r>
    </w:p>
    <w:p w14:paraId="1E764DDF" w14:textId="774BB64F" w:rsidR="00305DB8" w:rsidRPr="00DA00AF" w:rsidRDefault="009311D4" w:rsidP="009311D4">
      <w:pPr>
        <w:pStyle w:val="ListParagraph"/>
        <w:numPr>
          <w:ilvl w:val="0"/>
          <w:numId w:val="27"/>
        </w:numPr>
      </w:pPr>
      <w:hyperlink r:id="rId13" w:history="1">
        <w:r w:rsidRPr="00DA00AF">
          <w:rPr>
            <w:rStyle w:val="Hyperlink"/>
          </w:rPr>
          <w:t>https://github.com/pandermatt/bern-hackt-2026</w:t>
        </w:r>
      </w:hyperlink>
    </w:p>
    <w:p w14:paraId="3B249827" w14:textId="3B0CB367" w:rsidR="00AF016A" w:rsidRPr="00DA00AF" w:rsidRDefault="007E3E17" w:rsidP="00AF016A">
      <w:pPr>
        <w:pStyle w:val="ListParagraph"/>
        <w:numPr>
          <w:ilvl w:val="0"/>
          <w:numId w:val="27"/>
        </w:numPr>
      </w:pPr>
      <w:r w:rsidRPr="00DA00AF">
        <w:rPr>
          <w:noProof/>
        </w:rPr>
        <w:drawing>
          <wp:anchor distT="0" distB="0" distL="114300" distR="114300" simplePos="0" relativeHeight="251659264" behindDoc="1" locked="0" layoutInCell="1" allowOverlap="1" wp14:anchorId="2EC71AEF" wp14:editId="73B92E70">
            <wp:simplePos x="0" y="0"/>
            <wp:positionH relativeFrom="column">
              <wp:posOffset>3357641</wp:posOffset>
            </wp:positionH>
            <wp:positionV relativeFrom="paragraph">
              <wp:posOffset>68071</wp:posOffset>
            </wp:positionV>
            <wp:extent cx="1484630" cy="1484630"/>
            <wp:effectExtent l="0" t="0" r="0" b="0"/>
            <wp:wrapTight wrapText="bothSides">
              <wp:wrapPolygon edited="0">
                <wp:start x="10347" y="1478"/>
                <wp:lineTo x="4065" y="2956"/>
                <wp:lineTo x="1848" y="3695"/>
                <wp:lineTo x="2033" y="4804"/>
                <wp:lineTo x="3880" y="7760"/>
                <wp:lineTo x="4619" y="10717"/>
                <wp:lineTo x="4435" y="12010"/>
                <wp:lineTo x="5174" y="17923"/>
                <wp:lineTo x="7206" y="19216"/>
                <wp:lineTo x="9239" y="19586"/>
                <wp:lineTo x="12195" y="19586"/>
                <wp:lineTo x="14967" y="19216"/>
                <wp:lineTo x="16260" y="18293"/>
                <wp:lineTo x="15891" y="16630"/>
                <wp:lineTo x="17369" y="16630"/>
                <wp:lineTo x="19401" y="14782"/>
                <wp:lineTo x="19216" y="13304"/>
                <wp:lineTo x="16445" y="11271"/>
                <wp:lineTo x="16260" y="10532"/>
                <wp:lineTo x="16999" y="8500"/>
                <wp:lineTo x="16445" y="7760"/>
                <wp:lineTo x="17738" y="6467"/>
                <wp:lineTo x="17553" y="5728"/>
                <wp:lineTo x="15891" y="4804"/>
                <wp:lineTo x="16814" y="2956"/>
                <wp:lineTo x="16260" y="2402"/>
                <wp:lineTo x="11086" y="1478"/>
                <wp:lineTo x="10347" y="1478"/>
              </wp:wrapPolygon>
            </wp:wrapTight>
            <wp:docPr id="348420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0353" name="Picture 3484203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16A" w:rsidRPr="00DA00AF">
        <w:rPr>
          <w:b/>
          <w:bCs/>
        </w:rPr>
        <w:t xml:space="preserve">App: </w:t>
      </w:r>
      <w:hyperlink r:id="rId15" w:history="1">
        <w:r w:rsidR="00AF016A" w:rsidRPr="00DA00AF">
          <w:rPr>
            <w:rStyle w:val="Hyperlink"/>
            <w:rFonts w:cs="Arial"/>
          </w:rPr>
          <w:t>https://beyond-money.ch/</w:t>
        </w:r>
      </w:hyperlink>
      <w:r w:rsidR="00AF016A" w:rsidRPr="00DA00AF">
        <w:t xml:space="preserve"> &amp; </w:t>
      </w:r>
      <w:hyperlink r:id="rId16" w:history="1">
        <w:r w:rsidR="00AF016A" w:rsidRPr="00DA00AF">
          <w:rPr>
            <w:rStyle w:val="Hyperlink"/>
            <w:rFonts w:cs="Arial"/>
          </w:rPr>
          <w:t>https://dev.beyond-money.ch/</w:t>
        </w:r>
      </w:hyperlink>
      <w:r w:rsidR="00AF016A" w:rsidRPr="00DA00AF">
        <w:t xml:space="preserve"> </w:t>
      </w:r>
    </w:p>
    <w:p w14:paraId="22FCBCF5" w14:textId="77777777" w:rsidR="00114507" w:rsidRPr="00DA00AF" w:rsidRDefault="00114507" w:rsidP="00114507">
      <w:pPr>
        <w:pStyle w:val="ListParagraph"/>
        <w:numPr>
          <w:ilvl w:val="0"/>
          <w:numId w:val="0"/>
        </w:numPr>
        <w:ind w:left="153"/>
      </w:pPr>
    </w:p>
    <w:p w14:paraId="54E9BF2C" w14:textId="77777777" w:rsidR="00114507" w:rsidRPr="00DA00AF" w:rsidRDefault="00114507" w:rsidP="007E3E17">
      <w:pPr>
        <w:pStyle w:val="ListParagraph"/>
        <w:numPr>
          <w:ilvl w:val="0"/>
          <w:numId w:val="0"/>
        </w:numPr>
        <w:ind w:left="153"/>
        <w:rPr>
          <w:b/>
          <w:bCs/>
        </w:rPr>
      </w:pPr>
      <w:proofErr w:type="gramStart"/>
      <w:r w:rsidRPr="00DA00AF">
        <w:rPr>
          <w:b/>
          <w:bCs/>
        </w:rPr>
        <w:t>Email</w:t>
      </w:r>
      <w:proofErr w:type="gramEnd"/>
    </w:p>
    <w:p w14:paraId="4B5F35BC" w14:textId="5852D5B3" w:rsidR="00114507" w:rsidRPr="00DA00AF" w:rsidRDefault="00114507" w:rsidP="00114507">
      <w:pPr>
        <w:ind w:left="-207" w:firstLine="360"/>
      </w:pPr>
      <w:hyperlink r:id="rId17" w:history="1">
        <w:r w:rsidRPr="00DA00AF">
          <w:rPr>
            <w:rStyle w:val="Hyperlink"/>
            <w:rFonts w:cs="Arial"/>
          </w:rPr>
          <w:t>jeanine@example.com</w:t>
        </w:r>
      </w:hyperlink>
    </w:p>
    <w:p w14:paraId="11BA9DC5" w14:textId="1EDACFB6" w:rsidR="00114507" w:rsidRPr="00DA00AF" w:rsidRDefault="00114507" w:rsidP="00114507">
      <w:pPr>
        <w:ind w:left="-207" w:firstLine="360"/>
        <w:rPr>
          <w:b/>
          <w:bCs/>
        </w:rPr>
      </w:pPr>
      <w:r w:rsidRPr="00DA00AF">
        <w:rPr>
          <w:b/>
          <w:bCs/>
        </w:rPr>
        <w:t>Password</w:t>
      </w:r>
    </w:p>
    <w:p w14:paraId="3186C133" w14:textId="296973D3" w:rsidR="00114507" w:rsidRPr="00DA00AF" w:rsidRDefault="00114507" w:rsidP="00114507">
      <w:pPr>
        <w:pStyle w:val="ListParagraph"/>
        <w:numPr>
          <w:ilvl w:val="0"/>
          <w:numId w:val="0"/>
        </w:numPr>
        <w:ind w:left="153"/>
      </w:pPr>
      <w:proofErr w:type="spellStart"/>
      <w:r w:rsidRPr="00DA00AF">
        <w:t>beyond</w:t>
      </w:r>
      <w:proofErr w:type="spellEnd"/>
      <w:r w:rsidRPr="00DA00AF">
        <w:t xml:space="preserve">-money-demo </w:t>
      </w:r>
    </w:p>
    <w:p w14:paraId="7C5E1088" w14:textId="56371B09" w:rsidR="00AF016A" w:rsidRPr="00DA00AF" w:rsidRDefault="00AF016A" w:rsidP="00AF016A"/>
    <w:p w14:paraId="173E47BC" w14:textId="21725AA8" w:rsidR="00305DB8" w:rsidRPr="00DA00AF" w:rsidRDefault="00305DB8" w:rsidP="00305DB8">
      <w:pPr>
        <w:ind w:left="-567"/>
      </w:pPr>
    </w:p>
    <w:p w14:paraId="76D58DC6" w14:textId="7D62F5DC" w:rsidR="00305DB8" w:rsidRPr="00DA00AF" w:rsidRDefault="00000000" w:rsidP="00AF016A">
      <w:pPr>
        <w:ind w:left="-540"/>
        <w:rPr>
          <w:b/>
          <w:bCs/>
        </w:rPr>
      </w:pPr>
      <w:r w:rsidRPr="00DA00AF">
        <w:rPr>
          <w:b/>
          <w:bCs/>
        </w:rPr>
        <w:t>Ausgangslage</w:t>
      </w:r>
    </w:p>
    <w:p w14:paraId="1836CCC7" w14:textId="535260C0" w:rsidR="0097467F" w:rsidRPr="00DA00AF" w:rsidRDefault="0097467F" w:rsidP="0097467F">
      <w:pPr>
        <w:pStyle w:val="ListParagraph"/>
        <w:numPr>
          <w:ilvl w:val="0"/>
          <w:numId w:val="27"/>
        </w:numPr>
      </w:pPr>
      <w:r w:rsidRPr="00DA00AF">
        <w:t>Fokus: Aus Kontoauszügen konkrete, verständliche Finanz-</w:t>
      </w:r>
      <w:proofErr w:type="spellStart"/>
      <w:r w:rsidRPr="00DA00AF">
        <w:t>Insights</w:t>
      </w:r>
      <w:proofErr w:type="spellEnd"/>
      <w:r w:rsidRPr="00DA00AF">
        <w:t xml:space="preserve"> machen. </w:t>
      </w:r>
      <w:proofErr w:type="spellStart"/>
      <w:r w:rsidRPr="00DA00AF">
        <w:t>Beyond</w:t>
      </w:r>
      <w:proofErr w:type="spellEnd"/>
      <w:r w:rsidRPr="00DA00AF">
        <w:t xml:space="preserve"> Money zeigt Einnahmen, Ausgaben, Budgets, Sparziele, Anomalien und beantwortet Fragen zu den eigenen Zahlen.</w:t>
      </w:r>
    </w:p>
    <w:p w14:paraId="095AABD0" w14:textId="0C8BA5F7" w:rsidR="0097467F" w:rsidRPr="00DA00AF" w:rsidRDefault="0097467F" w:rsidP="0097467F">
      <w:pPr>
        <w:pStyle w:val="ListParagraph"/>
        <w:numPr>
          <w:ilvl w:val="0"/>
          <w:numId w:val="27"/>
        </w:numPr>
      </w:pPr>
      <w:r w:rsidRPr="00DA00AF">
        <w:t>Grundsatzentscheid: Progressive Web App</w:t>
      </w:r>
      <w:r w:rsidR="00AF016A" w:rsidRPr="00DA00AF">
        <w:t xml:space="preserve"> PWA</w:t>
      </w:r>
      <w:r w:rsidRPr="00DA00AF">
        <w:t xml:space="preserve"> mit Next.js als Full-Stack-Monolith statt separatem Frontend und </w:t>
      </w:r>
      <w:proofErr w:type="gramStart"/>
      <w:r w:rsidRPr="00DA00AF">
        <w:t>Backend</w:t>
      </w:r>
      <w:proofErr w:type="gramEnd"/>
      <w:r w:rsidRPr="00DA00AF">
        <w:t xml:space="preserve">. Seiten, Server Actions, Authentifizierung und Geschäftslogik liegen in einer gemeinsamen </w:t>
      </w:r>
      <w:proofErr w:type="spellStart"/>
      <w:r w:rsidRPr="00DA00AF">
        <w:t>TypeScript</w:t>
      </w:r>
      <w:proofErr w:type="spellEnd"/>
      <w:r w:rsidRPr="00DA00AF">
        <w:t>-Codebasis.</w:t>
      </w:r>
    </w:p>
    <w:p w14:paraId="767E02E8" w14:textId="13E4CBA0" w:rsidR="0097467F" w:rsidRPr="00DA00AF" w:rsidRDefault="0097467F" w:rsidP="0097467F">
      <w:pPr>
        <w:pStyle w:val="ListParagraph"/>
        <w:numPr>
          <w:ilvl w:val="0"/>
          <w:numId w:val="27"/>
        </w:numPr>
      </w:pPr>
      <w:r w:rsidRPr="00DA00AF">
        <w:t xml:space="preserve">Grundsatzentscheid: deterministische Berechnungen vor generativer KI. Beträge, Aggregationen, Budgets und Auffälligkeiten entstehen aus </w:t>
      </w:r>
      <w:proofErr w:type="spellStart"/>
      <w:r w:rsidRPr="00DA00AF">
        <w:t>TypeScript</w:t>
      </w:r>
      <w:proofErr w:type="spellEnd"/>
      <w:r w:rsidRPr="00DA00AF">
        <w:t xml:space="preserve">-/SQL-Code; </w:t>
      </w:r>
      <w:proofErr w:type="spellStart"/>
      <w:r w:rsidRPr="00DA00AF">
        <w:rPr>
          <w:i/>
          <w:iCs/>
        </w:rPr>
        <w:t>Apertus</w:t>
      </w:r>
      <w:proofErr w:type="spellEnd"/>
      <w:r w:rsidRPr="00DA00AF">
        <w:rPr>
          <w:i/>
          <w:iCs/>
        </w:rPr>
        <w:t xml:space="preserve"> erklärt, verdichtet und fragt kontrollierte Werkzeuge ab</w:t>
      </w:r>
      <w:r w:rsidRPr="00DA00AF">
        <w:t>.</w:t>
      </w:r>
    </w:p>
    <w:p w14:paraId="5B426EE6" w14:textId="6F48CCDC" w:rsidR="0097467F" w:rsidRPr="00DA00AF" w:rsidRDefault="0097467F" w:rsidP="0097467F">
      <w:pPr>
        <w:pStyle w:val="ListParagraph"/>
        <w:numPr>
          <w:ilvl w:val="0"/>
          <w:numId w:val="27"/>
        </w:numPr>
      </w:pPr>
      <w:r w:rsidRPr="00DA00AF">
        <w:t>Grundsatzentscheid: Datenschutz durch serverseitige Mandantentrennung. Die angemeldete Person wird aus der Session bestimmt; Datenbankabfragen sind konsequent auf dieses Konto begrenzt.</w:t>
      </w:r>
    </w:p>
    <w:p w14:paraId="3383F1BC" w14:textId="77777777" w:rsidR="00AF016A" w:rsidRPr="00DA00AF" w:rsidRDefault="00AF016A" w:rsidP="00AF016A">
      <w:pPr>
        <w:ind w:left="-540"/>
        <w:rPr>
          <w:b/>
          <w:bCs/>
        </w:rPr>
      </w:pPr>
    </w:p>
    <w:p w14:paraId="37FF3BE7" w14:textId="4BCB2359" w:rsidR="00305DB8" w:rsidRPr="00DA00AF" w:rsidRDefault="00000000" w:rsidP="00AF016A">
      <w:pPr>
        <w:ind w:left="-540"/>
        <w:rPr>
          <w:b/>
          <w:bCs/>
        </w:rPr>
      </w:pPr>
      <w:r w:rsidRPr="00DA00AF">
        <w:rPr>
          <w:b/>
          <w:bCs/>
        </w:rPr>
        <w:t>Technischer Aufbau</w:t>
      </w:r>
    </w:p>
    <w:p w14:paraId="66E3BE62" w14:textId="2D1978A0" w:rsidR="00694D15" w:rsidRPr="00DA00AF" w:rsidRDefault="00694D15" w:rsidP="00694D1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Frontend und App:</w:t>
      </w:r>
      <w:r w:rsidRPr="00DA00AF">
        <w:t xml:space="preserve"> Next.js 16, React 19, </w:t>
      </w:r>
      <w:proofErr w:type="spellStart"/>
      <w:r w:rsidRPr="00DA00AF">
        <w:t>TypeScript</w:t>
      </w:r>
      <w:proofErr w:type="spellEnd"/>
      <w:r w:rsidRPr="00DA00AF">
        <w:t xml:space="preserve">, </w:t>
      </w:r>
      <w:proofErr w:type="spellStart"/>
      <w:r w:rsidRPr="00DA00AF">
        <w:t>Tailwind</w:t>
      </w:r>
      <w:proofErr w:type="spellEnd"/>
      <w:r w:rsidRPr="00DA00AF">
        <w:t xml:space="preserve"> v4 und </w:t>
      </w:r>
      <w:proofErr w:type="spellStart"/>
      <w:r w:rsidRPr="00DA00AF">
        <w:t>shadcn</w:t>
      </w:r>
      <w:proofErr w:type="spellEnd"/>
      <w:r w:rsidRPr="00DA00AF">
        <w:t>/ui. Server Components laden Daten direkt; Client Components werden nur für interaktive Teile wie Diagramme, Filter und Chat eingesetzt. Manifest und Service Worker machen die App installierbar</w:t>
      </w:r>
      <w:r w:rsidR="00AF016A" w:rsidRPr="00DA00AF">
        <w:t xml:space="preserve"> (=PWA)</w:t>
      </w:r>
      <w:r w:rsidRPr="00DA00AF">
        <w:t>.</w:t>
      </w:r>
    </w:p>
    <w:p w14:paraId="701DC8C6" w14:textId="2863C873" w:rsidR="00155886" w:rsidRPr="00DA00AF" w:rsidRDefault="00155886" w:rsidP="00694D1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 xml:space="preserve">Push </w:t>
      </w:r>
      <w:proofErr w:type="spellStart"/>
      <w:r w:rsidRPr="00DA00AF">
        <w:rPr>
          <w:b/>
          <w:bCs/>
        </w:rPr>
        <w:t>Notifications</w:t>
      </w:r>
      <w:proofErr w:type="spellEnd"/>
      <w:r w:rsidRPr="00DA00AF">
        <w:rPr>
          <w:b/>
          <w:bCs/>
        </w:rPr>
        <w:t>:</w:t>
      </w:r>
      <w:r w:rsidRPr="00DA00AF">
        <w:t xml:space="preserve"> Push </w:t>
      </w:r>
      <w:proofErr w:type="spellStart"/>
      <w:r w:rsidRPr="00DA00AF">
        <w:t>Notifications</w:t>
      </w:r>
      <w:proofErr w:type="spellEnd"/>
      <w:r w:rsidRPr="00DA00AF">
        <w:t xml:space="preserve"> werden gesendet, sobald die App eine Auffälligkeit </w:t>
      </w:r>
      <w:proofErr w:type="gramStart"/>
      <w:r w:rsidRPr="00DA00AF">
        <w:t>erkennt</w:t>
      </w:r>
      <w:proofErr w:type="gramEnd"/>
      <w:r w:rsidRPr="00DA00AF">
        <w:t xml:space="preserve"> hat. Für dies muss die PWA installiert sein.</w:t>
      </w:r>
    </w:p>
    <w:p w14:paraId="4A0BAA1D" w14:textId="7BCC74B8" w:rsidR="00694D15" w:rsidRPr="00DA00AF" w:rsidRDefault="00694D15" w:rsidP="00694D1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Datenhaltung:</w:t>
      </w:r>
      <w:r w:rsidRPr="00DA00AF">
        <w:t xml:space="preserve"> SQLite mit better-sqlite3 angebunden über </w:t>
      </w:r>
      <w:proofErr w:type="spellStart"/>
      <w:r w:rsidRPr="00DA00AF">
        <w:t>Drizzle</w:t>
      </w:r>
      <w:proofErr w:type="spellEnd"/>
      <w:r w:rsidRPr="00DA00AF">
        <w:t xml:space="preserve"> ORM. Die Datenbank enthält Benutzer, </w:t>
      </w:r>
      <w:proofErr w:type="spellStart"/>
      <w:r w:rsidRPr="00DA00AF">
        <w:t>gehashte</w:t>
      </w:r>
      <w:proofErr w:type="spellEnd"/>
      <w:r w:rsidRPr="00DA00AF">
        <w:t xml:space="preserve"> Sessions, normalisierte Transaktionen, Budgets, Sparziele, monatliche Zuweisungen und persistierte Anomalien.</w:t>
      </w:r>
    </w:p>
    <w:p w14:paraId="3C8A05AF" w14:textId="1EAD61F1" w:rsidR="00694D15" w:rsidRPr="00DA00AF" w:rsidRDefault="00694D15" w:rsidP="00694D1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Visualisierung:</w:t>
      </w:r>
      <w:r w:rsidRPr="00DA00AF">
        <w:t xml:space="preserve"> Apache </w:t>
      </w:r>
      <w:proofErr w:type="spellStart"/>
      <w:r w:rsidRPr="00DA00AF">
        <w:t>ECharts</w:t>
      </w:r>
      <w:proofErr w:type="spellEnd"/>
      <w:r w:rsidRPr="00DA00AF">
        <w:t xml:space="preserve"> 6 rendert die Diagramme. Die Daten werden serverseitig aggregiert; dieselben Aggregationen werden auch vom Assistenten verwendet.</w:t>
      </w:r>
    </w:p>
    <w:p w14:paraId="1608DAAD" w14:textId="49BB6B5D" w:rsidR="00694D15" w:rsidRPr="00DA00AF" w:rsidRDefault="00AF016A" w:rsidP="00694D1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 xml:space="preserve">I18 </w:t>
      </w:r>
      <w:r w:rsidR="00694D15" w:rsidRPr="00DA00AF">
        <w:rPr>
          <w:b/>
          <w:bCs/>
        </w:rPr>
        <w:t>Internationalisierung und UI:</w:t>
      </w:r>
      <w:r w:rsidR="00694D15" w:rsidRPr="00DA00AF">
        <w:t xml:space="preserve"> </w:t>
      </w:r>
      <w:proofErr w:type="spellStart"/>
      <w:r w:rsidR="00694D15" w:rsidRPr="00DA00AF">
        <w:t>next-intl</w:t>
      </w:r>
      <w:proofErr w:type="spellEnd"/>
      <w:r w:rsidR="00694D15" w:rsidRPr="00DA00AF">
        <w:t xml:space="preserve"> mit Deutsch und Englisch, Hell-/Dunkelmodus und Screenreader-Tabellen zu den Diagrammen.</w:t>
      </w:r>
    </w:p>
    <w:p w14:paraId="6CB9D8FD" w14:textId="53A1C22F" w:rsidR="00694D15" w:rsidRPr="00DA00AF" w:rsidRDefault="00AF016A" w:rsidP="00694D1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AI</w:t>
      </w:r>
      <w:r w:rsidR="00694D15" w:rsidRPr="00DA00AF">
        <w:rPr>
          <w:b/>
          <w:bCs/>
        </w:rPr>
        <w:t>-Schicht:</w:t>
      </w:r>
      <w:r w:rsidR="00694D15" w:rsidRPr="00DA00AF">
        <w:t xml:space="preserve"> </w:t>
      </w:r>
      <w:proofErr w:type="spellStart"/>
      <w:r w:rsidR="00694D15" w:rsidRPr="00DA00AF">
        <w:t>Apertus</w:t>
      </w:r>
      <w:proofErr w:type="spellEnd"/>
      <w:r w:rsidR="00694D15" w:rsidRPr="00DA00AF">
        <w:t xml:space="preserve"> v1.5 8B</w:t>
      </w:r>
      <w:r w:rsidRPr="00DA00AF">
        <w:t>/70B</w:t>
      </w:r>
      <w:r w:rsidR="00694D15" w:rsidRPr="00DA00AF">
        <w:t xml:space="preserve"> läuft serverseitig. Das Modell erhält keine Rohdaten als Prompt, sondern ruft kontrollierte Werkzeuge auf und arbeitet mit geprüften Aggregaten.</w:t>
      </w:r>
    </w:p>
    <w:p w14:paraId="08E73D97" w14:textId="2E4A7A41" w:rsidR="00AF016A" w:rsidRPr="00DA00AF" w:rsidRDefault="00694D15" w:rsidP="00AF016A">
      <w:pPr>
        <w:pStyle w:val="ListParagraph"/>
        <w:numPr>
          <w:ilvl w:val="0"/>
          <w:numId w:val="27"/>
        </w:numPr>
      </w:pPr>
      <w:proofErr w:type="spellStart"/>
      <w:r w:rsidRPr="00DA00AF">
        <w:rPr>
          <w:b/>
          <w:bCs/>
        </w:rPr>
        <w:t>Deployment</w:t>
      </w:r>
      <w:proofErr w:type="spellEnd"/>
      <w:r w:rsidRPr="00DA00AF">
        <w:rPr>
          <w:b/>
          <w:bCs/>
        </w:rPr>
        <w:t xml:space="preserve"> und Qualität:</w:t>
      </w:r>
      <w:r w:rsidRPr="00DA00AF">
        <w:t xml:space="preserve"> GitHub Actions prüfen </w:t>
      </w:r>
      <w:proofErr w:type="spellStart"/>
      <w:r w:rsidRPr="00DA00AF">
        <w:t>Linting</w:t>
      </w:r>
      <w:proofErr w:type="spellEnd"/>
      <w:r w:rsidRPr="00DA00AF">
        <w:t xml:space="preserve">, </w:t>
      </w:r>
      <w:proofErr w:type="spellStart"/>
      <w:r w:rsidRPr="00DA00AF">
        <w:t>Production-Build</w:t>
      </w:r>
      <w:proofErr w:type="spellEnd"/>
      <w:r w:rsidRPr="00DA00AF">
        <w:t>/</w:t>
      </w:r>
      <w:proofErr w:type="spellStart"/>
      <w:r w:rsidRPr="00DA00AF">
        <w:t>Typecheck</w:t>
      </w:r>
      <w:proofErr w:type="spellEnd"/>
      <w:r w:rsidRPr="00DA00AF">
        <w:t xml:space="preserve"> und die Testsuite. </w:t>
      </w:r>
      <w:proofErr w:type="spellStart"/>
      <w:r w:rsidRPr="00DA00AF">
        <w:t>Deployment</w:t>
      </w:r>
      <w:proofErr w:type="spellEnd"/>
      <w:r w:rsidRPr="00DA00AF">
        <w:t xml:space="preserve"> über </w:t>
      </w:r>
      <w:proofErr w:type="spellStart"/>
      <w:r w:rsidRPr="00DA00AF">
        <w:t>Coolify</w:t>
      </w:r>
      <w:proofErr w:type="spellEnd"/>
      <w:r w:rsidRPr="00DA00AF">
        <w:t xml:space="preserve"> auf einem Hetzner-Server; </w:t>
      </w:r>
      <w:proofErr w:type="spellStart"/>
      <w:r w:rsidRPr="00DA00AF">
        <w:t>main</w:t>
      </w:r>
      <w:proofErr w:type="spellEnd"/>
      <w:r w:rsidRPr="00DA00AF">
        <w:t xml:space="preserve"> läuft auf beyond-money.ch, </w:t>
      </w:r>
      <w:proofErr w:type="spellStart"/>
      <w:r w:rsidRPr="00DA00AF">
        <w:t>development</w:t>
      </w:r>
      <w:proofErr w:type="spellEnd"/>
      <w:r w:rsidRPr="00DA00AF">
        <w:t xml:space="preserve"> auf dev.beyond-money.ch.</w:t>
      </w:r>
    </w:p>
    <w:p w14:paraId="00C198E8" w14:textId="64B8AE6A" w:rsidR="00AF016A" w:rsidRPr="00DA00AF" w:rsidRDefault="00AF016A" w:rsidP="00AF016A">
      <w:pPr>
        <w:pStyle w:val="ListParagraph"/>
        <w:numPr>
          <w:ilvl w:val="0"/>
          <w:numId w:val="27"/>
        </w:numPr>
      </w:pPr>
      <w:r w:rsidRPr="00DA00AF">
        <w:rPr>
          <w:b/>
          <w:bCs/>
          <w:i/>
          <w:iCs/>
        </w:rPr>
        <w:t xml:space="preserve">Nutzung von AI: </w:t>
      </w:r>
      <w:r w:rsidRPr="00DA00AF">
        <w:t xml:space="preserve">Zur Verbesserung des Codes und bei der Codeentwicklung (z. B. durch Autovervollständigung, </w:t>
      </w:r>
      <w:proofErr w:type="spellStart"/>
      <w:r w:rsidRPr="00DA00AF">
        <w:t>Boilerplate</w:t>
      </w:r>
      <w:proofErr w:type="spellEnd"/>
      <w:r w:rsidRPr="00DA00AF">
        <w:t>-Code und Hilfsskripte wie Datenbank-Setup-Tools) haben wir generative AI-Tools (darunter ChatGPT, Claude</w:t>
      </w:r>
      <w:r w:rsidR="00DA00AF">
        <w:t xml:space="preserve">, </w:t>
      </w:r>
      <w:r w:rsidRPr="00DA00AF">
        <w:t>GitHub Copilot</w:t>
      </w:r>
      <w:r w:rsidR="00DA00AF">
        <w:t xml:space="preserve"> und Gemini</w:t>
      </w:r>
      <w:r w:rsidRPr="00DA00AF">
        <w:t>) eingesetzt. Alle Ergebnisse wurden von den Autoren sorgfältig geprüft, validiert und überarbeitet.</w:t>
      </w:r>
    </w:p>
    <w:p w14:paraId="42A5F1AC" w14:textId="77777777" w:rsidR="00AF016A" w:rsidRPr="00DA00AF" w:rsidRDefault="00AF016A" w:rsidP="00AF016A"/>
    <w:p w14:paraId="497B03F9" w14:textId="4DAD2CB4" w:rsidR="00305DB8" w:rsidRPr="00DA00AF" w:rsidRDefault="00000000" w:rsidP="00AF016A">
      <w:pPr>
        <w:ind w:left="-450"/>
        <w:rPr>
          <w:b/>
          <w:bCs/>
        </w:rPr>
      </w:pPr>
      <w:r w:rsidRPr="00DA00AF">
        <w:rPr>
          <w:b/>
          <w:bCs/>
        </w:rPr>
        <w:t>Implementation</w:t>
      </w:r>
    </w:p>
    <w:p w14:paraId="3E45E647" w14:textId="7397AA3C" w:rsidR="00337375" w:rsidRPr="00DA00AF" w:rsidRDefault="00337375" w:rsidP="0033737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Import:</w:t>
      </w:r>
      <w:r w:rsidRPr="00DA00AF">
        <w:t xml:space="preserve"> CSV-Zeilen werden normalisiert, über natürliche Schlüssel </w:t>
      </w:r>
      <w:proofErr w:type="spellStart"/>
      <w:r w:rsidRPr="00DA00AF">
        <w:t>dedupliziert</w:t>
      </w:r>
      <w:proofErr w:type="spellEnd"/>
      <w:r w:rsidRPr="00DA00AF">
        <w:t xml:space="preserve"> und Händlern sowie Kategorien zugeordnet. Dadurch werden doppelte Kreditkartenbuchungen erkannt und Schreibvarianten wie „Orell Fuessli“ und „Orell Füssli“ zusammengeführt.</w:t>
      </w:r>
    </w:p>
    <w:p w14:paraId="07BA653C" w14:textId="28E6EA4D" w:rsidR="00337375" w:rsidRPr="00DA00AF" w:rsidRDefault="00337375" w:rsidP="0033737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lastRenderedPageBreak/>
        <w:t>Anomalie-</w:t>
      </w:r>
      <w:r w:rsidR="00AF016A" w:rsidRPr="00DA00AF">
        <w:rPr>
          <w:b/>
          <w:bCs/>
        </w:rPr>
        <w:t>Algorithmus</w:t>
      </w:r>
      <w:r w:rsidRPr="00DA00AF">
        <w:rPr>
          <w:b/>
          <w:bCs/>
        </w:rPr>
        <w:t>:</w:t>
      </w:r>
      <w:r w:rsidRPr="00DA00AF">
        <w:t xml:space="preserve"> 26 deterministische Regeln erkennen Auffälligkeiten wie doppelte Belastungen, ausbleibende Lohneingänge, wachsende Abos oder ungewöhnliche Transfers. Ein Hintergrundscan persistiert Resultate und Fortschritt.</w:t>
      </w:r>
    </w:p>
    <w:p w14:paraId="14CA70A9" w14:textId="4CE12D73" w:rsidR="00337375" w:rsidRPr="00DA00AF" w:rsidRDefault="00AF016A" w:rsidP="0033737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AI</w:t>
      </w:r>
      <w:r w:rsidR="00337375" w:rsidRPr="00DA00AF">
        <w:rPr>
          <w:b/>
          <w:bCs/>
        </w:rPr>
        <w:t xml:space="preserve"> mit Leitplanken:</w:t>
      </w:r>
      <w:r w:rsidR="00337375" w:rsidRPr="00DA00AF">
        <w:t xml:space="preserve"> </w:t>
      </w:r>
      <w:proofErr w:type="spellStart"/>
      <w:r w:rsidR="00337375" w:rsidRPr="00DA00AF">
        <w:t>Apertus</w:t>
      </w:r>
      <w:proofErr w:type="spellEnd"/>
      <w:r w:rsidR="00337375" w:rsidRPr="00DA00AF">
        <w:t xml:space="preserve"> kann Befunde verständlich zusammenfassen und im Chat Werkzeuge aufrufen, ist aber nie Quelle der Finanzzahlen. Bei Timeout, ungültigem JSON oder fehlendem Schlüssel fällt die Lösung auf deterministische Regeln zurück.</w:t>
      </w:r>
    </w:p>
    <w:p w14:paraId="1BD5FDE7" w14:textId="7850A39C" w:rsidR="00337375" w:rsidRPr="00DA00AF" w:rsidRDefault="00337375" w:rsidP="00337375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Sicherheit:</w:t>
      </w:r>
      <w:r w:rsidRPr="00DA00AF">
        <w:t xml:space="preserve"> Passwörter werden mit </w:t>
      </w:r>
      <w:proofErr w:type="spellStart"/>
      <w:r w:rsidRPr="00DA00AF">
        <w:t>scrypt</w:t>
      </w:r>
      <w:proofErr w:type="spellEnd"/>
      <w:r w:rsidRPr="00DA00AF">
        <w:t xml:space="preserve"> und individuellem Salt </w:t>
      </w:r>
      <w:proofErr w:type="spellStart"/>
      <w:r w:rsidRPr="00DA00AF">
        <w:t>gehasht</w:t>
      </w:r>
      <w:proofErr w:type="spellEnd"/>
      <w:r w:rsidRPr="00DA00AF">
        <w:t>. Session-Cookies enthalten nur Zufallstokens; in der Datenbank liegt deren SHA-256-Hash.</w:t>
      </w:r>
    </w:p>
    <w:p w14:paraId="0634C65B" w14:textId="1276D445" w:rsidR="00AF016A" w:rsidRPr="00DA00AF" w:rsidRDefault="00AF016A" w:rsidP="00AF016A"/>
    <w:p w14:paraId="54B7FA2F" w14:textId="06FA926D" w:rsidR="00AF016A" w:rsidRPr="00DA00AF" w:rsidRDefault="00AF016A" w:rsidP="00AF016A"/>
    <w:p w14:paraId="4751D21F" w14:textId="77777777" w:rsidR="00AF016A" w:rsidRPr="00DA00AF" w:rsidRDefault="00AF016A" w:rsidP="00AF016A"/>
    <w:p w14:paraId="30B2F3AD" w14:textId="77777777" w:rsidR="00305DB8" w:rsidRPr="00DA00AF" w:rsidRDefault="00000000" w:rsidP="00AF016A">
      <w:pPr>
        <w:ind w:left="-360"/>
        <w:rPr>
          <w:b/>
          <w:bCs/>
        </w:rPr>
      </w:pPr>
      <w:r w:rsidRPr="00DA00AF">
        <w:rPr>
          <w:b/>
          <w:bCs/>
        </w:rPr>
        <w:t>Abgrenzung / Offene Punkte</w:t>
      </w:r>
    </w:p>
    <w:p w14:paraId="26475628" w14:textId="1B492902" w:rsidR="00AF016A" w:rsidRPr="00DA00AF" w:rsidRDefault="00AF016A" w:rsidP="00AF016A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Keine direkte Bankanbindung:</w:t>
      </w:r>
      <w:r w:rsidRPr="00DA00AF">
        <w:t xml:space="preserve"> Buchungen werden aus CSV-Dateien importiert. Open Banking wurde zugunsten eines funktionalen Prototyps bewusst nicht umgesetzt; die Importschicht ist dafür vorbereitet.</w:t>
      </w:r>
    </w:p>
    <w:p w14:paraId="19C0FEFF" w14:textId="11EC97C4" w:rsidR="00AF016A" w:rsidRPr="00DA00AF" w:rsidRDefault="00AF016A" w:rsidP="00AF016A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SQLite statt Datenbankserver:</w:t>
      </w:r>
      <w:r w:rsidRPr="00DA00AF">
        <w:t xml:space="preserve"> Für den Prototyp genügt eine persistente Datei. Ein Wechsel auf PostgreSQL wäre möglich, braucht aber einen Migrationsplan.</w:t>
      </w:r>
    </w:p>
    <w:p w14:paraId="1C033489" w14:textId="7AD6CB54" w:rsidR="00AF016A" w:rsidRPr="00DA00AF" w:rsidRDefault="00AF016A" w:rsidP="00AF016A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Kein eigens trainiertes LLM:</w:t>
      </w:r>
      <w:r w:rsidRPr="00DA00AF">
        <w:t xml:space="preserve"> Die Anomalie-Erkennung ist bewusst deterministisch. Ein eigenes Modell hätte den Rahmen des Hackathons gesprengt und wäre für verlässliche Finanzwarnungen weniger transparent.</w:t>
      </w:r>
    </w:p>
    <w:p w14:paraId="4CB356A2" w14:textId="37B5C660" w:rsidR="00114507" w:rsidRPr="00DA00AF" w:rsidRDefault="00AF016A" w:rsidP="007E3E17">
      <w:pPr>
        <w:pStyle w:val="ListParagraph"/>
        <w:numPr>
          <w:ilvl w:val="0"/>
          <w:numId w:val="27"/>
        </w:numPr>
      </w:pPr>
      <w:r w:rsidRPr="00DA00AF">
        <w:rPr>
          <w:b/>
          <w:bCs/>
        </w:rPr>
        <w:t>Keine automatische Geldverschiebung:</w:t>
      </w:r>
      <w:r w:rsidRPr="00DA00AF">
        <w:t xml:space="preserve"> Sparziel-Vorschläge verändern keine Daten ohne Bestätigung. Der Benutzer löst jede Mutation selbst aus; serverseitig wird sie erneut validiert.</w:t>
      </w:r>
    </w:p>
    <w:p w14:paraId="4400FA5A" w14:textId="77777777" w:rsidR="00114507" w:rsidRPr="00DA00AF" w:rsidRDefault="00114507" w:rsidP="00305DB8">
      <w:pPr>
        <w:ind w:left="-630"/>
      </w:pPr>
    </w:p>
    <w:p w14:paraId="7FB022BB" w14:textId="77777777" w:rsidR="00114507" w:rsidRPr="00DA00AF" w:rsidRDefault="00114507" w:rsidP="00305DB8">
      <w:pPr>
        <w:ind w:left="-630"/>
      </w:pPr>
    </w:p>
    <w:p w14:paraId="389DEC53" w14:textId="77777777" w:rsidR="00114507" w:rsidRPr="00DA00AF" w:rsidRDefault="00114507" w:rsidP="00305DB8">
      <w:pPr>
        <w:ind w:left="-630"/>
      </w:pPr>
    </w:p>
    <w:p w14:paraId="51E8E4AA" w14:textId="4E933B0B" w:rsidR="00114507" w:rsidRPr="00DA00AF" w:rsidRDefault="00114507" w:rsidP="00305DB8">
      <w:pPr>
        <w:ind w:left="-630"/>
      </w:pPr>
      <w:r w:rsidRPr="00DA00AF">
        <w:rPr>
          <w:noProof/>
        </w:rPr>
        <w:drawing>
          <wp:inline distT="0" distB="0" distL="0" distR="0" wp14:anchorId="014CFE20" wp14:editId="65C522B9">
            <wp:extent cx="5305330" cy="4096408"/>
            <wp:effectExtent l="0" t="0" r="3810" b="5715"/>
            <wp:docPr id="10383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0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2240" cy="411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507" w:rsidRPr="00DA00AF" w:rsidSect="00233AF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2127" w:right="1469" w:bottom="1134" w:left="2665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0B381" w14:textId="77777777" w:rsidR="009727BD" w:rsidRDefault="009727BD">
      <w:r>
        <w:separator/>
      </w:r>
    </w:p>
  </w:endnote>
  <w:endnote w:type="continuationSeparator" w:id="0">
    <w:p w14:paraId="3A782925" w14:textId="77777777" w:rsidR="009727BD" w:rsidRDefault="00972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altName w:val="DokChampa"/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ork Sans ExtraBold">
    <w:altName w:val="Courier New"/>
    <w:panose1 w:val="00000000000000000000"/>
    <w:charset w:val="00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2E215" w14:textId="77777777" w:rsidR="00305DB8" w:rsidRDefault="00305D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37818" w14:textId="37494B75" w:rsidR="00C46D16" w:rsidRPr="000A5BC2" w:rsidRDefault="00C46D16" w:rsidP="005031E7">
    <w:pPr>
      <w:pStyle w:val="Footer"/>
      <w:pBdr>
        <w:bottom w:val="single" w:sz="18" w:space="1" w:color="auto"/>
      </w:pBdr>
      <w:spacing w:after="60"/>
      <w:rPr>
        <w:rFonts w:ascii="Work Sans ExtraBold" w:hAnsi="Work Sans ExtraBold"/>
        <w:sz w:val="16"/>
        <w:szCs w:val="16"/>
      </w:rPr>
    </w:pPr>
    <w:r w:rsidRPr="000A5BC2">
      <w:rPr>
        <w:rFonts w:ascii="Work Sans ExtraBold" w:hAnsi="Work Sans ExtraBold"/>
        <w:color w:val="FF0000"/>
        <w:sz w:val="16"/>
        <w:szCs w:val="16"/>
        <w:lang w:val="de-DE"/>
      </w:rPr>
      <w:t>BÄRNHÄCKT</w:t>
    </w:r>
    <w:r w:rsidR="00C96858">
      <w:rPr>
        <w:rFonts w:ascii="Work Sans ExtraBold" w:hAnsi="Work Sans ExtraBold"/>
        <w:sz w:val="16"/>
        <w:szCs w:val="16"/>
        <w:lang w:val="de-DE"/>
      </w:rPr>
      <w:t xml:space="preserve"> </w:t>
    </w:r>
    <w:r w:rsidR="00C83F22">
      <w:rPr>
        <w:rFonts w:ascii="Work Sans ExtraBold" w:hAnsi="Work Sans ExtraBold"/>
        <w:sz w:val="16"/>
        <w:szCs w:val="16"/>
        <w:lang w:val="de-DE"/>
      </w:rPr>
      <w:t>202</w:t>
    </w:r>
    <w:r w:rsidR="00C17590">
      <w:rPr>
        <w:rFonts w:ascii="Work Sans ExtraBold" w:hAnsi="Work Sans ExtraBold"/>
        <w:sz w:val="16"/>
        <w:szCs w:val="16"/>
        <w:lang w:val="de-DE"/>
      </w:rPr>
      <w:t>6</w:t>
    </w:r>
  </w:p>
  <w:p w14:paraId="67437819" w14:textId="510FB0CD" w:rsidR="00C46D16" w:rsidRPr="005031E7" w:rsidRDefault="00C46D16" w:rsidP="005031E7">
    <w:pPr>
      <w:pStyle w:val="Footer"/>
    </w:pPr>
    <w:r>
      <w:rPr>
        <w:b/>
      </w:rPr>
      <w:tab/>
    </w:r>
    <w:r>
      <w:tab/>
    </w:r>
    <w:r>
      <w:tab/>
      <w:t xml:space="preserve">Seite </w:t>
    </w:r>
    <w:r>
      <w:fldChar w:fldCharType="begin"/>
    </w:r>
    <w:r>
      <w:instrText xml:space="preserve"> PAGE </w:instrText>
    </w:r>
    <w:r>
      <w:fldChar w:fldCharType="separate"/>
    </w:r>
    <w:r w:rsidR="00FD79EC">
      <w:rPr>
        <w:noProof/>
      </w:rPr>
      <w:t>2</w:t>
    </w:r>
    <w:r>
      <w:fldChar w:fldCharType="end"/>
    </w:r>
    <w:r>
      <w:t xml:space="preserve"> von </w:t>
    </w:r>
    <w:r w:rsidR="00FD79EC">
      <w:rPr>
        <w:noProof/>
      </w:rPr>
      <w:fldChar w:fldCharType="begin"/>
    </w:r>
    <w:r w:rsidR="00FD79EC">
      <w:rPr>
        <w:noProof/>
      </w:rPr>
      <w:instrText xml:space="preserve"> NUMPAGES </w:instrText>
    </w:r>
    <w:r w:rsidR="00FD79EC">
      <w:rPr>
        <w:noProof/>
      </w:rPr>
      <w:fldChar w:fldCharType="separate"/>
    </w:r>
    <w:r w:rsidR="00FD79EC">
      <w:rPr>
        <w:noProof/>
      </w:rPr>
      <w:t>2</w:t>
    </w:r>
    <w:r w:rsidR="00FD79EC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3781C" w14:textId="63A34D67" w:rsidR="00C46D16" w:rsidRPr="00233AF2" w:rsidRDefault="00C46D16" w:rsidP="00233AF2">
    <w:pPr>
      <w:pStyle w:val="Footer"/>
      <w:ind w:left="-2665"/>
    </w:pPr>
    <w:r w:rsidRPr="00233AF2">
      <w:rPr>
        <w:noProof/>
      </w:rPr>
      <w:drawing>
        <wp:inline distT="0" distB="0" distL="0" distR="0" wp14:anchorId="0ADD5584" wp14:editId="1ADC7408">
          <wp:extent cx="7540388" cy="1994731"/>
          <wp:effectExtent l="0" t="0" r="3810" b="5715"/>
          <wp:docPr id="1738227808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2928" cy="2019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15E9F" w14:textId="77777777" w:rsidR="009727BD" w:rsidRDefault="009727BD">
      <w:r>
        <w:separator/>
      </w:r>
    </w:p>
  </w:footnote>
  <w:footnote w:type="continuationSeparator" w:id="0">
    <w:p w14:paraId="5F2A8763" w14:textId="77777777" w:rsidR="009727BD" w:rsidRDefault="00972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8C4E" w14:textId="67C7537E" w:rsidR="005410B4" w:rsidRDefault="005410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DB0707" wp14:editId="504410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1822078594" name="Textfeld 2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59336" w14:textId="77AD5934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B070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 " style="position:absolute;margin-left:0;margin-top:0;width:24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" filled="f" stroked="f">
              <v:textbox style="mso-fit-shape-to-text:t" inset="0,15pt,0,0">
                <w:txbxContent>
                  <w:p w14:paraId="35C59336" w14:textId="77AD5934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37817" w14:textId="1F157FEA" w:rsidR="00C46D16" w:rsidRDefault="005410B4" w:rsidP="00B2128E">
    <w:pPr>
      <w:pStyle w:val="Header"/>
      <w:pBdr>
        <w:bottom w:val="single" w:sz="18" w:space="1" w:color="000000" w:themeColor="text1"/>
      </w:pBdr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D902E9" wp14:editId="22A4FA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972125092" name="Textfeld 3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914B3D" w14:textId="540017FC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902E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 " style="position:absolute;left:0;text-align:left;margin-left:0;margin-top:0;width:24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" filled="f" stroked="f">
              <v:textbox style="mso-fit-shape-to-text:t" inset="0,15pt,0,0">
                <w:txbxContent>
                  <w:p w14:paraId="0F914B3D" w14:textId="540017FC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6D16" w:rsidRPr="00074487">
      <w:rPr>
        <w:noProof/>
      </w:rPr>
      <w:drawing>
        <wp:inline distT="0" distB="0" distL="0" distR="0" wp14:anchorId="263CEA31" wp14:editId="72A10849">
          <wp:extent cx="1117269" cy="320492"/>
          <wp:effectExtent l="0" t="0" r="6985" b="3810"/>
          <wp:docPr id="1475749337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7269" cy="32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3781A" w14:textId="5147C958" w:rsidR="00C46D16" w:rsidRDefault="005410B4" w:rsidP="00B2128E">
    <w:pPr>
      <w:pStyle w:val="Header"/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0403A5" wp14:editId="5A2ABDB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1567256697" name="Textfeld 1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58F6E" w14:textId="7D5C54B6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403A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 " style="position:absolute;left:0;text-align:left;margin-left:0;margin-top:0;width:24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" filled="f" stroked="f">
              <v:textbox style="mso-fit-shape-to-text:t" inset="0,15pt,0,0">
                <w:txbxContent>
                  <w:p w14:paraId="71058F6E" w14:textId="7D5C54B6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E6A"/>
    <w:multiLevelType w:val="multilevel"/>
    <w:tmpl w:val="27A0A9F0"/>
    <w:styleLink w:val="StyleBulleted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FDB"/>
    <w:multiLevelType w:val="hybridMultilevel"/>
    <w:tmpl w:val="7756834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6EFB"/>
    <w:multiLevelType w:val="hybridMultilevel"/>
    <w:tmpl w:val="D8FE127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1914"/>
    <w:multiLevelType w:val="hybridMultilevel"/>
    <w:tmpl w:val="7B06FB6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019FC"/>
    <w:multiLevelType w:val="hybridMultilevel"/>
    <w:tmpl w:val="1CBA69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D04C6"/>
    <w:multiLevelType w:val="hybridMultilevel"/>
    <w:tmpl w:val="BF1E71E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625BF"/>
    <w:multiLevelType w:val="multilevel"/>
    <w:tmpl w:val="8E8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C5F72"/>
    <w:multiLevelType w:val="hybridMultilevel"/>
    <w:tmpl w:val="A4DE8CC6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97324"/>
    <w:multiLevelType w:val="hybridMultilevel"/>
    <w:tmpl w:val="F0046A7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83E58"/>
    <w:multiLevelType w:val="multilevel"/>
    <w:tmpl w:val="918AC0D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1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default"/>
        <w:b w:val="0"/>
        <w:i w:val="0"/>
        <w:sz w:val="14"/>
        <w:szCs w:val="14"/>
      </w:rPr>
    </w:lvl>
    <w:lvl w:ilvl="4">
      <w:start w:val="1"/>
      <w:numFmt w:val="decimal"/>
      <w:pStyle w:val="Heading51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default"/>
        <w:b w:val="0"/>
        <w:i w:val="0"/>
        <w:sz w:val="14"/>
        <w:szCs w:val="1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default"/>
        <w:b w:val="0"/>
        <w:i w:val="0"/>
        <w:sz w:val="14"/>
        <w:szCs w:val="14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Arial" w:hAnsi="Arial" w:cs="Times New Roman" w:hint="default"/>
        <w:b w:val="0"/>
        <w:i w:val="0"/>
        <w:sz w:val="14"/>
        <w:szCs w:val="1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Arial" w:hAnsi="Arial" w:cs="Times New Roman" w:hint="default"/>
        <w:b w:val="0"/>
        <w:i w:val="0"/>
        <w:sz w:val="14"/>
        <w:szCs w:val="14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Arial" w:hAnsi="Arial" w:cs="Times New Roman" w:hint="default"/>
        <w:b w:val="0"/>
        <w:i w:val="0"/>
        <w:sz w:val="14"/>
        <w:szCs w:val="14"/>
      </w:rPr>
    </w:lvl>
  </w:abstractNum>
  <w:abstractNum w:abstractNumId="10" w15:restartNumberingAfterBreak="0">
    <w:nsid w:val="2DB94A94"/>
    <w:multiLevelType w:val="multilevel"/>
    <w:tmpl w:val="2EE0B6F4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1" w15:restartNumberingAfterBreak="0">
    <w:nsid w:val="2F5E6748"/>
    <w:multiLevelType w:val="hybridMultilevel"/>
    <w:tmpl w:val="2098BF1A"/>
    <w:lvl w:ilvl="0" w:tplc="0807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348E7282"/>
    <w:multiLevelType w:val="multilevel"/>
    <w:tmpl w:val="1BDC3FD8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3" w15:restartNumberingAfterBreak="0">
    <w:nsid w:val="35E54713"/>
    <w:multiLevelType w:val="hybridMultilevel"/>
    <w:tmpl w:val="C79C640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13DF6"/>
    <w:multiLevelType w:val="hybridMultilevel"/>
    <w:tmpl w:val="A524022E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93453"/>
    <w:multiLevelType w:val="hybridMultilevel"/>
    <w:tmpl w:val="8494B7AA"/>
    <w:lvl w:ilvl="0" w:tplc="A8DC9F6A">
      <w:start w:val="1"/>
      <w:numFmt w:val="bullet"/>
      <w:pStyle w:val="Listenabsatz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254F9"/>
    <w:multiLevelType w:val="hybridMultilevel"/>
    <w:tmpl w:val="2FFC557C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AD33D1"/>
    <w:multiLevelType w:val="hybridMultilevel"/>
    <w:tmpl w:val="834C8D18"/>
    <w:lvl w:ilvl="0" w:tplc="8A76474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53F94206"/>
    <w:multiLevelType w:val="hybridMultilevel"/>
    <w:tmpl w:val="34A4DA54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17D51"/>
    <w:multiLevelType w:val="hybridMultilevel"/>
    <w:tmpl w:val="A66C1EF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11355"/>
    <w:multiLevelType w:val="multilevel"/>
    <w:tmpl w:val="D27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834DF"/>
    <w:multiLevelType w:val="hybridMultilevel"/>
    <w:tmpl w:val="1E284EC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254DC"/>
    <w:multiLevelType w:val="multilevel"/>
    <w:tmpl w:val="7A3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F44C1"/>
    <w:multiLevelType w:val="hybridMultilevel"/>
    <w:tmpl w:val="E0EC448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AF3C61"/>
    <w:multiLevelType w:val="multilevel"/>
    <w:tmpl w:val="4C10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F5E08"/>
    <w:multiLevelType w:val="hybridMultilevel"/>
    <w:tmpl w:val="4EAA5690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47358"/>
    <w:multiLevelType w:val="hybridMultilevel"/>
    <w:tmpl w:val="76E2442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53324"/>
    <w:multiLevelType w:val="hybridMultilevel"/>
    <w:tmpl w:val="CA861726"/>
    <w:lvl w:ilvl="0" w:tplc="0807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7A5B4F2E"/>
    <w:multiLevelType w:val="hybridMultilevel"/>
    <w:tmpl w:val="C4DA8C1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090CC2"/>
    <w:multiLevelType w:val="multilevel"/>
    <w:tmpl w:val="52F6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F552B"/>
    <w:multiLevelType w:val="multilevel"/>
    <w:tmpl w:val="67E65CCA"/>
    <w:lvl w:ilvl="0">
      <w:start w:val="1"/>
      <w:numFmt w:val="bullet"/>
      <w:pStyle w:val="ListParagraph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num w:numId="1" w16cid:durableId="416562812">
    <w:abstractNumId w:val="9"/>
  </w:num>
  <w:num w:numId="2" w16cid:durableId="229507350">
    <w:abstractNumId w:val="9"/>
  </w:num>
  <w:num w:numId="3" w16cid:durableId="734545165">
    <w:abstractNumId w:val="0"/>
  </w:num>
  <w:num w:numId="4" w16cid:durableId="1109617033">
    <w:abstractNumId w:val="15"/>
  </w:num>
  <w:num w:numId="5" w16cid:durableId="1352991761">
    <w:abstractNumId w:val="10"/>
  </w:num>
  <w:num w:numId="6" w16cid:durableId="1017542043">
    <w:abstractNumId w:val="12"/>
  </w:num>
  <w:num w:numId="7" w16cid:durableId="1716267899">
    <w:abstractNumId w:val="30"/>
  </w:num>
  <w:num w:numId="8" w16cid:durableId="361979834">
    <w:abstractNumId w:val="30"/>
  </w:num>
  <w:num w:numId="9" w16cid:durableId="1987777751">
    <w:abstractNumId w:val="4"/>
  </w:num>
  <w:num w:numId="10" w16cid:durableId="1334843864">
    <w:abstractNumId w:val="14"/>
  </w:num>
  <w:num w:numId="11" w16cid:durableId="1520241743">
    <w:abstractNumId w:val="13"/>
  </w:num>
  <w:num w:numId="12" w16cid:durableId="231893084">
    <w:abstractNumId w:val="3"/>
  </w:num>
  <w:num w:numId="13" w16cid:durableId="1093665796">
    <w:abstractNumId w:val="28"/>
  </w:num>
  <w:num w:numId="14" w16cid:durableId="1398892396">
    <w:abstractNumId w:val="8"/>
  </w:num>
  <w:num w:numId="15" w16cid:durableId="797770404">
    <w:abstractNumId w:val="18"/>
  </w:num>
  <w:num w:numId="16" w16cid:durableId="1270703370">
    <w:abstractNumId w:val="26"/>
  </w:num>
  <w:num w:numId="17" w16cid:durableId="1287538830">
    <w:abstractNumId w:val="23"/>
  </w:num>
  <w:num w:numId="18" w16cid:durableId="1822385950">
    <w:abstractNumId w:val="7"/>
  </w:num>
  <w:num w:numId="19" w16cid:durableId="1916816103">
    <w:abstractNumId w:val="16"/>
  </w:num>
  <w:num w:numId="20" w16cid:durableId="842740060">
    <w:abstractNumId w:val="21"/>
  </w:num>
  <w:num w:numId="21" w16cid:durableId="858349222">
    <w:abstractNumId w:val="5"/>
  </w:num>
  <w:num w:numId="22" w16cid:durableId="1098058439">
    <w:abstractNumId w:val="25"/>
  </w:num>
  <w:num w:numId="23" w16cid:durableId="750157763">
    <w:abstractNumId w:val="1"/>
  </w:num>
  <w:num w:numId="24" w16cid:durableId="1856651115">
    <w:abstractNumId w:val="19"/>
  </w:num>
  <w:num w:numId="25" w16cid:durableId="1118527493">
    <w:abstractNumId w:val="2"/>
  </w:num>
  <w:num w:numId="26" w16cid:durableId="1885673450">
    <w:abstractNumId w:val="11"/>
  </w:num>
  <w:num w:numId="27" w16cid:durableId="1047606575">
    <w:abstractNumId w:val="27"/>
  </w:num>
  <w:num w:numId="28" w16cid:durableId="1595894019">
    <w:abstractNumId w:val="30"/>
  </w:num>
  <w:num w:numId="29" w16cid:durableId="476649993">
    <w:abstractNumId w:val="30"/>
  </w:num>
  <w:num w:numId="30" w16cid:durableId="989485130">
    <w:abstractNumId w:val="30"/>
  </w:num>
  <w:num w:numId="31" w16cid:durableId="576744738">
    <w:abstractNumId w:val="30"/>
  </w:num>
  <w:num w:numId="32" w16cid:durableId="1369407242">
    <w:abstractNumId w:val="30"/>
  </w:num>
  <w:num w:numId="33" w16cid:durableId="992218266">
    <w:abstractNumId w:val="30"/>
  </w:num>
  <w:num w:numId="34" w16cid:durableId="491681626">
    <w:abstractNumId w:val="30"/>
  </w:num>
  <w:num w:numId="35" w16cid:durableId="1455824781">
    <w:abstractNumId w:val="30"/>
  </w:num>
  <w:num w:numId="36" w16cid:durableId="1443724476">
    <w:abstractNumId w:val="30"/>
  </w:num>
  <w:num w:numId="37" w16cid:durableId="1422604150">
    <w:abstractNumId w:val="30"/>
  </w:num>
  <w:num w:numId="38" w16cid:durableId="1934892165">
    <w:abstractNumId w:val="17"/>
  </w:num>
  <w:num w:numId="39" w16cid:durableId="1261177070">
    <w:abstractNumId w:val="30"/>
  </w:num>
  <w:num w:numId="40" w16cid:durableId="1101027352">
    <w:abstractNumId w:val="30"/>
  </w:num>
  <w:num w:numId="41" w16cid:durableId="257640308">
    <w:abstractNumId w:val="30"/>
  </w:num>
  <w:num w:numId="42" w16cid:durableId="1306739584">
    <w:abstractNumId w:val="30"/>
  </w:num>
  <w:num w:numId="43" w16cid:durableId="1425876916">
    <w:abstractNumId w:val="24"/>
  </w:num>
  <w:num w:numId="44" w16cid:durableId="786582660">
    <w:abstractNumId w:val="29"/>
  </w:num>
  <w:num w:numId="45" w16cid:durableId="1406534415">
    <w:abstractNumId w:val="22"/>
  </w:num>
  <w:num w:numId="46" w16cid:durableId="59643624">
    <w:abstractNumId w:val="6"/>
  </w:num>
  <w:num w:numId="47" w16cid:durableId="1103889081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efaultTableStyle w:val="GARAIO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2CB"/>
    <w:rsid w:val="0000114B"/>
    <w:rsid w:val="000013FA"/>
    <w:rsid w:val="0001332A"/>
    <w:rsid w:val="0001724E"/>
    <w:rsid w:val="00024E62"/>
    <w:rsid w:val="00026694"/>
    <w:rsid w:val="0003348B"/>
    <w:rsid w:val="0003477B"/>
    <w:rsid w:val="0003679F"/>
    <w:rsid w:val="00037C3F"/>
    <w:rsid w:val="00040F20"/>
    <w:rsid w:val="00043572"/>
    <w:rsid w:val="00045159"/>
    <w:rsid w:val="00051CD1"/>
    <w:rsid w:val="00051D62"/>
    <w:rsid w:val="000565D1"/>
    <w:rsid w:val="00056619"/>
    <w:rsid w:val="00057D3E"/>
    <w:rsid w:val="000663B6"/>
    <w:rsid w:val="00066618"/>
    <w:rsid w:val="00067180"/>
    <w:rsid w:val="00071722"/>
    <w:rsid w:val="00072512"/>
    <w:rsid w:val="00074487"/>
    <w:rsid w:val="00074AFE"/>
    <w:rsid w:val="00087279"/>
    <w:rsid w:val="00093FCF"/>
    <w:rsid w:val="00095E59"/>
    <w:rsid w:val="00097A86"/>
    <w:rsid w:val="000A1E33"/>
    <w:rsid w:val="000A433A"/>
    <w:rsid w:val="000A4AC6"/>
    <w:rsid w:val="000A5BC2"/>
    <w:rsid w:val="000B068C"/>
    <w:rsid w:val="000B5696"/>
    <w:rsid w:val="000B6148"/>
    <w:rsid w:val="000C083A"/>
    <w:rsid w:val="000C232E"/>
    <w:rsid w:val="000C23D7"/>
    <w:rsid w:val="000C3D98"/>
    <w:rsid w:val="000D1839"/>
    <w:rsid w:val="000E23EE"/>
    <w:rsid w:val="000E2C30"/>
    <w:rsid w:val="000E565D"/>
    <w:rsid w:val="000E7915"/>
    <w:rsid w:val="000F32B7"/>
    <w:rsid w:val="00107DF3"/>
    <w:rsid w:val="00107E76"/>
    <w:rsid w:val="001106A2"/>
    <w:rsid w:val="0011207C"/>
    <w:rsid w:val="00114507"/>
    <w:rsid w:val="00116570"/>
    <w:rsid w:val="0012111E"/>
    <w:rsid w:val="0013304A"/>
    <w:rsid w:val="001357AD"/>
    <w:rsid w:val="001361AB"/>
    <w:rsid w:val="00137B06"/>
    <w:rsid w:val="00145B2E"/>
    <w:rsid w:val="00150035"/>
    <w:rsid w:val="00155886"/>
    <w:rsid w:val="00164D79"/>
    <w:rsid w:val="001668AF"/>
    <w:rsid w:val="001676DF"/>
    <w:rsid w:val="001708D6"/>
    <w:rsid w:val="00170B68"/>
    <w:rsid w:val="00170E0F"/>
    <w:rsid w:val="00174996"/>
    <w:rsid w:val="00175AB4"/>
    <w:rsid w:val="001764FA"/>
    <w:rsid w:val="00180DF6"/>
    <w:rsid w:val="001813BC"/>
    <w:rsid w:val="00185CFA"/>
    <w:rsid w:val="001911B9"/>
    <w:rsid w:val="00195B0C"/>
    <w:rsid w:val="001B197A"/>
    <w:rsid w:val="001B2D6D"/>
    <w:rsid w:val="001C122E"/>
    <w:rsid w:val="001C1795"/>
    <w:rsid w:val="001C3CFB"/>
    <w:rsid w:val="001C4119"/>
    <w:rsid w:val="001D2A9C"/>
    <w:rsid w:val="001E0ECE"/>
    <w:rsid w:val="001F28FF"/>
    <w:rsid w:val="001F5A8D"/>
    <w:rsid w:val="00207FC6"/>
    <w:rsid w:val="00211817"/>
    <w:rsid w:val="002125CF"/>
    <w:rsid w:val="002143F5"/>
    <w:rsid w:val="00216BF1"/>
    <w:rsid w:val="00222E90"/>
    <w:rsid w:val="0022596D"/>
    <w:rsid w:val="00225C95"/>
    <w:rsid w:val="00226BFF"/>
    <w:rsid w:val="00231E81"/>
    <w:rsid w:val="00233542"/>
    <w:rsid w:val="00233AF2"/>
    <w:rsid w:val="00240780"/>
    <w:rsid w:val="002440B5"/>
    <w:rsid w:val="00244E4F"/>
    <w:rsid w:val="00251FC7"/>
    <w:rsid w:val="00262F94"/>
    <w:rsid w:val="00267679"/>
    <w:rsid w:val="0027687F"/>
    <w:rsid w:val="00280885"/>
    <w:rsid w:val="0028364B"/>
    <w:rsid w:val="002862A5"/>
    <w:rsid w:val="00292E25"/>
    <w:rsid w:val="002935F8"/>
    <w:rsid w:val="002936D0"/>
    <w:rsid w:val="0029468E"/>
    <w:rsid w:val="002B0878"/>
    <w:rsid w:val="002B4D0F"/>
    <w:rsid w:val="002C5872"/>
    <w:rsid w:val="002C667A"/>
    <w:rsid w:val="002D08BD"/>
    <w:rsid w:val="002D55D9"/>
    <w:rsid w:val="002D6218"/>
    <w:rsid w:val="002E77C1"/>
    <w:rsid w:val="002F1A6F"/>
    <w:rsid w:val="002F245D"/>
    <w:rsid w:val="002F3738"/>
    <w:rsid w:val="00300F7C"/>
    <w:rsid w:val="003017AA"/>
    <w:rsid w:val="0030411B"/>
    <w:rsid w:val="00305DB8"/>
    <w:rsid w:val="00307E07"/>
    <w:rsid w:val="00310EE3"/>
    <w:rsid w:val="00311639"/>
    <w:rsid w:val="00311903"/>
    <w:rsid w:val="003143BA"/>
    <w:rsid w:val="003229C0"/>
    <w:rsid w:val="00323EDD"/>
    <w:rsid w:val="00326BFC"/>
    <w:rsid w:val="00326F03"/>
    <w:rsid w:val="00327142"/>
    <w:rsid w:val="00334C2F"/>
    <w:rsid w:val="0033696E"/>
    <w:rsid w:val="00337375"/>
    <w:rsid w:val="00342FD1"/>
    <w:rsid w:val="00343630"/>
    <w:rsid w:val="00346277"/>
    <w:rsid w:val="00347378"/>
    <w:rsid w:val="003609E9"/>
    <w:rsid w:val="003619A4"/>
    <w:rsid w:val="00363824"/>
    <w:rsid w:val="00366F9F"/>
    <w:rsid w:val="00373AB5"/>
    <w:rsid w:val="00380846"/>
    <w:rsid w:val="00386B72"/>
    <w:rsid w:val="00393E77"/>
    <w:rsid w:val="003A4530"/>
    <w:rsid w:val="003B0AE1"/>
    <w:rsid w:val="003B5D92"/>
    <w:rsid w:val="003C1D55"/>
    <w:rsid w:val="003C33C0"/>
    <w:rsid w:val="003C476A"/>
    <w:rsid w:val="003C5D43"/>
    <w:rsid w:val="003D24CC"/>
    <w:rsid w:val="003D3402"/>
    <w:rsid w:val="003D58A2"/>
    <w:rsid w:val="003E2375"/>
    <w:rsid w:val="003E6045"/>
    <w:rsid w:val="003E6EF8"/>
    <w:rsid w:val="003F6819"/>
    <w:rsid w:val="003F700E"/>
    <w:rsid w:val="003F71E2"/>
    <w:rsid w:val="003F78DC"/>
    <w:rsid w:val="00401D83"/>
    <w:rsid w:val="004053CE"/>
    <w:rsid w:val="0041132C"/>
    <w:rsid w:val="00415D46"/>
    <w:rsid w:val="004201D1"/>
    <w:rsid w:val="00421CFE"/>
    <w:rsid w:val="00423DE4"/>
    <w:rsid w:val="00424B9C"/>
    <w:rsid w:val="00425C99"/>
    <w:rsid w:val="00426E34"/>
    <w:rsid w:val="00430158"/>
    <w:rsid w:val="004311F8"/>
    <w:rsid w:val="00433229"/>
    <w:rsid w:val="0043549F"/>
    <w:rsid w:val="00436AE8"/>
    <w:rsid w:val="00444419"/>
    <w:rsid w:val="00447CFE"/>
    <w:rsid w:val="004519FA"/>
    <w:rsid w:val="00465224"/>
    <w:rsid w:val="0047095F"/>
    <w:rsid w:val="00471221"/>
    <w:rsid w:val="00471C92"/>
    <w:rsid w:val="00476279"/>
    <w:rsid w:val="004765B4"/>
    <w:rsid w:val="00480575"/>
    <w:rsid w:val="00490CB3"/>
    <w:rsid w:val="00495B28"/>
    <w:rsid w:val="004A69C6"/>
    <w:rsid w:val="004A7CAF"/>
    <w:rsid w:val="004B3118"/>
    <w:rsid w:val="004B3FCE"/>
    <w:rsid w:val="004B5293"/>
    <w:rsid w:val="004B74FF"/>
    <w:rsid w:val="004B78BC"/>
    <w:rsid w:val="004C09B5"/>
    <w:rsid w:val="004C751E"/>
    <w:rsid w:val="004D358F"/>
    <w:rsid w:val="004D4E4C"/>
    <w:rsid w:val="004E590E"/>
    <w:rsid w:val="004E654F"/>
    <w:rsid w:val="004F50C8"/>
    <w:rsid w:val="005005FC"/>
    <w:rsid w:val="005031E7"/>
    <w:rsid w:val="00503DCF"/>
    <w:rsid w:val="00503FF8"/>
    <w:rsid w:val="00504E00"/>
    <w:rsid w:val="00504E1F"/>
    <w:rsid w:val="00511B55"/>
    <w:rsid w:val="0051227F"/>
    <w:rsid w:val="00512711"/>
    <w:rsid w:val="00514736"/>
    <w:rsid w:val="005153A1"/>
    <w:rsid w:val="00520C7A"/>
    <w:rsid w:val="00521A83"/>
    <w:rsid w:val="00522480"/>
    <w:rsid w:val="005249A6"/>
    <w:rsid w:val="00524A8D"/>
    <w:rsid w:val="0052555F"/>
    <w:rsid w:val="005350F6"/>
    <w:rsid w:val="00537503"/>
    <w:rsid w:val="005410B4"/>
    <w:rsid w:val="0054364C"/>
    <w:rsid w:val="005473AA"/>
    <w:rsid w:val="00550D95"/>
    <w:rsid w:val="00554AE7"/>
    <w:rsid w:val="00560596"/>
    <w:rsid w:val="00566CB3"/>
    <w:rsid w:val="005703E2"/>
    <w:rsid w:val="0057362C"/>
    <w:rsid w:val="00573A4C"/>
    <w:rsid w:val="0057419C"/>
    <w:rsid w:val="0058040B"/>
    <w:rsid w:val="00583FDF"/>
    <w:rsid w:val="00593EE3"/>
    <w:rsid w:val="00596831"/>
    <w:rsid w:val="005A2EB9"/>
    <w:rsid w:val="005A302B"/>
    <w:rsid w:val="005A5FC1"/>
    <w:rsid w:val="005A7660"/>
    <w:rsid w:val="005B0133"/>
    <w:rsid w:val="005B1CEA"/>
    <w:rsid w:val="005B533D"/>
    <w:rsid w:val="005C269D"/>
    <w:rsid w:val="005D0A39"/>
    <w:rsid w:val="005D2EE6"/>
    <w:rsid w:val="005D7AA5"/>
    <w:rsid w:val="005E1D0E"/>
    <w:rsid w:val="005E1E67"/>
    <w:rsid w:val="005E3060"/>
    <w:rsid w:val="005E3EEA"/>
    <w:rsid w:val="005E5024"/>
    <w:rsid w:val="005E6679"/>
    <w:rsid w:val="005F3FC6"/>
    <w:rsid w:val="005F458C"/>
    <w:rsid w:val="005F550F"/>
    <w:rsid w:val="00605B3F"/>
    <w:rsid w:val="006156F3"/>
    <w:rsid w:val="00616046"/>
    <w:rsid w:val="00616522"/>
    <w:rsid w:val="00617F6A"/>
    <w:rsid w:val="006226B5"/>
    <w:rsid w:val="00623CFC"/>
    <w:rsid w:val="00624721"/>
    <w:rsid w:val="00630C87"/>
    <w:rsid w:val="00636C10"/>
    <w:rsid w:val="00637163"/>
    <w:rsid w:val="00640280"/>
    <w:rsid w:val="006409BD"/>
    <w:rsid w:val="006455D7"/>
    <w:rsid w:val="0065351C"/>
    <w:rsid w:val="00653F01"/>
    <w:rsid w:val="00654AB1"/>
    <w:rsid w:val="00654E8C"/>
    <w:rsid w:val="0066198E"/>
    <w:rsid w:val="00662C3C"/>
    <w:rsid w:val="006641F9"/>
    <w:rsid w:val="006647DA"/>
    <w:rsid w:val="00664CC7"/>
    <w:rsid w:val="00665032"/>
    <w:rsid w:val="00665490"/>
    <w:rsid w:val="00665B98"/>
    <w:rsid w:val="00667DA4"/>
    <w:rsid w:val="00683B3F"/>
    <w:rsid w:val="00686FC4"/>
    <w:rsid w:val="00694D15"/>
    <w:rsid w:val="006953E9"/>
    <w:rsid w:val="006A3468"/>
    <w:rsid w:val="006A6BB9"/>
    <w:rsid w:val="006B1656"/>
    <w:rsid w:val="006B3435"/>
    <w:rsid w:val="006C6C91"/>
    <w:rsid w:val="006D072B"/>
    <w:rsid w:val="006D2D01"/>
    <w:rsid w:val="006D3282"/>
    <w:rsid w:val="006E3DC6"/>
    <w:rsid w:val="006E49A9"/>
    <w:rsid w:val="006E4C09"/>
    <w:rsid w:val="006F4E2B"/>
    <w:rsid w:val="006F6D3A"/>
    <w:rsid w:val="006F6DC3"/>
    <w:rsid w:val="00700E46"/>
    <w:rsid w:val="00700F86"/>
    <w:rsid w:val="00704FAA"/>
    <w:rsid w:val="00707B94"/>
    <w:rsid w:val="00711974"/>
    <w:rsid w:val="007262D5"/>
    <w:rsid w:val="00736ABF"/>
    <w:rsid w:val="00736D4F"/>
    <w:rsid w:val="0074024F"/>
    <w:rsid w:val="00741225"/>
    <w:rsid w:val="00742D63"/>
    <w:rsid w:val="00744563"/>
    <w:rsid w:val="0074699E"/>
    <w:rsid w:val="00746FE1"/>
    <w:rsid w:val="007507E0"/>
    <w:rsid w:val="007514A1"/>
    <w:rsid w:val="00757C37"/>
    <w:rsid w:val="00760BB9"/>
    <w:rsid w:val="00764994"/>
    <w:rsid w:val="00766C57"/>
    <w:rsid w:val="007723BE"/>
    <w:rsid w:val="0077513E"/>
    <w:rsid w:val="007752CB"/>
    <w:rsid w:val="00780775"/>
    <w:rsid w:val="00780A4C"/>
    <w:rsid w:val="007827BA"/>
    <w:rsid w:val="0078759B"/>
    <w:rsid w:val="00795A8B"/>
    <w:rsid w:val="007A1940"/>
    <w:rsid w:val="007B3E26"/>
    <w:rsid w:val="007B6385"/>
    <w:rsid w:val="007C0834"/>
    <w:rsid w:val="007C19E6"/>
    <w:rsid w:val="007C1AF7"/>
    <w:rsid w:val="007C48FA"/>
    <w:rsid w:val="007C5932"/>
    <w:rsid w:val="007C5F92"/>
    <w:rsid w:val="007D36B1"/>
    <w:rsid w:val="007D3EB2"/>
    <w:rsid w:val="007D5EA5"/>
    <w:rsid w:val="007E3E17"/>
    <w:rsid w:val="007E4BF0"/>
    <w:rsid w:val="007E7872"/>
    <w:rsid w:val="007F7CA2"/>
    <w:rsid w:val="008013C7"/>
    <w:rsid w:val="0080341B"/>
    <w:rsid w:val="008044D9"/>
    <w:rsid w:val="0080566D"/>
    <w:rsid w:val="00807585"/>
    <w:rsid w:val="00813C72"/>
    <w:rsid w:val="0082275D"/>
    <w:rsid w:val="00825864"/>
    <w:rsid w:val="0082608C"/>
    <w:rsid w:val="00827CAB"/>
    <w:rsid w:val="00831D4E"/>
    <w:rsid w:val="00840837"/>
    <w:rsid w:val="008464CA"/>
    <w:rsid w:val="008549F7"/>
    <w:rsid w:val="0085591F"/>
    <w:rsid w:val="00857709"/>
    <w:rsid w:val="00857B0E"/>
    <w:rsid w:val="008624A3"/>
    <w:rsid w:val="0086303A"/>
    <w:rsid w:val="008645BF"/>
    <w:rsid w:val="0086514D"/>
    <w:rsid w:val="0086720E"/>
    <w:rsid w:val="008717A7"/>
    <w:rsid w:val="00880330"/>
    <w:rsid w:val="008805C1"/>
    <w:rsid w:val="00881270"/>
    <w:rsid w:val="00881DBB"/>
    <w:rsid w:val="008823C7"/>
    <w:rsid w:val="00882830"/>
    <w:rsid w:val="00885250"/>
    <w:rsid w:val="00891BE9"/>
    <w:rsid w:val="00895B41"/>
    <w:rsid w:val="008A7674"/>
    <w:rsid w:val="008B34EB"/>
    <w:rsid w:val="008B56C2"/>
    <w:rsid w:val="008C4ABC"/>
    <w:rsid w:val="008C7A68"/>
    <w:rsid w:val="008C7FAA"/>
    <w:rsid w:val="008D02E1"/>
    <w:rsid w:val="008D1997"/>
    <w:rsid w:val="008D3D28"/>
    <w:rsid w:val="008D7F3A"/>
    <w:rsid w:val="008E3642"/>
    <w:rsid w:val="008E701F"/>
    <w:rsid w:val="008F2729"/>
    <w:rsid w:val="008F3DED"/>
    <w:rsid w:val="008F5126"/>
    <w:rsid w:val="008F570D"/>
    <w:rsid w:val="009031BB"/>
    <w:rsid w:val="00910282"/>
    <w:rsid w:val="00911B14"/>
    <w:rsid w:val="00913068"/>
    <w:rsid w:val="00913E27"/>
    <w:rsid w:val="0092078D"/>
    <w:rsid w:val="009311D4"/>
    <w:rsid w:val="00940853"/>
    <w:rsid w:val="00946FAC"/>
    <w:rsid w:val="00954D24"/>
    <w:rsid w:val="0095559F"/>
    <w:rsid w:val="009572A0"/>
    <w:rsid w:val="009576B3"/>
    <w:rsid w:val="00957E2B"/>
    <w:rsid w:val="0096225D"/>
    <w:rsid w:val="009633DF"/>
    <w:rsid w:val="00966181"/>
    <w:rsid w:val="00966B90"/>
    <w:rsid w:val="009673C0"/>
    <w:rsid w:val="009727BD"/>
    <w:rsid w:val="00974424"/>
    <w:rsid w:val="0097467F"/>
    <w:rsid w:val="00976930"/>
    <w:rsid w:val="00983DA8"/>
    <w:rsid w:val="00983FA6"/>
    <w:rsid w:val="00986798"/>
    <w:rsid w:val="00986C66"/>
    <w:rsid w:val="00993868"/>
    <w:rsid w:val="009938B9"/>
    <w:rsid w:val="009A431C"/>
    <w:rsid w:val="009A455B"/>
    <w:rsid w:val="009A4FDA"/>
    <w:rsid w:val="009A53C8"/>
    <w:rsid w:val="009A7C42"/>
    <w:rsid w:val="009A7E9E"/>
    <w:rsid w:val="009B552D"/>
    <w:rsid w:val="009B5A2E"/>
    <w:rsid w:val="009B6827"/>
    <w:rsid w:val="009B6D34"/>
    <w:rsid w:val="009C7F4B"/>
    <w:rsid w:val="009C7F57"/>
    <w:rsid w:val="009D1FA0"/>
    <w:rsid w:val="009D6E92"/>
    <w:rsid w:val="009E04F0"/>
    <w:rsid w:val="009E33BD"/>
    <w:rsid w:val="009E5987"/>
    <w:rsid w:val="009E76B2"/>
    <w:rsid w:val="009F203A"/>
    <w:rsid w:val="009F3D12"/>
    <w:rsid w:val="009F7963"/>
    <w:rsid w:val="009F7EF5"/>
    <w:rsid w:val="00A0248F"/>
    <w:rsid w:val="00A039FF"/>
    <w:rsid w:val="00A11344"/>
    <w:rsid w:val="00A11B31"/>
    <w:rsid w:val="00A138A3"/>
    <w:rsid w:val="00A21A42"/>
    <w:rsid w:val="00A24E19"/>
    <w:rsid w:val="00A31211"/>
    <w:rsid w:val="00A324FE"/>
    <w:rsid w:val="00A33CCB"/>
    <w:rsid w:val="00A3582F"/>
    <w:rsid w:val="00A53322"/>
    <w:rsid w:val="00A54566"/>
    <w:rsid w:val="00A5496D"/>
    <w:rsid w:val="00A55CA8"/>
    <w:rsid w:val="00A56D04"/>
    <w:rsid w:val="00A57046"/>
    <w:rsid w:val="00A608C0"/>
    <w:rsid w:val="00A65B3A"/>
    <w:rsid w:val="00A66D59"/>
    <w:rsid w:val="00A6726A"/>
    <w:rsid w:val="00A673C7"/>
    <w:rsid w:val="00A67D0A"/>
    <w:rsid w:val="00A72F7E"/>
    <w:rsid w:val="00A76093"/>
    <w:rsid w:val="00A76FED"/>
    <w:rsid w:val="00A80EE5"/>
    <w:rsid w:val="00A83EAD"/>
    <w:rsid w:val="00A840A3"/>
    <w:rsid w:val="00A841B7"/>
    <w:rsid w:val="00A84C08"/>
    <w:rsid w:val="00A92CF0"/>
    <w:rsid w:val="00A931A0"/>
    <w:rsid w:val="00A964F2"/>
    <w:rsid w:val="00AA6445"/>
    <w:rsid w:val="00AB0C2B"/>
    <w:rsid w:val="00AC2547"/>
    <w:rsid w:val="00AC288F"/>
    <w:rsid w:val="00AC6E66"/>
    <w:rsid w:val="00AD240C"/>
    <w:rsid w:val="00AD4836"/>
    <w:rsid w:val="00AE09DA"/>
    <w:rsid w:val="00AE0A6C"/>
    <w:rsid w:val="00AE2732"/>
    <w:rsid w:val="00AE4B92"/>
    <w:rsid w:val="00AE7206"/>
    <w:rsid w:val="00AF016A"/>
    <w:rsid w:val="00AF2280"/>
    <w:rsid w:val="00AF69D2"/>
    <w:rsid w:val="00AF7337"/>
    <w:rsid w:val="00AF7520"/>
    <w:rsid w:val="00B0468A"/>
    <w:rsid w:val="00B04D00"/>
    <w:rsid w:val="00B059DF"/>
    <w:rsid w:val="00B13025"/>
    <w:rsid w:val="00B17550"/>
    <w:rsid w:val="00B2128E"/>
    <w:rsid w:val="00B22734"/>
    <w:rsid w:val="00B26D9B"/>
    <w:rsid w:val="00B30379"/>
    <w:rsid w:val="00B37E72"/>
    <w:rsid w:val="00B45C17"/>
    <w:rsid w:val="00B501CF"/>
    <w:rsid w:val="00B50A10"/>
    <w:rsid w:val="00B52CE6"/>
    <w:rsid w:val="00B56342"/>
    <w:rsid w:val="00B615C6"/>
    <w:rsid w:val="00B7121D"/>
    <w:rsid w:val="00B71D58"/>
    <w:rsid w:val="00B746D8"/>
    <w:rsid w:val="00B82931"/>
    <w:rsid w:val="00B93C72"/>
    <w:rsid w:val="00B94DDF"/>
    <w:rsid w:val="00B977E7"/>
    <w:rsid w:val="00BA2A09"/>
    <w:rsid w:val="00BB3E2B"/>
    <w:rsid w:val="00BB4656"/>
    <w:rsid w:val="00BC2735"/>
    <w:rsid w:val="00BC756B"/>
    <w:rsid w:val="00BD228B"/>
    <w:rsid w:val="00BD331E"/>
    <w:rsid w:val="00BD4534"/>
    <w:rsid w:val="00BD47C3"/>
    <w:rsid w:val="00BE1924"/>
    <w:rsid w:val="00BE7FE7"/>
    <w:rsid w:val="00BF084A"/>
    <w:rsid w:val="00BF3C5A"/>
    <w:rsid w:val="00BF45D7"/>
    <w:rsid w:val="00BF76ED"/>
    <w:rsid w:val="00C1305C"/>
    <w:rsid w:val="00C17590"/>
    <w:rsid w:val="00C24338"/>
    <w:rsid w:val="00C26245"/>
    <w:rsid w:val="00C32534"/>
    <w:rsid w:val="00C32C22"/>
    <w:rsid w:val="00C32CE1"/>
    <w:rsid w:val="00C37678"/>
    <w:rsid w:val="00C377D6"/>
    <w:rsid w:val="00C43157"/>
    <w:rsid w:val="00C44D04"/>
    <w:rsid w:val="00C45DEF"/>
    <w:rsid w:val="00C469A9"/>
    <w:rsid w:val="00C46D16"/>
    <w:rsid w:val="00C52623"/>
    <w:rsid w:val="00C53DB5"/>
    <w:rsid w:val="00C60CAC"/>
    <w:rsid w:val="00C7126E"/>
    <w:rsid w:val="00C71B69"/>
    <w:rsid w:val="00C7570D"/>
    <w:rsid w:val="00C83F22"/>
    <w:rsid w:val="00C86714"/>
    <w:rsid w:val="00C87A15"/>
    <w:rsid w:val="00C9591B"/>
    <w:rsid w:val="00C96858"/>
    <w:rsid w:val="00C977F8"/>
    <w:rsid w:val="00CA687F"/>
    <w:rsid w:val="00CB328F"/>
    <w:rsid w:val="00CC40FB"/>
    <w:rsid w:val="00CC64EB"/>
    <w:rsid w:val="00CD21CE"/>
    <w:rsid w:val="00CD224D"/>
    <w:rsid w:val="00CD4E54"/>
    <w:rsid w:val="00CD7C13"/>
    <w:rsid w:val="00CF2237"/>
    <w:rsid w:val="00CF4A58"/>
    <w:rsid w:val="00D03327"/>
    <w:rsid w:val="00D044B4"/>
    <w:rsid w:val="00D063D1"/>
    <w:rsid w:val="00D0645C"/>
    <w:rsid w:val="00D07706"/>
    <w:rsid w:val="00D100FC"/>
    <w:rsid w:val="00D10902"/>
    <w:rsid w:val="00D10C24"/>
    <w:rsid w:val="00D23D2B"/>
    <w:rsid w:val="00D241C4"/>
    <w:rsid w:val="00D274B0"/>
    <w:rsid w:val="00D27960"/>
    <w:rsid w:val="00D33093"/>
    <w:rsid w:val="00D332E5"/>
    <w:rsid w:val="00D334E2"/>
    <w:rsid w:val="00D47737"/>
    <w:rsid w:val="00D51205"/>
    <w:rsid w:val="00D57FA4"/>
    <w:rsid w:val="00D76392"/>
    <w:rsid w:val="00D840BD"/>
    <w:rsid w:val="00D842E6"/>
    <w:rsid w:val="00D875F3"/>
    <w:rsid w:val="00D902B3"/>
    <w:rsid w:val="00D91B65"/>
    <w:rsid w:val="00D936D4"/>
    <w:rsid w:val="00D939E0"/>
    <w:rsid w:val="00D94940"/>
    <w:rsid w:val="00D94DC2"/>
    <w:rsid w:val="00DA00AF"/>
    <w:rsid w:val="00DA31B8"/>
    <w:rsid w:val="00DA49B3"/>
    <w:rsid w:val="00DA58F6"/>
    <w:rsid w:val="00DA76DF"/>
    <w:rsid w:val="00DB0BF0"/>
    <w:rsid w:val="00DB0D81"/>
    <w:rsid w:val="00DB2392"/>
    <w:rsid w:val="00DB7662"/>
    <w:rsid w:val="00DC19E5"/>
    <w:rsid w:val="00DC3089"/>
    <w:rsid w:val="00DC4058"/>
    <w:rsid w:val="00DC4145"/>
    <w:rsid w:val="00DC68A1"/>
    <w:rsid w:val="00DD2918"/>
    <w:rsid w:val="00DD4CF4"/>
    <w:rsid w:val="00DD5E44"/>
    <w:rsid w:val="00DE4314"/>
    <w:rsid w:val="00DE5219"/>
    <w:rsid w:val="00DE5225"/>
    <w:rsid w:val="00DF7891"/>
    <w:rsid w:val="00E010DF"/>
    <w:rsid w:val="00E024FB"/>
    <w:rsid w:val="00E056EA"/>
    <w:rsid w:val="00E114E5"/>
    <w:rsid w:val="00E11D8A"/>
    <w:rsid w:val="00E16350"/>
    <w:rsid w:val="00E17184"/>
    <w:rsid w:val="00E1773C"/>
    <w:rsid w:val="00E20B1B"/>
    <w:rsid w:val="00E20E4A"/>
    <w:rsid w:val="00E23BFA"/>
    <w:rsid w:val="00E27D72"/>
    <w:rsid w:val="00E3537A"/>
    <w:rsid w:val="00E42070"/>
    <w:rsid w:val="00E44DCA"/>
    <w:rsid w:val="00E467F3"/>
    <w:rsid w:val="00E47AFF"/>
    <w:rsid w:val="00E52C46"/>
    <w:rsid w:val="00E64D4B"/>
    <w:rsid w:val="00E6578B"/>
    <w:rsid w:val="00E733BD"/>
    <w:rsid w:val="00E744F6"/>
    <w:rsid w:val="00E82F32"/>
    <w:rsid w:val="00E8369F"/>
    <w:rsid w:val="00E86B26"/>
    <w:rsid w:val="00E90FE8"/>
    <w:rsid w:val="00E93FAC"/>
    <w:rsid w:val="00E97249"/>
    <w:rsid w:val="00EA70F4"/>
    <w:rsid w:val="00EB11E9"/>
    <w:rsid w:val="00EB14DA"/>
    <w:rsid w:val="00EB1EE3"/>
    <w:rsid w:val="00EB2953"/>
    <w:rsid w:val="00EC1F54"/>
    <w:rsid w:val="00EC312B"/>
    <w:rsid w:val="00ED1E12"/>
    <w:rsid w:val="00EE0526"/>
    <w:rsid w:val="00EE39B9"/>
    <w:rsid w:val="00EF293D"/>
    <w:rsid w:val="00EF5DA2"/>
    <w:rsid w:val="00F0653A"/>
    <w:rsid w:val="00F11284"/>
    <w:rsid w:val="00F12753"/>
    <w:rsid w:val="00F14047"/>
    <w:rsid w:val="00F144F2"/>
    <w:rsid w:val="00F20203"/>
    <w:rsid w:val="00F22F32"/>
    <w:rsid w:val="00F24830"/>
    <w:rsid w:val="00F24B88"/>
    <w:rsid w:val="00F31DC6"/>
    <w:rsid w:val="00F31FD0"/>
    <w:rsid w:val="00F41FBD"/>
    <w:rsid w:val="00F42CD0"/>
    <w:rsid w:val="00F43332"/>
    <w:rsid w:val="00F43FAD"/>
    <w:rsid w:val="00F5130E"/>
    <w:rsid w:val="00F53F96"/>
    <w:rsid w:val="00F54FB5"/>
    <w:rsid w:val="00F5551A"/>
    <w:rsid w:val="00F65A0D"/>
    <w:rsid w:val="00F6615A"/>
    <w:rsid w:val="00F67CC1"/>
    <w:rsid w:val="00F7223B"/>
    <w:rsid w:val="00F75DEE"/>
    <w:rsid w:val="00F84F23"/>
    <w:rsid w:val="00F9021D"/>
    <w:rsid w:val="00F9313E"/>
    <w:rsid w:val="00F9601F"/>
    <w:rsid w:val="00FA2BF2"/>
    <w:rsid w:val="00FA6781"/>
    <w:rsid w:val="00FA720E"/>
    <w:rsid w:val="00FB39CF"/>
    <w:rsid w:val="00FB7EF9"/>
    <w:rsid w:val="00FC1BCA"/>
    <w:rsid w:val="00FC2DA4"/>
    <w:rsid w:val="00FD0B95"/>
    <w:rsid w:val="00FD38E0"/>
    <w:rsid w:val="00FD415D"/>
    <w:rsid w:val="00FD5EBF"/>
    <w:rsid w:val="00FD7513"/>
    <w:rsid w:val="00FD79EC"/>
    <w:rsid w:val="00FF40EE"/>
    <w:rsid w:val="4583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37673"/>
  <w15:docId w15:val="{D2F3269D-C7E7-4DAA-A00C-9088AE98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nhideWhenUsed="1" w:qFormat="1"/>
    <w:lsdException w:name="table of figures" w:locked="1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qFormat="1"/>
    <w:lsdException w:name="Emphasis" w:lock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7E9E"/>
    <w:rPr>
      <w:rFonts w:ascii="Arial" w:hAnsi="Arial" w:cs="Arial"/>
      <w:szCs w:val="22"/>
    </w:rPr>
  </w:style>
  <w:style w:type="paragraph" w:styleId="Heading1">
    <w:name w:val="heading 1"/>
    <w:aliases w:val="Überschrift 1 (u1),(U1),main title,TF-Overskrift 1,ITT t1,PA Chapter,Chapter"/>
    <w:basedOn w:val="Normal"/>
    <w:next w:val="Normal"/>
    <w:autoRedefine/>
    <w:qFormat/>
    <w:rsid w:val="008549F7"/>
    <w:pPr>
      <w:numPr>
        <w:numId w:val="1"/>
      </w:numPr>
      <w:pBdr>
        <w:bottom w:val="single" w:sz="4" w:space="1" w:color="B2B2B2"/>
      </w:pBdr>
      <w:tabs>
        <w:tab w:val="clear" w:pos="432"/>
        <w:tab w:val="num" w:pos="0"/>
      </w:tabs>
      <w:spacing w:after="240"/>
      <w:ind w:left="0" w:hanging="567"/>
      <w:outlineLvl w:val="0"/>
    </w:pPr>
    <w:rPr>
      <w:rFonts w:cs="Times New Roman"/>
      <w:bCs/>
      <w:kern w:val="32"/>
      <w:szCs w:val="20"/>
      <w:lang w:eastAsia="en-US"/>
    </w:rPr>
  </w:style>
  <w:style w:type="paragraph" w:styleId="Heading2">
    <w:name w:val="heading 2"/>
    <w:basedOn w:val="Normal"/>
    <w:next w:val="Normal"/>
    <w:autoRedefine/>
    <w:qFormat/>
    <w:rsid w:val="006A3468"/>
    <w:pPr>
      <w:keepNext/>
      <w:numPr>
        <w:ilvl w:val="1"/>
        <w:numId w:val="1"/>
      </w:numPr>
      <w:pBdr>
        <w:bottom w:val="single" w:sz="4" w:space="1" w:color="B2B2B2"/>
      </w:pBdr>
      <w:tabs>
        <w:tab w:val="clear" w:pos="576"/>
        <w:tab w:val="left" w:pos="0"/>
      </w:tabs>
      <w:spacing w:after="240"/>
      <w:ind w:left="0" w:hanging="567"/>
      <w:outlineLvl w:val="1"/>
    </w:pPr>
    <w:rPr>
      <w:bCs/>
      <w:iCs/>
      <w:lang w:eastAsia="en-US"/>
    </w:rPr>
  </w:style>
  <w:style w:type="paragraph" w:styleId="Heading3">
    <w:name w:val="heading 3"/>
    <w:basedOn w:val="Heading2"/>
    <w:next w:val="Normal"/>
    <w:link w:val="Heading3Char"/>
    <w:autoRedefine/>
    <w:qFormat/>
    <w:rsid w:val="006A3468"/>
    <w:pPr>
      <w:numPr>
        <w:ilvl w:val="2"/>
        <w:numId w:val="2"/>
      </w:numPr>
      <w:tabs>
        <w:tab w:val="clear" w:pos="720"/>
        <w:tab w:val="num" w:pos="0"/>
      </w:tabs>
      <w:ind w:left="0" w:hanging="567"/>
      <w:outlineLvl w:val="2"/>
    </w:p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305D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305DB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locked/>
    <w:rsid w:val="00305DB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locked/>
    <w:rsid w:val="00305DB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locked/>
    <w:rsid w:val="00305DB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locked/>
    <w:rsid w:val="00305DB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elAbbildungTabelle">
    <w:name w:val="Titel_Abbildung_Tabelle"/>
    <w:basedOn w:val="Caption"/>
    <w:next w:val="Normal"/>
    <w:link w:val="TitelAbbildungTabelleCharChar"/>
    <w:autoRedefine/>
    <w:rsid w:val="00A931A0"/>
    <w:pPr>
      <w:spacing w:before="120"/>
    </w:pPr>
    <w:rPr>
      <w:sz w:val="14"/>
      <w:szCs w:val="14"/>
    </w:rPr>
  </w:style>
  <w:style w:type="table" w:styleId="TableGrid">
    <w:name w:val="Table Grid"/>
    <w:basedOn w:val="TableNormal"/>
    <w:rsid w:val="00640280"/>
    <w:rPr>
      <w:rFonts w:ascii="Arial" w:hAnsi="Arial"/>
    </w:rPr>
    <w:tblPr>
      <w:tblBorders>
        <w:top w:val="single" w:sz="2" w:space="0" w:color="B2B2B2"/>
        <w:left w:val="single" w:sz="2" w:space="0" w:color="B2B2B2"/>
        <w:bottom w:val="single" w:sz="2" w:space="0" w:color="B2B2B2"/>
        <w:right w:val="single" w:sz="2" w:space="0" w:color="B2B2B2"/>
        <w:insideH w:val="single" w:sz="2" w:space="0" w:color="B2B2B2"/>
        <w:insideV w:val="single" w:sz="2" w:space="0" w:color="B2B2B2"/>
      </w:tblBorders>
    </w:tblPr>
  </w:style>
  <w:style w:type="table" w:customStyle="1" w:styleId="GARAIO">
    <w:name w:val="GARAIO"/>
    <w:basedOn w:val="TableNormal"/>
    <w:uiPriority w:val="99"/>
    <w:rsid w:val="009938B9"/>
    <w:rPr>
      <w:rFonts w:ascii="Arial" w:hAnsi="Arial"/>
      <w:sz w:val="16"/>
    </w:rPr>
    <w:tblPr>
      <w:tblBorders>
        <w:top w:val="single" w:sz="4" w:space="0" w:color="A6A6A6" w:themeColor="background1" w:themeShade="A6"/>
        <w:bottom w:val="single" w:sz="4" w:space="0" w:color="A6A6A6" w:themeColor="background1" w:themeShade="A6"/>
        <w:insideH w:val="single" w:sz="4" w:space="0" w:color="A6A6A6" w:themeColor="background1" w:themeShade="A6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/>
        <w:color w:val="auto"/>
        <w:sz w:val="16"/>
      </w:rPr>
      <w:tblPr/>
      <w:tcPr>
        <w:shd w:val="clear" w:color="auto" w:fill="D9D9D9" w:themeFill="background1" w:themeFillShade="D9"/>
      </w:tcPr>
    </w:tblStylePr>
  </w:style>
  <w:style w:type="paragraph" w:styleId="Footer">
    <w:name w:val="footer"/>
    <w:basedOn w:val="Normal"/>
    <w:autoRedefine/>
    <w:qFormat/>
    <w:rsid w:val="00D939E0"/>
    <w:pPr>
      <w:tabs>
        <w:tab w:val="left" w:pos="284"/>
        <w:tab w:val="center" w:pos="3780"/>
        <w:tab w:val="right" w:pos="7762"/>
      </w:tabs>
      <w:ind w:left="-567"/>
    </w:pPr>
    <w:rPr>
      <w:sz w:val="12"/>
      <w:szCs w:val="12"/>
    </w:rPr>
  </w:style>
  <w:style w:type="paragraph" w:styleId="Header">
    <w:name w:val="header"/>
    <w:basedOn w:val="Normal"/>
    <w:rsid w:val="00640280"/>
    <w:pPr>
      <w:tabs>
        <w:tab w:val="center" w:pos="4536"/>
        <w:tab w:val="right" w:pos="9072"/>
      </w:tabs>
    </w:pPr>
    <w:rPr>
      <w:sz w:val="12"/>
    </w:rPr>
  </w:style>
  <w:style w:type="paragraph" w:styleId="TOC1">
    <w:name w:val="toc 1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  <w:spacing w:before="240"/>
    </w:pPr>
    <w:rPr>
      <w:b/>
    </w:rPr>
  </w:style>
  <w:style w:type="character" w:styleId="Hyperlink">
    <w:name w:val="Hyperlink"/>
    <w:uiPriority w:val="99"/>
    <w:rsid w:val="00700E46"/>
    <w:rPr>
      <w:rFonts w:cs="Times New Roman"/>
      <w:color w:val="0000FF"/>
      <w:u w:val="single"/>
    </w:rPr>
  </w:style>
  <w:style w:type="paragraph" w:styleId="Caption">
    <w:name w:val="caption"/>
    <w:aliases w:val="Beschriftung;(Bild/Tabelle)"/>
    <w:basedOn w:val="Normal"/>
    <w:next w:val="Normal"/>
    <w:link w:val="CaptionChar"/>
    <w:autoRedefine/>
    <w:qFormat/>
    <w:rsid w:val="000B068C"/>
    <w:rPr>
      <w:bCs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</w:pPr>
  </w:style>
  <w:style w:type="paragraph" w:styleId="FootnoteText">
    <w:name w:val="footnote text"/>
    <w:basedOn w:val="Normal"/>
    <w:link w:val="FootnoteTextChar"/>
    <w:semiHidden/>
    <w:rsid w:val="00471221"/>
  </w:style>
  <w:style w:type="character" w:styleId="FootnoteReference">
    <w:name w:val="footnote reference"/>
    <w:semiHidden/>
    <w:rsid w:val="00471221"/>
    <w:rPr>
      <w:rFonts w:cs="Times New Roman"/>
      <w:vertAlign w:val="superscript"/>
    </w:rPr>
  </w:style>
  <w:style w:type="character" w:customStyle="1" w:styleId="CaptionChar1">
    <w:name w:val="Caption Char1"/>
    <w:locked/>
    <w:rsid w:val="00424B9C"/>
    <w:rPr>
      <w:rFonts w:ascii="Arial" w:hAnsi="Arial" w:cs="Arial"/>
      <w:b/>
      <w:bCs/>
      <w:sz w:val="16"/>
      <w:lang w:val="de-CH" w:eastAsia="de-CH" w:bidi="ar-SA"/>
    </w:rPr>
  </w:style>
  <w:style w:type="character" w:customStyle="1" w:styleId="TitelAbbildungTabelleCharChar">
    <w:name w:val="Titel_Abbildung_Tabelle Char Char"/>
    <w:link w:val="TitelAbbildungTabelle"/>
    <w:locked/>
    <w:rsid w:val="00A931A0"/>
    <w:rPr>
      <w:rFonts w:ascii="Arial" w:hAnsi="Arial" w:cs="Arial"/>
      <w:b/>
      <w:bCs/>
      <w:sz w:val="14"/>
      <w:szCs w:val="14"/>
      <w:lang w:val="de-CH" w:eastAsia="de-CH" w:bidi="ar-SA"/>
    </w:rPr>
  </w:style>
  <w:style w:type="paragraph" w:styleId="TableofFigures">
    <w:name w:val="table of figures"/>
    <w:basedOn w:val="Normal"/>
    <w:next w:val="Normal"/>
    <w:uiPriority w:val="99"/>
    <w:rsid w:val="00FA2BF2"/>
  </w:style>
  <w:style w:type="paragraph" w:styleId="TOC3">
    <w:name w:val="toc 3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</w:pPr>
  </w:style>
  <w:style w:type="paragraph" w:customStyle="1" w:styleId="Titelklein">
    <w:name w:val="Titel_klein"/>
    <w:basedOn w:val="Normal"/>
    <w:autoRedefine/>
    <w:rsid w:val="006C6C91"/>
    <w:pPr>
      <w:pBdr>
        <w:bottom w:val="single" w:sz="4" w:space="1" w:color="C0C0C0"/>
      </w:pBdr>
    </w:pPr>
    <w:rPr>
      <w:rFonts w:cs="Times New Roman"/>
      <w:sz w:val="12"/>
    </w:rPr>
  </w:style>
  <w:style w:type="paragraph" w:customStyle="1" w:styleId="Heading41">
    <w:name w:val="Heading 41"/>
    <w:basedOn w:val="Heading3"/>
    <w:next w:val="Normal"/>
    <w:autoRedefine/>
    <w:qFormat/>
    <w:rsid w:val="006A3468"/>
    <w:pPr>
      <w:numPr>
        <w:ilvl w:val="3"/>
      </w:numPr>
      <w:tabs>
        <w:tab w:val="clear" w:pos="864"/>
        <w:tab w:val="num" w:pos="0"/>
      </w:tabs>
      <w:ind w:left="0" w:hanging="567"/>
    </w:pPr>
    <w:rPr>
      <w:szCs w:val="14"/>
      <w:lang w:val="en-US"/>
    </w:rPr>
  </w:style>
  <w:style w:type="paragraph" w:customStyle="1" w:styleId="Heading51">
    <w:name w:val="Heading 51"/>
    <w:basedOn w:val="Heading3"/>
    <w:next w:val="Normal"/>
    <w:autoRedefine/>
    <w:rsid w:val="00891BE9"/>
    <w:pPr>
      <w:numPr>
        <w:ilvl w:val="4"/>
      </w:numPr>
      <w:tabs>
        <w:tab w:val="num" w:pos="0"/>
        <w:tab w:val="num" w:pos="720"/>
      </w:tabs>
      <w:ind w:hanging="1728"/>
    </w:pPr>
    <w:rPr>
      <w:lang w:val="en-US"/>
    </w:rPr>
  </w:style>
  <w:style w:type="character" w:styleId="CommentReference">
    <w:name w:val="annotation reference"/>
    <w:semiHidden/>
    <w:rsid w:val="00FD415D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FD415D"/>
  </w:style>
  <w:style w:type="paragraph" w:styleId="CommentSubject">
    <w:name w:val="annotation subject"/>
    <w:basedOn w:val="CommentText"/>
    <w:next w:val="CommentText"/>
    <w:semiHidden/>
    <w:rsid w:val="00FD415D"/>
    <w:rPr>
      <w:b/>
      <w:bCs/>
    </w:rPr>
  </w:style>
  <w:style w:type="paragraph" w:styleId="BalloonText">
    <w:name w:val="Balloon Text"/>
    <w:basedOn w:val="Normal"/>
    <w:semiHidden/>
    <w:rsid w:val="00FD415D"/>
    <w:rPr>
      <w:rFonts w:ascii="Tahoma" w:hAnsi="Tahoma" w:cs="Tahoma"/>
      <w:sz w:val="16"/>
      <w:szCs w:val="16"/>
    </w:rPr>
  </w:style>
  <w:style w:type="paragraph" w:customStyle="1" w:styleId="1">
    <w:name w:val="1"/>
    <w:basedOn w:val="Normal"/>
    <w:rsid w:val="00A931A0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character" w:customStyle="1" w:styleId="Heading3Char">
    <w:name w:val="Heading 3 Char"/>
    <w:link w:val="Heading3"/>
    <w:locked/>
    <w:rsid w:val="006A3468"/>
    <w:rPr>
      <w:rFonts w:ascii="Arial" w:hAnsi="Arial" w:cs="Arial"/>
      <w:bCs/>
      <w:iCs/>
      <w:szCs w:val="22"/>
      <w:lang w:eastAsia="en-US"/>
    </w:rPr>
  </w:style>
  <w:style w:type="paragraph" w:customStyle="1" w:styleId="ZchnZchn2">
    <w:name w:val="Zchn Zchn2"/>
    <w:basedOn w:val="Normal"/>
    <w:rsid w:val="00170B68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paragraph" w:styleId="ListParagraph">
    <w:name w:val="List Paragraph"/>
    <w:basedOn w:val="Normal"/>
    <w:uiPriority w:val="34"/>
    <w:rsid w:val="00DB7662"/>
    <w:pPr>
      <w:numPr>
        <w:numId w:val="8"/>
      </w:numPr>
      <w:contextualSpacing/>
    </w:pPr>
    <w:rPr>
      <w:lang w:eastAsia="en-US"/>
    </w:rPr>
  </w:style>
  <w:style w:type="paragraph" w:customStyle="1" w:styleId="CharCharZchnZchnCharCharZchnZchnCharCharZchnZchnCharChar">
    <w:name w:val="Char Char Zchn Zchn Char Char Zchn Zchn Char Char Zchn Zchn Char Char"/>
    <w:basedOn w:val="Normal"/>
    <w:rsid w:val="00195B0C"/>
    <w:pPr>
      <w:spacing w:after="160" w:line="240" w:lineRule="exact"/>
    </w:pPr>
    <w:rPr>
      <w:rFonts w:ascii="Times New Roman" w:hAnsi="Times New Roman" w:cs="Times New Roman"/>
      <w:szCs w:val="20"/>
      <w:lang w:eastAsia="en-US"/>
    </w:rPr>
  </w:style>
  <w:style w:type="paragraph" w:styleId="DocumentMap">
    <w:name w:val="Document Map"/>
    <w:basedOn w:val="Normal"/>
    <w:semiHidden/>
    <w:rsid w:val="00BD47C3"/>
    <w:pPr>
      <w:shd w:val="clear" w:color="auto" w:fill="000080"/>
    </w:pPr>
    <w:rPr>
      <w:rFonts w:ascii="Tahoma" w:hAnsi="Tahoma" w:cs="Tahoma"/>
      <w:szCs w:val="20"/>
    </w:rPr>
  </w:style>
  <w:style w:type="character" w:customStyle="1" w:styleId="CaptionChar">
    <w:name w:val="Caption Char"/>
    <w:aliases w:val="Beschriftung.(Bild/Tabelle) Char"/>
    <w:link w:val="Caption"/>
    <w:locked/>
    <w:rsid w:val="00476279"/>
    <w:rPr>
      <w:rFonts w:ascii="Arial" w:hAnsi="Arial" w:cs="Arial"/>
      <w:bCs/>
      <w:sz w:val="16"/>
      <w:szCs w:val="16"/>
      <w:lang w:val="de-CH" w:eastAsia="de-CH" w:bidi="ar-SA"/>
    </w:rPr>
  </w:style>
  <w:style w:type="paragraph" w:customStyle="1" w:styleId="Listenabsatz1">
    <w:name w:val="Listenabsatz1"/>
    <w:basedOn w:val="ListParagraph"/>
    <w:rsid w:val="007D36B1"/>
    <w:pPr>
      <w:numPr>
        <w:numId w:val="4"/>
      </w:numPr>
      <w:ind w:left="284" w:hanging="284"/>
    </w:pPr>
  </w:style>
  <w:style w:type="paragraph" w:customStyle="1" w:styleId="SpaltenTextLinks">
    <w:name w:val="SpaltenTextLinks"/>
    <w:basedOn w:val="Normal"/>
    <w:rsid w:val="00F31FD0"/>
    <w:pPr>
      <w:spacing w:before="40" w:line="259" w:lineRule="auto"/>
    </w:pPr>
    <w:rPr>
      <w:rFonts w:ascii="Frutiger 45 Light" w:hAnsi="Frutiger 45 Light" w:cs="Times New Roman"/>
      <w:sz w:val="21"/>
      <w:szCs w:val="20"/>
      <w:lang w:eastAsia="fr-FR"/>
    </w:rPr>
  </w:style>
  <w:style w:type="paragraph" w:customStyle="1" w:styleId="SpaltenTitelLinks">
    <w:name w:val="SpaltenTitelLinks"/>
    <w:basedOn w:val="Normal"/>
    <w:next w:val="SpaltenTextLinks"/>
    <w:rsid w:val="00F31FD0"/>
    <w:pPr>
      <w:pBdr>
        <w:bottom w:val="single" w:sz="6" w:space="1" w:color="auto"/>
      </w:pBdr>
      <w:spacing w:before="120" w:after="40" w:line="259" w:lineRule="auto"/>
    </w:pPr>
    <w:rPr>
      <w:rFonts w:ascii="Frutiger 45 Light" w:hAnsi="Frutiger 45 Light" w:cs="Times New Roman"/>
      <w:b/>
      <w:sz w:val="15"/>
      <w:szCs w:val="20"/>
      <w:lang w:eastAsia="fr-FR"/>
    </w:rPr>
  </w:style>
  <w:style w:type="paragraph" w:customStyle="1" w:styleId="Beschriftung2">
    <w:name w:val="Beschriftung2"/>
    <w:basedOn w:val="Normal"/>
    <w:next w:val="Normal"/>
    <w:link w:val="ZchnZchn"/>
    <w:autoRedefine/>
    <w:semiHidden/>
    <w:rsid w:val="00F31FD0"/>
    <w:rPr>
      <w:bCs/>
      <w:sz w:val="14"/>
      <w:szCs w:val="14"/>
    </w:rPr>
  </w:style>
  <w:style w:type="character" w:customStyle="1" w:styleId="ZchnZchn">
    <w:name w:val="Zchn Zchn"/>
    <w:link w:val="Beschriftung2"/>
    <w:semiHidden/>
    <w:locked/>
    <w:rsid w:val="00F31FD0"/>
    <w:rPr>
      <w:rFonts w:ascii="Arial" w:hAnsi="Arial" w:cs="Arial"/>
      <w:bCs/>
      <w:sz w:val="14"/>
      <w:szCs w:val="14"/>
      <w:lang w:val="de-CH" w:eastAsia="de-CH" w:bidi="ar-SA"/>
    </w:rPr>
  </w:style>
  <w:style w:type="character" w:styleId="PlaceholderText">
    <w:name w:val="Placeholder Text"/>
    <w:semiHidden/>
    <w:rsid w:val="000E7915"/>
    <w:rPr>
      <w:rFonts w:cs="Times New Roman"/>
      <w:color w:val="808080"/>
    </w:rPr>
  </w:style>
  <w:style w:type="paragraph" w:styleId="BodyText">
    <w:name w:val="Body Text"/>
    <w:aliases w:val="bt,AvtalBrödtext,Bodytext,ändrad,paragraph 2,body indent,AvtalBrodt...,AvtalBrodtext,andrad Char,andrad,Aufzählung,Textkörper Char Char Char Char Char Char,Textkörper Char Char Char Char Char Cha"/>
    <w:basedOn w:val="Normal"/>
    <w:link w:val="BodyTextChar"/>
    <w:rsid w:val="00FC1BCA"/>
    <w:pPr>
      <w:spacing w:after="120" w:line="259" w:lineRule="auto"/>
    </w:pPr>
    <w:rPr>
      <w:rFonts w:ascii="Frutiger 45 Light" w:hAnsi="Frutiger 45 Light" w:cs="Times New Roman"/>
      <w:sz w:val="21"/>
      <w:szCs w:val="20"/>
    </w:rPr>
  </w:style>
  <w:style w:type="character" w:customStyle="1" w:styleId="BodyTextChar">
    <w:name w:val="Body Text Char"/>
    <w:aliases w:val="bt Char,AvtalBrödtext Char,Bodytext Char,ändrad Char,paragraph 2 Char,body indent Char,AvtalBrodt... Char,AvtalBrodtext Char,andrad Char Char,andrad Char1,Aufzählung Char,Textkörper Char Char Char Char Char Char Char"/>
    <w:link w:val="BodyText"/>
    <w:locked/>
    <w:rsid w:val="00FC1BCA"/>
    <w:rPr>
      <w:rFonts w:ascii="Frutiger 45 Light" w:hAnsi="Frutiger 45 Light" w:cs="Times New Roman"/>
      <w:sz w:val="20"/>
      <w:szCs w:val="20"/>
      <w:lang w:val="de-CH" w:eastAsia="de-CH"/>
    </w:rPr>
  </w:style>
  <w:style w:type="numbering" w:customStyle="1" w:styleId="StyleBulleted">
    <w:name w:val="Style Bulleted"/>
    <w:rsid w:val="00367B76"/>
    <w:pPr>
      <w:numPr>
        <w:numId w:val="3"/>
      </w:numPr>
    </w:pPr>
  </w:style>
  <w:style w:type="paragraph" w:styleId="EndnoteText">
    <w:name w:val="endnote text"/>
    <w:basedOn w:val="Normal"/>
    <w:link w:val="EndnoteTextChar"/>
    <w:rsid w:val="000A1E33"/>
    <w:rPr>
      <w:szCs w:val="20"/>
    </w:rPr>
  </w:style>
  <w:style w:type="character" w:customStyle="1" w:styleId="EndnoteTextChar">
    <w:name w:val="Endnote Text Char"/>
    <w:link w:val="EndnoteText"/>
    <w:rsid w:val="000A1E33"/>
    <w:rPr>
      <w:rFonts w:ascii="Arial" w:hAnsi="Arial" w:cs="Arial"/>
    </w:rPr>
  </w:style>
  <w:style w:type="character" w:styleId="EndnoteReference">
    <w:name w:val="endnote reference"/>
    <w:rsid w:val="000A1E33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D334E2"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334E2"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ZchnZchn20">
    <w:name w:val="Zchn Zchn20"/>
    <w:basedOn w:val="Normal"/>
    <w:rsid w:val="000A4AC6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character" w:customStyle="1" w:styleId="FootnoteTextChar">
    <w:name w:val="Footnote Text Char"/>
    <w:link w:val="FootnoteText"/>
    <w:semiHidden/>
    <w:rsid w:val="00654E8C"/>
    <w:rPr>
      <w:rFonts w:ascii="Arial" w:hAnsi="Arial" w:cs="Arial"/>
      <w:szCs w:val="22"/>
    </w:rPr>
  </w:style>
  <w:style w:type="character" w:styleId="FollowedHyperlink">
    <w:name w:val="FollowedHyperlink"/>
    <w:basedOn w:val="DefaultParagraphFont"/>
    <w:rsid w:val="00AF69D2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rsid w:val="00095E59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E59"/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qFormat/>
    <w:locked/>
    <w:rsid w:val="009A7E9E"/>
    <w:rPr>
      <w:b/>
      <w:bCs/>
      <w:iCs/>
      <w:lang w:eastAsia="en-US"/>
    </w:rPr>
  </w:style>
  <w:style w:type="table" w:customStyle="1" w:styleId="Formatvorlage1">
    <w:name w:val="Formatvorlage1"/>
    <w:basedOn w:val="TableNormal"/>
    <w:uiPriority w:val="99"/>
    <w:rsid w:val="00742D63"/>
    <w:tblPr/>
  </w:style>
  <w:style w:type="paragraph" w:styleId="NormalWeb">
    <w:name w:val="Normal (Web)"/>
    <w:basedOn w:val="Normal"/>
    <w:uiPriority w:val="99"/>
    <w:semiHidden/>
    <w:unhideWhenUsed/>
    <w:rsid w:val="0007448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07706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rsid w:val="00305DB8"/>
    <w:rPr>
      <w:b/>
      <w:bCs/>
      <w:i/>
      <w:iCs/>
      <w:spacing w:val="5"/>
    </w:rPr>
  </w:style>
  <w:style w:type="character" w:styleId="Emphasis">
    <w:name w:val="Emphasis"/>
    <w:basedOn w:val="DefaultParagraphFont"/>
    <w:locked/>
    <w:rsid w:val="00305DB8"/>
    <w:rPr>
      <w:i/>
      <w:iCs/>
    </w:rPr>
  </w:style>
  <w:style w:type="character" w:customStyle="1" w:styleId="Heading4Char">
    <w:name w:val="Heading 4 Char"/>
    <w:basedOn w:val="DefaultParagraphFont"/>
    <w:link w:val="Heading4"/>
    <w:semiHidden/>
    <w:rsid w:val="00305DB8"/>
    <w:rPr>
      <w:rFonts w:asciiTheme="majorHAnsi" w:eastAsiaTheme="majorEastAsia" w:hAnsiTheme="majorHAnsi" w:cstheme="majorBidi"/>
      <w:i/>
      <w:iCs/>
      <w:color w:val="365F91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semiHidden/>
    <w:rsid w:val="00305DB8"/>
    <w:rPr>
      <w:rFonts w:asciiTheme="majorHAnsi" w:eastAsiaTheme="majorEastAsia" w:hAnsiTheme="majorHAnsi" w:cstheme="majorBidi"/>
      <w:color w:val="365F9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semiHidden/>
    <w:rsid w:val="00305DB8"/>
    <w:rPr>
      <w:rFonts w:asciiTheme="majorHAnsi" w:eastAsiaTheme="majorEastAsia" w:hAnsiTheme="majorHAnsi" w:cstheme="majorBidi"/>
      <w:color w:val="243F6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305DB8"/>
    <w:rPr>
      <w:rFonts w:asciiTheme="majorHAnsi" w:eastAsiaTheme="majorEastAsia" w:hAnsiTheme="majorHAnsi" w:cstheme="majorBidi"/>
      <w:i/>
      <w:iCs/>
      <w:color w:val="243F60" w:themeColor="accent1" w:themeShade="7F"/>
      <w:szCs w:val="22"/>
    </w:rPr>
  </w:style>
  <w:style w:type="character" w:customStyle="1" w:styleId="Heading8Char">
    <w:name w:val="Heading 8 Char"/>
    <w:basedOn w:val="DefaultParagraphFont"/>
    <w:link w:val="Heading8"/>
    <w:semiHidden/>
    <w:rsid w:val="00305D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305DB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rsid w:val="00305DB8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305DB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DB8"/>
    <w:rPr>
      <w:rFonts w:ascii="Arial" w:hAnsi="Arial" w:cs="Arial"/>
      <w:i/>
      <w:iCs/>
      <w:color w:val="4F81BD" w:themeColor="accent1"/>
      <w:szCs w:val="22"/>
    </w:rPr>
  </w:style>
  <w:style w:type="character" w:styleId="IntenseReference">
    <w:name w:val="Intense Reference"/>
    <w:basedOn w:val="DefaultParagraphFont"/>
    <w:uiPriority w:val="32"/>
    <w:rsid w:val="00305DB8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05DB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DB8"/>
    <w:rPr>
      <w:rFonts w:ascii="Arial" w:hAnsi="Arial" w:cs="Arial"/>
      <w:i/>
      <w:iCs/>
      <w:color w:val="404040" w:themeColor="text1" w:themeTint="BF"/>
      <w:szCs w:val="22"/>
    </w:rPr>
  </w:style>
  <w:style w:type="paragraph" w:styleId="Subtitle">
    <w:name w:val="Subtitle"/>
    <w:basedOn w:val="Normal"/>
    <w:next w:val="Normal"/>
    <w:link w:val="SubtitleChar"/>
    <w:locked/>
    <w:rsid w:val="00305DB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305DB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305DB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305DB8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locked/>
    <w:rsid w:val="00305DB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5DB8"/>
    <w:pPr>
      <w:keepNext/>
      <w:keepLines/>
      <w:numPr>
        <w:numId w:val="0"/>
      </w:numPr>
      <w:pBdr>
        <w:bottom w:val="none" w:sz="0" w:space="0" w:color="auto"/>
      </w:pBdr>
      <w:spacing w:before="240" w:after="0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9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3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pandermatt/bern-hackt-2026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jeanine@example.com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ev.beyond-money.ch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beyond-money.ch/" TargetMode="Externa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Vorlagen\GARAIO_Firmenportrait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a8437-9da9-4c8e-827f-72aeed5f829a">
      <Terms xmlns="http://schemas.microsoft.com/office/infopath/2007/PartnerControls"/>
    </lcf76f155ced4ddcb4097134ff3c332f>
    <TaxCatchAll xmlns="11ceba1c-8638-4c24-8c74-242515d3a4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3547691812540BD783809B12BBDF4" ma:contentTypeVersion="19" ma:contentTypeDescription="Create a new document." ma:contentTypeScope="" ma:versionID="a43d4ed9422c17629954840efcc299d6">
  <xsd:schema xmlns:xsd="http://www.w3.org/2001/XMLSchema" xmlns:xs="http://www.w3.org/2001/XMLSchema" xmlns:p="http://schemas.microsoft.com/office/2006/metadata/properties" xmlns:ns2="80ea8437-9da9-4c8e-827f-72aeed5f829a" xmlns:ns3="11ceba1c-8638-4c24-8c74-242515d3a448" targetNamespace="http://schemas.microsoft.com/office/2006/metadata/properties" ma:root="true" ma:fieldsID="390b68b0f907da46ba92f4ce6441e02e" ns2:_="" ns3:_="">
    <xsd:import namespace="80ea8437-9da9-4c8e-827f-72aeed5f829a"/>
    <xsd:import namespace="11ceba1c-8638-4c24-8c74-242515d3a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a8437-9da9-4c8e-827f-72aeed5f8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a4da029-8fd4-4a2b-acfb-b31481b6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ceba1c-8638-4c24-8c74-242515d3a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0dfd68-5d8d-41af-a71f-74387be88f39}" ma:internalName="TaxCatchAll" ma:showField="CatchAllData" ma:web="11ceba1c-8638-4c24-8c74-242515d3a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5375C-35C7-4333-9619-4589700405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6D02D6-DE34-4768-971E-DB05F086D80B}">
  <ds:schemaRefs>
    <ds:schemaRef ds:uri="http://schemas.microsoft.com/office/2006/metadata/properties"/>
    <ds:schemaRef ds:uri="http://schemas.microsoft.com/office/infopath/2007/PartnerControls"/>
    <ds:schemaRef ds:uri="80ea8437-9da9-4c8e-827f-72aeed5f829a"/>
    <ds:schemaRef ds:uri="11ceba1c-8638-4c24-8c74-242515d3a448"/>
  </ds:schemaRefs>
</ds:datastoreItem>
</file>

<file path=customXml/itemProps3.xml><?xml version="1.0" encoding="utf-8"?>
<ds:datastoreItem xmlns:ds="http://schemas.openxmlformats.org/officeDocument/2006/customXml" ds:itemID="{9146EAD4-40E3-4A0D-A831-5EFF8CEA2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ea8437-9da9-4c8e-827f-72aeed5f829a"/>
    <ds:schemaRef ds:uri="11ceba1c-8638-4c24-8c74-242515d3a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D3487E-EE28-6646-A90B-F6DED81F41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88870-d0a4-46e8-972c-adf0f7791e88}" enabled="1" method="Standard" siteId="{be4f2c2f-7478-413e-9569-aa6278d6f7f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D:\Documents\Vorlagen\GARAIO_Firmenportrait.dot</Template>
  <TotalTime>1</TotalTime>
  <Pages>3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Bärn Häckt Template Tech Docu</vt:lpstr>
    </vt:vector>
  </TitlesOfParts>
  <Manager/>
  <Company>ADVIS AG</Company>
  <LinksUpToDate>false</LinksUpToDate>
  <CharactersWithSpaces>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Bärn Häckt Template Tech Docu</dc:title>
  <dc:subject/>
  <dc:creator>philippe.streit@advis.ch</dc:creator>
  <cp:keywords>BaernHaeckt</cp:keywords>
  <dc:description/>
  <cp:lastModifiedBy>Ralph Meier</cp:lastModifiedBy>
  <cp:revision>2</cp:revision>
  <cp:lastPrinted>2011-10-28T11:01:00Z</cp:lastPrinted>
  <dcterms:created xsi:type="dcterms:W3CDTF">2026-08-22T22:50:00Z</dcterms:created>
  <dcterms:modified xsi:type="dcterms:W3CDTF">2026-08-22T22:50:00Z</dcterms:modified>
  <cp:category/>
  <cp:contentStatus>Released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0x01010004D3547691812540BD783809B12BBDF4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5d6a7079,6c9ab682,39f173a4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 </vt:lpwstr>
  </property>
  <property fmtid="{D5CDD505-2E9C-101B-9397-08002B2CF9AE}" pid="7" name="docLang">
    <vt:lpwstr>de</vt:lpwstr>
  </property>
</Properties>
</file>