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0C6D" w14:textId="77777777" w:rsidR="0051265C" w:rsidRDefault="00D21E21">
      <w:pPr>
        <w:pStyle w:val="Title"/>
        <w:jc w:val="center"/>
        <w:rPr>
          <w:rFonts w:ascii="Calibri" w:eastAsia="Calibri" w:hAnsi="Calibri" w:cs="Calibri"/>
          <w:b/>
          <w:u w:val="single"/>
        </w:rPr>
      </w:pPr>
      <w:bookmarkStart w:id="0" w:name="_4jw02of5ebo5" w:colFirst="0" w:colLast="0"/>
      <w:bookmarkEnd w:id="0"/>
      <w:r>
        <w:rPr>
          <w:rFonts w:ascii="Calibri" w:eastAsia="Calibri" w:hAnsi="Calibri" w:cs="Calibri"/>
          <w:b/>
          <w:noProof/>
        </w:rPr>
        <w:drawing>
          <wp:anchor distT="114300" distB="114300" distL="114300" distR="114300" simplePos="0" relativeHeight="251658240" behindDoc="0" locked="0" layoutInCell="1" hidden="0" allowOverlap="1" wp14:anchorId="078ABB93" wp14:editId="704AB02B">
            <wp:simplePos x="0" y="0"/>
            <wp:positionH relativeFrom="margin">
              <wp:posOffset>5481638</wp:posOffset>
            </wp:positionH>
            <wp:positionV relativeFrom="margin">
              <wp:posOffset>-447674</wp:posOffset>
            </wp:positionV>
            <wp:extent cx="928688" cy="928688"/>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928688" cy="928688"/>
                    </a:xfrm>
                    <a:prstGeom prst="rect">
                      <a:avLst/>
                    </a:prstGeom>
                    <a:ln/>
                  </pic:spPr>
                </pic:pic>
              </a:graphicData>
            </a:graphic>
          </wp:anchor>
        </w:drawing>
      </w:r>
      <w:r>
        <w:rPr>
          <w:rFonts w:ascii="Calibri" w:eastAsia="Calibri" w:hAnsi="Calibri" w:cs="Calibri"/>
          <w:b/>
          <w:u w:val="single"/>
        </w:rPr>
        <w:t>R&amp;D Report on OSI Model</w:t>
      </w:r>
    </w:p>
    <w:p w14:paraId="5613A057" w14:textId="77777777" w:rsidR="0051265C" w:rsidRDefault="0051265C"/>
    <w:p w14:paraId="49FB156D" w14:textId="77777777" w:rsidR="0051265C" w:rsidRDefault="00D21E21">
      <w:pPr>
        <w:pStyle w:val="Subtitle"/>
        <w:jc w:val="center"/>
        <w:rPr>
          <w:color w:val="000000"/>
        </w:rPr>
      </w:pPr>
      <w:bookmarkStart w:id="1" w:name="_n2abzdj72ipi" w:colFirst="0" w:colLast="0"/>
      <w:bookmarkEnd w:id="1"/>
      <w:r>
        <w:rPr>
          <w:color w:val="000000"/>
        </w:rPr>
        <w:t>The seven-layer Networking Communication Framework</w:t>
      </w:r>
    </w:p>
    <w:p w14:paraId="4071DF0C" w14:textId="77777777" w:rsidR="0051265C" w:rsidRDefault="0051265C"/>
    <w:p w14:paraId="6B86B123" w14:textId="77777777" w:rsidR="0051265C" w:rsidRDefault="00000000">
      <w:pPr>
        <w:rPr>
          <w:color w:val="666666"/>
        </w:rPr>
      </w:pPr>
      <w:r>
        <w:pict w14:anchorId="7C55638B">
          <v:rect id="_x0000_i1025" style="width:0;height:1.5pt" o:hralign="center" o:hrstd="t" o:hr="t" fillcolor="#a0a0a0" stroked="f"/>
        </w:pict>
      </w:r>
    </w:p>
    <w:p w14:paraId="29468D7E" w14:textId="77777777" w:rsidR="0051265C" w:rsidRDefault="0051265C">
      <w:pPr>
        <w:rPr>
          <w:color w:val="666666"/>
        </w:rPr>
      </w:pPr>
    </w:p>
    <w:p w14:paraId="12AEE555" w14:textId="77777777" w:rsidR="0051265C" w:rsidRDefault="00D21E21">
      <w:pPr>
        <w:jc w:val="center"/>
        <w:rPr>
          <w:sz w:val="24"/>
          <w:szCs w:val="24"/>
        </w:rPr>
      </w:pPr>
      <w:r>
        <w:rPr>
          <w:sz w:val="24"/>
          <w:szCs w:val="24"/>
        </w:rPr>
        <w:t xml:space="preserve">Prepared by: </w:t>
      </w:r>
    </w:p>
    <w:p w14:paraId="5AA09717" w14:textId="77777777" w:rsidR="0051265C" w:rsidRDefault="00D21E21">
      <w:pPr>
        <w:jc w:val="center"/>
        <w:rPr>
          <w:sz w:val="24"/>
          <w:szCs w:val="24"/>
        </w:rPr>
      </w:pPr>
      <w:r>
        <w:rPr>
          <w:sz w:val="24"/>
          <w:szCs w:val="24"/>
        </w:rPr>
        <w:t>Virat Pandey</w:t>
      </w:r>
    </w:p>
    <w:p w14:paraId="5DD12372" w14:textId="77777777" w:rsidR="0051265C" w:rsidRDefault="0051265C">
      <w:pPr>
        <w:jc w:val="center"/>
      </w:pPr>
    </w:p>
    <w:p w14:paraId="3B49C14E"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Celebal Technology</w:t>
      </w:r>
    </w:p>
    <w:p w14:paraId="17898E9A" w14:textId="77777777" w:rsidR="0051265C" w:rsidRDefault="00D21E21">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13306571" w14:textId="77777777" w:rsidR="0051265C" w:rsidRDefault="0051265C">
      <w:pPr>
        <w:jc w:val="center"/>
        <w:rPr>
          <w:rFonts w:ascii="Calibri" w:eastAsia="Calibri" w:hAnsi="Calibri" w:cs="Calibri"/>
          <w:sz w:val="24"/>
          <w:szCs w:val="24"/>
        </w:rPr>
      </w:pPr>
    </w:p>
    <w:p w14:paraId="42B05C12" w14:textId="77777777" w:rsidR="0051265C" w:rsidRDefault="0051265C">
      <w:pPr>
        <w:jc w:val="center"/>
        <w:rPr>
          <w:rFonts w:ascii="Calibri" w:eastAsia="Calibri" w:hAnsi="Calibri" w:cs="Calibri"/>
          <w:sz w:val="26"/>
          <w:szCs w:val="26"/>
        </w:rPr>
      </w:pPr>
    </w:p>
    <w:p w14:paraId="02C8E4FA" w14:textId="77777777" w:rsidR="0051265C" w:rsidRDefault="00D21E21">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7004F467" w14:textId="77777777" w:rsidR="0051265C" w:rsidRDefault="0051265C">
      <w:pPr>
        <w:jc w:val="center"/>
        <w:rPr>
          <w:rFonts w:ascii="Calibri" w:eastAsia="Calibri" w:hAnsi="Calibri" w:cs="Calibri"/>
          <w:sz w:val="26"/>
          <w:szCs w:val="26"/>
        </w:rPr>
      </w:pPr>
    </w:p>
    <w:p w14:paraId="09210C5C" w14:textId="77777777" w:rsidR="0051265C" w:rsidRDefault="00D21E21">
      <w:pPr>
        <w:jc w:val="center"/>
        <w:rPr>
          <w:rFonts w:ascii="Calibri" w:eastAsia="Calibri" w:hAnsi="Calibri" w:cs="Calibri"/>
          <w:sz w:val="26"/>
          <w:szCs w:val="26"/>
        </w:rPr>
      </w:pPr>
      <w:r>
        <w:rPr>
          <w:rFonts w:ascii="Calibri" w:eastAsia="Calibri" w:hAnsi="Calibri" w:cs="Calibri"/>
          <w:sz w:val="26"/>
          <w:szCs w:val="26"/>
        </w:rPr>
        <w:t>June 8, 2025</w:t>
      </w:r>
    </w:p>
    <w:p w14:paraId="53E3D00E" w14:textId="77777777" w:rsidR="0051265C" w:rsidRDefault="0051265C">
      <w:pPr>
        <w:jc w:val="center"/>
      </w:pPr>
    </w:p>
    <w:p w14:paraId="65B1907C" w14:textId="77777777" w:rsidR="0051265C" w:rsidRDefault="0051265C">
      <w:pPr>
        <w:rPr>
          <w:color w:val="666666"/>
        </w:rPr>
      </w:pPr>
    </w:p>
    <w:p w14:paraId="6800D85C" w14:textId="77777777" w:rsidR="0051265C" w:rsidRDefault="0051265C">
      <w:pPr>
        <w:rPr>
          <w:color w:val="666666"/>
        </w:rPr>
      </w:pPr>
    </w:p>
    <w:p w14:paraId="0379302B" w14:textId="77777777" w:rsidR="0051265C" w:rsidRDefault="0051265C"/>
    <w:p w14:paraId="5B39A6EE" w14:textId="77777777" w:rsidR="0051265C" w:rsidRDefault="0051265C"/>
    <w:p w14:paraId="4DC5D2F9" w14:textId="77777777" w:rsidR="0051265C" w:rsidRDefault="0051265C"/>
    <w:p w14:paraId="393B847B" w14:textId="77777777" w:rsidR="0051265C" w:rsidRDefault="0051265C"/>
    <w:p w14:paraId="3B563D59" w14:textId="77777777" w:rsidR="0051265C" w:rsidRDefault="0051265C"/>
    <w:p w14:paraId="767C50ED" w14:textId="77777777" w:rsidR="0051265C" w:rsidRDefault="0051265C"/>
    <w:p w14:paraId="1A398CE2" w14:textId="77777777" w:rsidR="0051265C" w:rsidRDefault="0051265C"/>
    <w:p w14:paraId="2CDE8C73" w14:textId="77777777" w:rsidR="0051265C" w:rsidRDefault="0051265C"/>
    <w:p w14:paraId="70BEE327" w14:textId="77777777" w:rsidR="0051265C" w:rsidRDefault="0051265C"/>
    <w:p w14:paraId="661D4507" w14:textId="77777777" w:rsidR="0051265C" w:rsidRDefault="0051265C"/>
    <w:p w14:paraId="0BEE131C" w14:textId="77777777" w:rsidR="0051265C" w:rsidRDefault="0051265C"/>
    <w:p w14:paraId="475FCC6C" w14:textId="77777777" w:rsidR="0051265C" w:rsidRDefault="0051265C"/>
    <w:p w14:paraId="41322E5D" w14:textId="77777777" w:rsidR="0051265C" w:rsidRDefault="0051265C"/>
    <w:p w14:paraId="3D298B8A" w14:textId="77777777" w:rsidR="0051265C" w:rsidRDefault="0051265C"/>
    <w:p w14:paraId="7DDAFA3B" w14:textId="77777777" w:rsidR="0051265C" w:rsidRDefault="0051265C"/>
    <w:p w14:paraId="54BEA61D" w14:textId="77777777" w:rsidR="0051265C" w:rsidRDefault="0051265C"/>
    <w:p w14:paraId="30F789F7" w14:textId="77777777" w:rsidR="0051265C" w:rsidRDefault="00D21E21">
      <w:r>
        <w:rPr>
          <w:noProof/>
        </w:rPr>
        <w:drawing>
          <wp:anchor distT="114300" distB="114300" distL="114300" distR="114300" simplePos="0" relativeHeight="251658241" behindDoc="0" locked="0" layoutInCell="1" hidden="0" allowOverlap="1" wp14:anchorId="72D8CA7F" wp14:editId="01DD65D9">
            <wp:simplePos x="0" y="0"/>
            <wp:positionH relativeFrom="margin">
              <wp:posOffset>3938588</wp:posOffset>
            </wp:positionH>
            <wp:positionV relativeFrom="margin">
              <wp:posOffset>9229725</wp:posOffset>
            </wp:positionV>
            <wp:extent cx="928688" cy="928688"/>
            <wp:effectExtent l="0" t="0" r="0" b="0"/>
            <wp:wrapTopAndBottom distT="114300" distB="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928688" cy="928688"/>
                    </a:xfrm>
                    <a:prstGeom prst="rect">
                      <a:avLst/>
                    </a:prstGeom>
                    <a:ln/>
                  </pic:spPr>
                </pic:pic>
              </a:graphicData>
            </a:graphic>
          </wp:anchor>
        </w:drawing>
      </w:r>
    </w:p>
    <w:p w14:paraId="2374A3FF" w14:textId="77777777" w:rsidR="0051265C" w:rsidRDefault="00D21E21">
      <w:pPr>
        <w:pStyle w:val="Heading1"/>
        <w:jc w:val="center"/>
        <w:rPr>
          <w:b/>
          <w:u w:val="single"/>
        </w:rPr>
      </w:pPr>
      <w:bookmarkStart w:id="2" w:name="_vd8dy9ay319a" w:colFirst="0" w:colLast="0"/>
      <w:bookmarkEnd w:id="2"/>
      <w:r>
        <w:rPr>
          <w:b/>
          <w:noProof/>
        </w:rPr>
        <w:lastRenderedPageBreak/>
        <w:drawing>
          <wp:anchor distT="114300" distB="114300" distL="114300" distR="114300" simplePos="0" relativeHeight="251658242" behindDoc="0" locked="0" layoutInCell="1" hidden="0" allowOverlap="1" wp14:anchorId="2598E51D" wp14:editId="759A549D">
            <wp:simplePos x="0" y="0"/>
            <wp:positionH relativeFrom="margin">
              <wp:posOffset>5467350</wp:posOffset>
            </wp:positionH>
            <wp:positionV relativeFrom="margin">
              <wp:posOffset>-549186</wp:posOffset>
            </wp:positionV>
            <wp:extent cx="928688" cy="928688"/>
            <wp:effectExtent l="0" t="0" r="0" b="0"/>
            <wp:wrapTopAndBottom distT="114300" distB="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928688" cy="928688"/>
                    </a:xfrm>
                    <a:prstGeom prst="rect">
                      <a:avLst/>
                    </a:prstGeom>
                    <a:ln/>
                  </pic:spPr>
                </pic:pic>
              </a:graphicData>
            </a:graphic>
          </wp:anchor>
        </w:drawing>
      </w:r>
      <w:r>
        <w:rPr>
          <w:b/>
          <w:u w:val="single"/>
        </w:rPr>
        <w:t>Table of contents</w:t>
      </w:r>
    </w:p>
    <w:p w14:paraId="4CC42A41" w14:textId="77777777" w:rsidR="0051265C" w:rsidRDefault="0051265C"/>
    <w:p w14:paraId="1C95D76F" w14:textId="77777777" w:rsidR="0051265C" w:rsidRDefault="0051265C"/>
    <w:p w14:paraId="3B766C4E" w14:textId="77777777" w:rsidR="0051265C" w:rsidRDefault="00000000">
      <w:r>
        <w:pict w14:anchorId="3CACFC07">
          <v:rect id="_x0000_i1026" style="width:0;height:1.5pt" o:hralign="center" o:hrstd="t" o:hr="t" fillcolor="#a0a0a0" stroked="f"/>
        </w:pict>
      </w:r>
    </w:p>
    <w:p w14:paraId="4925C1E7" w14:textId="77777777" w:rsidR="0051265C" w:rsidRDefault="0051265C"/>
    <w:p w14:paraId="488CA564" w14:textId="77777777" w:rsidR="0051265C" w:rsidRDefault="0051265C"/>
    <w:p w14:paraId="56B1CB70" w14:textId="77777777" w:rsidR="0051265C" w:rsidRDefault="00D21E21">
      <w:pPr>
        <w:spacing w:line="360" w:lineRule="auto"/>
        <w:rPr>
          <w:sz w:val="28"/>
          <w:szCs w:val="28"/>
        </w:rPr>
      </w:pPr>
      <w:r>
        <w:rPr>
          <w:sz w:val="28"/>
          <w:szCs w:val="28"/>
        </w:rPr>
        <w:t>1. Introduction ............................................................................................ 2</w:t>
      </w:r>
    </w:p>
    <w:p w14:paraId="7DD666EB" w14:textId="77777777" w:rsidR="0051265C" w:rsidRDefault="00D21E21">
      <w:pPr>
        <w:spacing w:line="360" w:lineRule="auto"/>
        <w:rPr>
          <w:sz w:val="28"/>
          <w:szCs w:val="28"/>
        </w:rPr>
      </w:pPr>
      <w:r>
        <w:rPr>
          <w:sz w:val="28"/>
          <w:szCs w:val="28"/>
        </w:rPr>
        <w:t xml:space="preserve">2. Overview of the OSI Model .................................................................... 3  </w:t>
      </w:r>
    </w:p>
    <w:p w14:paraId="25374068" w14:textId="77777777" w:rsidR="0051265C" w:rsidRDefault="00D21E21">
      <w:pPr>
        <w:spacing w:line="360" w:lineRule="auto"/>
        <w:rPr>
          <w:sz w:val="28"/>
          <w:szCs w:val="28"/>
        </w:rPr>
      </w:pPr>
      <w:r>
        <w:rPr>
          <w:sz w:val="28"/>
          <w:szCs w:val="28"/>
        </w:rPr>
        <w:t xml:space="preserve">3. Layer-wise Explanation of the OSI Model ……...................................... 4  </w:t>
      </w:r>
    </w:p>
    <w:p w14:paraId="53AE9326" w14:textId="77777777" w:rsidR="0051265C" w:rsidRDefault="00D21E21">
      <w:pPr>
        <w:spacing w:line="360" w:lineRule="auto"/>
        <w:rPr>
          <w:sz w:val="24"/>
          <w:szCs w:val="24"/>
        </w:rPr>
      </w:pPr>
      <w:r>
        <w:rPr>
          <w:sz w:val="28"/>
          <w:szCs w:val="28"/>
        </w:rPr>
        <w:t xml:space="preserve"> </w:t>
      </w:r>
      <w:r>
        <w:rPr>
          <w:sz w:val="24"/>
          <w:szCs w:val="24"/>
        </w:rPr>
        <w:t xml:space="preserve">   3.1 Physical Layer  </w:t>
      </w:r>
    </w:p>
    <w:p w14:paraId="6B4FE993" w14:textId="77777777" w:rsidR="0051265C" w:rsidRDefault="00D21E21">
      <w:pPr>
        <w:spacing w:line="360" w:lineRule="auto"/>
        <w:rPr>
          <w:sz w:val="24"/>
          <w:szCs w:val="24"/>
        </w:rPr>
      </w:pPr>
      <w:r>
        <w:rPr>
          <w:sz w:val="24"/>
          <w:szCs w:val="24"/>
        </w:rPr>
        <w:t xml:space="preserve">    3.2 Data Link Layer  </w:t>
      </w:r>
    </w:p>
    <w:p w14:paraId="73C0A542" w14:textId="77777777" w:rsidR="0051265C" w:rsidRDefault="00D21E21">
      <w:pPr>
        <w:spacing w:line="360" w:lineRule="auto"/>
        <w:rPr>
          <w:sz w:val="24"/>
          <w:szCs w:val="24"/>
        </w:rPr>
      </w:pPr>
      <w:r>
        <w:rPr>
          <w:sz w:val="24"/>
          <w:szCs w:val="24"/>
        </w:rPr>
        <w:t xml:space="preserve">    3.3 Network Layer  </w:t>
      </w:r>
    </w:p>
    <w:p w14:paraId="4090D4BB" w14:textId="77777777" w:rsidR="0051265C" w:rsidRDefault="00D21E21">
      <w:pPr>
        <w:spacing w:line="360" w:lineRule="auto"/>
        <w:rPr>
          <w:sz w:val="24"/>
          <w:szCs w:val="24"/>
        </w:rPr>
      </w:pPr>
      <w:r>
        <w:rPr>
          <w:sz w:val="24"/>
          <w:szCs w:val="24"/>
        </w:rPr>
        <w:t xml:space="preserve">    3.4 Transport Layer  </w:t>
      </w:r>
    </w:p>
    <w:p w14:paraId="0F3DD83D" w14:textId="77777777" w:rsidR="0051265C" w:rsidRDefault="00D21E21">
      <w:pPr>
        <w:spacing w:line="360" w:lineRule="auto"/>
        <w:rPr>
          <w:sz w:val="24"/>
          <w:szCs w:val="24"/>
        </w:rPr>
      </w:pPr>
      <w:r>
        <w:rPr>
          <w:sz w:val="24"/>
          <w:szCs w:val="24"/>
        </w:rPr>
        <w:t xml:space="preserve">    3.5 Session Layer  </w:t>
      </w:r>
    </w:p>
    <w:p w14:paraId="529D4884" w14:textId="77777777" w:rsidR="0051265C" w:rsidRDefault="00D21E21">
      <w:pPr>
        <w:spacing w:line="360" w:lineRule="auto"/>
        <w:rPr>
          <w:sz w:val="24"/>
          <w:szCs w:val="24"/>
        </w:rPr>
      </w:pPr>
      <w:r>
        <w:rPr>
          <w:sz w:val="24"/>
          <w:szCs w:val="24"/>
        </w:rPr>
        <w:t xml:space="preserve">    3.6 Presentation Layer  </w:t>
      </w:r>
    </w:p>
    <w:p w14:paraId="76F3DE2B" w14:textId="77777777" w:rsidR="0051265C" w:rsidRDefault="00D21E21">
      <w:pPr>
        <w:spacing w:line="360" w:lineRule="auto"/>
        <w:rPr>
          <w:sz w:val="24"/>
          <w:szCs w:val="24"/>
        </w:rPr>
      </w:pPr>
      <w:r>
        <w:rPr>
          <w:sz w:val="24"/>
          <w:szCs w:val="24"/>
        </w:rPr>
        <w:t xml:space="preserve">    3.7 Application Layer  </w:t>
      </w:r>
    </w:p>
    <w:p w14:paraId="049F1F3F" w14:textId="77777777" w:rsidR="0051265C" w:rsidRDefault="00D21E21">
      <w:pPr>
        <w:spacing w:line="360" w:lineRule="auto"/>
        <w:rPr>
          <w:sz w:val="28"/>
          <w:szCs w:val="28"/>
        </w:rPr>
      </w:pPr>
      <w:r>
        <w:rPr>
          <w:sz w:val="28"/>
          <w:szCs w:val="28"/>
        </w:rPr>
        <w:t xml:space="preserve">4. Summary table ..................................................................................... 9  </w:t>
      </w:r>
    </w:p>
    <w:p w14:paraId="677E5EAB" w14:textId="77777777" w:rsidR="0051265C" w:rsidRDefault="00D21E21">
      <w:pPr>
        <w:spacing w:line="360" w:lineRule="auto"/>
        <w:rPr>
          <w:sz w:val="28"/>
          <w:szCs w:val="28"/>
        </w:rPr>
      </w:pPr>
      <w:r>
        <w:rPr>
          <w:sz w:val="28"/>
          <w:szCs w:val="28"/>
        </w:rPr>
        <w:t xml:space="preserve">5. Conclusion ............................................................................................ 10  </w:t>
      </w:r>
    </w:p>
    <w:p w14:paraId="7602BB75" w14:textId="77777777" w:rsidR="0051265C" w:rsidRDefault="00D21E21">
      <w:pPr>
        <w:spacing w:line="360" w:lineRule="auto"/>
        <w:rPr>
          <w:sz w:val="28"/>
          <w:szCs w:val="28"/>
        </w:rPr>
      </w:pPr>
      <w:r>
        <w:rPr>
          <w:sz w:val="28"/>
          <w:szCs w:val="28"/>
        </w:rPr>
        <w:t>7. References ........................................................................................... 11</w:t>
      </w:r>
    </w:p>
    <w:p w14:paraId="61DE6293" w14:textId="77777777" w:rsidR="0051265C" w:rsidRDefault="0051265C"/>
    <w:p w14:paraId="2B7890F9" w14:textId="77777777" w:rsidR="0051265C" w:rsidRDefault="0051265C"/>
    <w:p w14:paraId="4B5E65B1" w14:textId="77777777" w:rsidR="0051265C" w:rsidRDefault="0051265C"/>
    <w:p w14:paraId="7F700AD8" w14:textId="77777777" w:rsidR="0051265C" w:rsidRDefault="0051265C"/>
    <w:p w14:paraId="085CEE9E" w14:textId="77777777" w:rsidR="0051265C" w:rsidRDefault="0051265C"/>
    <w:p w14:paraId="703AD779" w14:textId="77777777" w:rsidR="0051265C" w:rsidRDefault="0051265C"/>
    <w:p w14:paraId="1C692004" w14:textId="77777777" w:rsidR="0051265C" w:rsidRDefault="0051265C"/>
    <w:p w14:paraId="07FDF207" w14:textId="77777777" w:rsidR="0051265C" w:rsidRDefault="0051265C"/>
    <w:p w14:paraId="343AAF57" w14:textId="77777777" w:rsidR="0051265C" w:rsidRDefault="0051265C"/>
    <w:p w14:paraId="4A656A4E" w14:textId="77777777" w:rsidR="0051265C" w:rsidRDefault="0051265C"/>
    <w:p w14:paraId="2FAC1A0A" w14:textId="77777777" w:rsidR="0051265C" w:rsidRDefault="00D21E21">
      <w:r>
        <w:rPr>
          <w:noProof/>
        </w:rPr>
        <w:drawing>
          <wp:anchor distT="114300" distB="114300" distL="114300" distR="114300" simplePos="0" relativeHeight="251658243" behindDoc="0" locked="0" layoutInCell="1" hidden="0" allowOverlap="1" wp14:anchorId="534D6F16" wp14:editId="5CAB70F6">
            <wp:simplePos x="0" y="0"/>
            <wp:positionH relativeFrom="margin">
              <wp:posOffset>5562600</wp:posOffset>
            </wp:positionH>
            <wp:positionV relativeFrom="margin">
              <wp:posOffset>9197150</wp:posOffset>
            </wp:positionV>
            <wp:extent cx="928688" cy="928688"/>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928688" cy="928688"/>
                    </a:xfrm>
                    <a:prstGeom prst="rect">
                      <a:avLst/>
                    </a:prstGeom>
                    <a:ln/>
                  </pic:spPr>
                </pic:pic>
              </a:graphicData>
            </a:graphic>
          </wp:anchor>
        </w:drawing>
      </w:r>
    </w:p>
    <w:p w14:paraId="786FB417" w14:textId="77777777" w:rsidR="0051265C" w:rsidRDefault="00D21E21">
      <w:pPr>
        <w:pStyle w:val="Heading1"/>
        <w:numPr>
          <w:ilvl w:val="0"/>
          <w:numId w:val="6"/>
        </w:numPr>
        <w:rPr>
          <w:b/>
        </w:rPr>
      </w:pPr>
      <w:bookmarkStart w:id="3" w:name="_52t6r4ktfqwy" w:colFirst="0" w:colLast="0"/>
      <w:bookmarkEnd w:id="3"/>
      <w:r>
        <w:rPr>
          <w:b/>
        </w:rPr>
        <w:lastRenderedPageBreak/>
        <w:t xml:space="preserve"> Introduction</w:t>
      </w:r>
    </w:p>
    <w:p w14:paraId="705CDAFA" w14:textId="77777777" w:rsidR="0051265C" w:rsidRDefault="00000000">
      <w:r>
        <w:pict w14:anchorId="381982A1">
          <v:rect id="_x0000_i1027" style="width:0;height:1.5pt" o:hralign="center" o:hrstd="t" o:hr="t" fillcolor="#a0a0a0" stroked="f"/>
        </w:pict>
      </w:r>
    </w:p>
    <w:p w14:paraId="35499624" w14:textId="58B12149" w:rsidR="0051265C" w:rsidRDefault="00D21E21">
      <w:pPr>
        <w:spacing w:before="240" w:after="240" w:line="360" w:lineRule="auto"/>
      </w:pPr>
      <w:r>
        <w:t xml:space="preserve">Every time we send a message, browse a website, or connect to a cloud service, we rely on networks working silently in the background. But what really makes these systems talk to each other smoothly? That’s where the </w:t>
      </w:r>
      <w:r>
        <w:rPr>
          <w:b/>
        </w:rPr>
        <w:t>OSI Model</w:t>
      </w:r>
      <w:r>
        <w:t xml:space="preserve"> comes </w:t>
      </w:r>
      <w:r w:rsidR="004A4CF8">
        <w:t>in a</w:t>
      </w:r>
      <w:r>
        <w:t xml:space="preserve"> framework designed to make complex communication systems understandable and manageable.</w:t>
      </w:r>
    </w:p>
    <w:p w14:paraId="6311BD84" w14:textId="02394574" w:rsidR="0051265C" w:rsidRDefault="00D21E21">
      <w:pPr>
        <w:spacing w:before="240" w:after="240" w:line="360" w:lineRule="auto"/>
      </w:pPr>
      <w:r>
        <w:t xml:space="preserve">The </w:t>
      </w:r>
      <w:r>
        <w:rPr>
          <w:b/>
          <w:u w:val="single"/>
        </w:rPr>
        <w:t>Open Systems Interconnection (OSI) Mode</w:t>
      </w:r>
      <w:r>
        <w:rPr>
          <w:b/>
        </w:rPr>
        <w:t>l</w:t>
      </w:r>
      <w:r>
        <w:t xml:space="preserve">, developed by </w:t>
      </w:r>
      <w:r>
        <w:rPr>
          <w:b/>
        </w:rPr>
        <w:t>ISO</w:t>
      </w:r>
      <w:r>
        <w:t xml:space="preserve">, divides the networking process into </w:t>
      </w:r>
      <w:r>
        <w:rPr>
          <w:b/>
        </w:rPr>
        <w:t>seven logical layers</w:t>
      </w:r>
      <w:r>
        <w:t xml:space="preserve">, each with its own </w:t>
      </w:r>
      <w:r w:rsidR="004A4CF8">
        <w:t>responsibilities from</w:t>
      </w:r>
      <w:r>
        <w:t xml:space="preserve"> physical data transmission to application-level interactions. Instead of trying to manage an entire system as one giant block, the OSI approach encourages modular thinking: build, troubleshoot, and scale by layer.</w:t>
      </w:r>
    </w:p>
    <w:p w14:paraId="3AA05402" w14:textId="2CEEDD4F" w:rsidR="0051265C" w:rsidRDefault="00D21E21">
      <w:pPr>
        <w:spacing w:before="240" w:after="240" w:line="360" w:lineRule="auto"/>
      </w:pPr>
      <w:r>
        <w:t xml:space="preserve">This R&amp;D report takes a close look at the OSI </w:t>
      </w:r>
      <w:r w:rsidR="004A4CF8">
        <w:t>Model not</w:t>
      </w:r>
      <w:r>
        <w:t xml:space="preserve"> just as a theoretical concept but as a tool used in real world network design, troubleshooting, and security. In the context of cloud infrastructure, where systems must be fast, reliable, and secure, understanding how each layer functions </w:t>
      </w:r>
      <w:r w:rsidR="004A4CF8">
        <w:t>are</w:t>
      </w:r>
      <w:r>
        <w:t xml:space="preserve"> essential.</w:t>
      </w:r>
    </w:p>
    <w:p w14:paraId="33C3AF83" w14:textId="1DD49880" w:rsidR="0051265C" w:rsidRDefault="00D21E21">
      <w:pPr>
        <w:spacing w:before="240" w:after="240" w:line="360" w:lineRule="auto"/>
      </w:pPr>
      <w:r>
        <w:t xml:space="preserve">By exploring each layer individually, this report builds a practical perspective on how data flows through a </w:t>
      </w:r>
      <w:r w:rsidR="004A4CF8">
        <w:t>network and</w:t>
      </w:r>
      <w:r>
        <w:t xml:space="preserve"> why this model still matters today, especially in cloud projects like the one I’m currently contributing to during my internship at </w:t>
      </w:r>
      <w:r>
        <w:rPr>
          <w:b/>
        </w:rPr>
        <w:t>Celebal Technology</w:t>
      </w:r>
      <w:r>
        <w:t>.</w:t>
      </w:r>
    </w:p>
    <w:p w14:paraId="753105CF" w14:textId="77777777" w:rsidR="0051265C" w:rsidRDefault="00D21E21">
      <w:pPr>
        <w:jc w:val="center"/>
        <w:rPr>
          <w:sz w:val="24"/>
          <w:szCs w:val="24"/>
        </w:rPr>
      </w:pPr>
      <w:r>
        <w:rPr>
          <w:noProof/>
          <w:sz w:val="24"/>
          <w:szCs w:val="24"/>
        </w:rPr>
        <w:drawing>
          <wp:inline distT="114300" distB="114300" distL="114300" distR="114300" wp14:anchorId="45B53E98" wp14:editId="552F1A78">
            <wp:extent cx="4291013" cy="238127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4291013" cy="2381276"/>
                    </a:xfrm>
                    <a:prstGeom prst="rect">
                      <a:avLst/>
                    </a:prstGeom>
                    <a:ln/>
                  </pic:spPr>
                </pic:pic>
              </a:graphicData>
            </a:graphic>
          </wp:inline>
        </w:drawing>
      </w:r>
    </w:p>
    <w:p w14:paraId="74B8D281" w14:textId="77777777" w:rsidR="0051265C" w:rsidRDefault="00D21E21">
      <w:pPr>
        <w:pStyle w:val="Heading1"/>
        <w:numPr>
          <w:ilvl w:val="0"/>
          <w:numId w:val="6"/>
        </w:numPr>
        <w:rPr>
          <w:b/>
          <w:sz w:val="32"/>
          <w:szCs w:val="32"/>
        </w:rPr>
      </w:pPr>
      <w:bookmarkStart w:id="4" w:name="_hw0654lfgcz7" w:colFirst="0" w:colLast="0"/>
      <w:bookmarkEnd w:id="4"/>
      <w:r>
        <w:rPr>
          <w:b/>
          <w:sz w:val="34"/>
          <w:szCs w:val="34"/>
        </w:rPr>
        <w:lastRenderedPageBreak/>
        <w:t xml:space="preserve"> Overview of the OSI Model </w:t>
      </w:r>
    </w:p>
    <w:p w14:paraId="717085E3" w14:textId="77777777" w:rsidR="0051265C" w:rsidRDefault="0051265C"/>
    <w:p w14:paraId="04CD4C61" w14:textId="77777777" w:rsidR="0051265C" w:rsidRDefault="00000000">
      <w:r>
        <w:pict w14:anchorId="0B1751DA">
          <v:rect id="_x0000_i1028" style="width:0;height:1.5pt" o:hralign="center" o:hrstd="t" o:hr="t" fillcolor="#a0a0a0" stroked="f"/>
        </w:pict>
      </w:r>
    </w:p>
    <w:p w14:paraId="52F7E2E7" w14:textId="77777777" w:rsidR="0051265C" w:rsidRDefault="0051265C"/>
    <w:p w14:paraId="0AC8A491" w14:textId="77777777" w:rsidR="0051265C" w:rsidRDefault="00D21E21">
      <w:pPr>
        <w:spacing w:before="240" w:after="240" w:line="360" w:lineRule="auto"/>
        <w:rPr>
          <w:sz w:val="24"/>
          <w:szCs w:val="24"/>
        </w:rPr>
      </w:pPr>
      <w:r>
        <w:rPr>
          <w:sz w:val="24"/>
          <w:szCs w:val="24"/>
        </w:rPr>
        <w:t xml:space="preserve">The </w:t>
      </w:r>
      <w:r>
        <w:rPr>
          <w:b/>
          <w:sz w:val="24"/>
          <w:szCs w:val="24"/>
        </w:rPr>
        <w:t>OSI (Open Systems Interconnection) Model</w:t>
      </w:r>
      <w:r>
        <w:rPr>
          <w:sz w:val="24"/>
          <w:szCs w:val="24"/>
        </w:rPr>
        <w:t xml:space="preserve">, introduced by the </w:t>
      </w:r>
      <w:r>
        <w:rPr>
          <w:b/>
          <w:sz w:val="24"/>
          <w:szCs w:val="24"/>
        </w:rPr>
        <w:t>International Organization for Standardization (ISO)</w:t>
      </w:r>
      <w:r>
        <w:rPr>
          <w:sz w:val="24"/>
          <w:szCs w:val="24"/>
        </w:rPr>
        <w:t>, is a conceptual framework that defines how different networking components should communicate over a network. While working through Microsoft Learn's networking fundamentals module, I came across a simple yet effective explanation:</w:t>
      </w:r>
    </w:p>
    <w:p w14:paraId="4E5E10B0" w14:textId="3126F8FD" w:rsidR="0051265C" w:rsidRDefault="00D21E21">
      <w:pPr>
        <w:spacing w:before="240" w:after="240" w:line="360" w:lineRule="auto"/>
        <w:ind w:left="600" w:right="600"/>
        <w:rPr>
          <w:sz w:val="24"/>
          <w:szCs w:val="24"/>
        </w:rPr>
      </w:pPr>
      <w:r>
        <w:rPr>
          <w:i/>
          <w:color w:val="4A86E8"/>
          <w:sz w:val="24"/>
          <w:szCs w:val="24"/>
        </w:rPr>
        <w:t>"Each layer offers specific services to higher layers while shielding these layers from the details of how the services are implemented."</w:t>
      </w:r>
      <w:r w:rsidR="004A4CF8">
        <w:rPr>
          <w:i/>
          <w:sz w:val="24"/>
          <w:szCs w:val="24"/>
        </w:rPr>
        <w:t xml:space="preserve"> </w:t>
      </w:r>
      <w:r>
        <w:rPr>
          <w:i/>
          <w:sz w:val="24"/>
          <w:szCs w:val="24"/>
        </w:rPr>
        <w:br/>
      </w:r>
      <w:r>
        <w:rPr>
          <w:sz w:val="24"/>
          <w:szCs w:val="24"/>
        </w:rPr>
        <w:t xml:space="preserve"> — Microsoft Learn</w:t>
      </w:r>
      <w:r w:rsidR="004A4CF8">
        <w:rPr>
          <w:sz w:val="24"/>
          <w:szCs w:val="24"/>
        </w:rPr>
        <w:t xml:space="preserve"> </w:t>
      </w:r>
      <w:hyperlink r:id="rId10" w:history="1">
        <w:r w:rsidR="006C4297" w:rsidRPr="004A4CF8">
          <w:rPr>
            <w:rStyle w:val="Hyperlink"/>
          </w:rPr>
          <w:t>[1]</w:t>
        </w:r>
      </w:hyperlink>
    </w:p>
    <w:p w14:paraId="09B30AC1" w14:textId="4CFCC62C" w:rsidR="0051265C" w:rsidRDefault="00D21E21">
      <w:pPr>
        <w:spacing w:before="240" w:after="240" w:line="360" w:lineRule="auto"/>
        <w:rPr>
          <w:sz w:val="24"/>
          <w:szCs w:val="24"/>
        </w:rPr>
      </w:pPr>
      <w:r>
        <w:rPr>
          <w:sz w:val="24"/>
          <w:szCs w:val="24"/>
        </w:rPr>
        <w:t xml:space="preserve">This quote helped me understand that the OSI Model doesn't just describe how data moves, it organizes the process in a way that makes it </w:t>
      </w:r>
      <w:r>
        <w:rPr>
          <w:b/>
          <w:sz w:val="24"/>
          <w:szCs w:val="24"/>
        </w:rPr>
        <w:t>modular, manageable, and interoperable</w:t>
      </w:r>
      <w:r>
        <w:rPr>
          <w:sz w:val="24"/>
          <w:szCs w:val="24"/>
        </w:rPr>
        <w:t xml:space="preserve">. That is, engineers and systems can work independently on different layers without affecting the whole </w:t>
      </w:r>
      <w:r w:rsidR="004A4CF8">
        <w:rPr>
          <w:sz w:val="24"/>
          <w:szCs w:val="24"/>
        </w:rPr>
        <w:t>architecture which</w:t>
      </w:r>
      <w:r>
        <w:rPr>
          <w:sz w:val="24"/>
          <w:szCs w:val="24"/>
        </w:rPr>
        <w:t xml:space="preserve"> is especially useful in </w:t>
      </w:r>
      <w:r>
        <w:rPr>
          <w:b/>
          <w:sz w:val="24"/>
          <w:szCs w:val="24"/>
        </w:rPr>
        <w:t>large-scale cloud and enterprise networks</w:t>
      </w:r>
      <w:r>
        <w:rPr>
          <w:sz w:val="24"/>
          <w:szCs w:val="24"/>
        </w:rPr>
        <w:t>.</w:t>
      </w:r>
    </w:p>
    <w:p w14:paraId="34B04749" w14:textId="6C7F9FAE" w:rsidR="0051265C" w:rsidRDefault="00D21E21">
      <w:pPr>
        <w:spacing w:before="240" w:after="240" w:line="360" w:lineRule="auto"/>
        <w:rPr>
          <w:sz w:val="24"/>
          <w:szCs w:val="24"/>
        </w:rPr>
      </w:pPr>
      <w:r>
        <w:rPr>
          <w:sz w:val="24"/>
          <w:szCs w:val="24"/>
        </w:rPr>
        <w:t xml:space="preserve">The model is made up of </w:t>
      </w:r>
      <w:r>
        <w:rPr>
          <w:b/>
          <w:sz w:val="24"/>
          <w:szCs w:val="24"/>
        </w:rPr>
        <w:t>seven logical layers</w:t>
      </w:r>
      <w:r>
        <w:rPr>
          <w:sz w:val="24"/>
          <w:szCs w:val="24"/>
        </w:rPr>
        <w:t xml:space="preserve">, with each layer having its own </w:t>
      </w:r>
      <w:r w:rsidR="004A4CF8">
        <w:rPr>
          <w:sz w:val="24"/>
          <w:szCs w:val="24"/>
        </w:rPr>
        <w:t>responsibilities from</w:t>
      </w:r>
      <w:r>
        <w:rPr>
          <w:sz w:val="24"/>
          <w:szCs w:val="24"/>
        </w:rPr>
        <w:t xml:space="preserve"> raw physical transmission of bits to end user applications. According to Microsoft Learn, this structure </w:t>
      </w:r>
      <w:r>
        <w:rPr>
          <w:b/>
          <w:sz w:val="24"/>
          <w:szCs w:val="24"/>
        </w:rPr>
        <w:t>"allows network administrators to isolate issues and troubleshoot more effectively"</w:t>
      </w:r>
      <w:r>
        <w:rPr>
          <w:sz w:val="24"/>
          <w:szCs w:val="24"/>
        </w:rPr>
        <w:t>, which is a crucial skill in managing modern cloud infrastructure and security.</w:t>
      </w:r>
    </w:p>
    <w:p w14:paraId="69AB85B2" w14:textId="77777777" w:rsidR="0051265C" w:rsidRDefault="00D21E21">
      <w:pPr>
        <w:spacing w:before="240" w:after="240" w:line="360" w:lineRule="auto"/>
        <w:rPr>
          <w:sz w:val="24"/>
          <w:szCs w:val="24"/>
        </w:rPr>
      </w:pPr>
      <w:r>
        <w:rPr>
          <w:sz w:val="24"/>
          <w:szCs w:val="24"/>
        </w:rPr>
        <w:t xml:space="preserve">Even though real-world systems mostly follow the TCP/IP model today, the OSI model still remains a </w:t>
      </w:r>
      <w:r>
        <w:rPr>
          <w:b/>
          <w:sz w:val="24"/>
          <w:szCs w:val="24"/>
        </w:rPr>
        <w:t>key teaching tool</w:t>
      </w:r>
      <w:r>
        <w:rPr>
          <w:sz w:val="24"/>
          <w:szCs w:val="24"/>
        </w:rPr>
        <w:t xml:space="preserve"> and helps build a strong foundation for understanding protocols, devices, and security implementations. It’s particularly useful in environments like mine, where cloud architectures, firewall rules, and layered security policies depend on understanding how data flows across layers.</w:t>
      </w:r>
    </w:p>
    <w:p w14:paraId="7434F71F" w14:textId="77777777" w:rsidR="0051265C" w:rsidRDefault="0051265C">
      <w:pPr>
        <w:spacing w:before="240" w:after="240" w:line="360" w:lineRule="auto"/>
        <w:rPr>
          <w:sz w:val="24"/>
          <w:szCs w:val="24"/>
        </w:rPr>
      </w:pPr>
    </w:p>
    <w:p w14:paraId="2EF94AF6" w14:textId="77777777" w:rsidR="0051265C" w:rsidRDefault="00D21E21">
      <w:pPr>
        <w:pStyle w:val="Heading1"/>
        <w:numPr>
          <w:ilvl w:val="0"/>
          <w:numId w:val="6"/>
        </w:numPr>
        <w:spacing w:before="240" w:after="240" w:line="360" w:lineRule="auto"/>
        <w:ind w:left="630"/>
        <w:rPr>
          <w:b/>
          <w:sz w:val="38"/>
          <w:szCs w:val="38"/>
        </w:rPr>
      </w:pPr>
      <w:bookmarkStart w:id="5" w:name="_e7q9juj0ohhj" w:colFirst="0" w:colLast="0"/>
      <w:bookmarkEnd w:id="5"/>
      <w:r>
        <w:rPr>
          <w:b/>
          <w:sz w:val="38"/>
          <w:szCs w:val="38"/>
        </w:rPr>
        <w:lastRenderedPageBreak/>
        <w:t xml:space="preserve"> </w:t>
      </w:r>
      <w:r>
        <w:rPr>
          <w:b/>
          <w:sz w:val="34"/>
          <w:szCs w:val="34"/>
        </w:rPr>
        <w:t>Layer by Layer Explanation of the OSI Model</w:t>
      </w:r>
    </w:p>
    <w:p w14:paraId="2CBD8C05" w14:textId="78D4903D" w:rsidR="0051265C" w:rsidRDefault="00000000">
      <w:r>
        <w:pict w14:anchorId="2FD77C9E">
          <v:rect id="_x0000_i1029" style="width:0;height:1.5pt" o:hralign="center" o:hrstd="t" o:hr="t" fillcolor="#a0a0a0" stroked="f"/>
        </w:pict>
      </w:r>
    </w:p>
    <w:p w14:paraId="7EB16EAF" w14:textId="64A883DC" w:rsidR="0051265C" w:rsidRDefault="0051265C"/>
    <w:p w14:paraId="77F02BBA" w14:textId="77777777" w:rsidR="0051265C" w:rsidRDefault="0051265C"/>
    <w:p w14:paraId="53CA7E06" w14:textId="77777777" w:rsidR="0051265C" w:rsidRDefault="00D21E21">
      <w:pPr>
        <w:spacing w:before="240" w:after="240"/>
      </w:pPr>
      <w:r>
        <w:t>To help memorize the seven layers of the OSI Model, the popular mnemonic is:</w:t>
      </w:r>
    </w:p>
    <w:p w14:paraId="1A5184F9" w14:textId="77777777" w:rsidR="0051265C" w:rsidRDefault="00D21E21">
      <w:pPr>
        <w:spacing w:before="240" w:after="240"/>
        <w:rPr>
          <w:b/>
        </w:rPr>
      </w:pPr>
      <w:r>
        <w:rPr>
          <w:b/>
        </w:rPr>
        <w:t>“Please Do Not Throw Sausage Pizza Away”</w:t>
      </w:r>
    </w:p>
    <w:p w14:paraId="4467014D" w14:textId="77777777" w:rsidR="0051265C" w:rsidRDefault="00D21E21">
      <w:pPr>
        <w:spacing w:before="240" w:after="240"/>
      </w:pPr>
      <w:r>
        <w:t>where each first letter corresponds to a layer from Layer 1 to Layer 7:</w:t>
      </w:r>
      <w:r>
        <w:rPr>
          <w:noProof/>
        </w:rPr>
        <w:drawing>
          <wp:anchor distT="114300" distB="114300" distL="114300" distR="114300" simplePos="0" relativeHeight="251658244" behindDoc="0" locked="0" layoutInCell="1" hidden="0" allowOverlap="1" wp14:anchorId="11E514D5" wp14:editId="1C5CE4F5">
            <wp:simplePos x="0" y="0"/>
            <wp:positionH relativeFrom="column">
              <wp:posOffset>4152900</wp:posOffset>
            </wp:positionH>
            <wp:positionV relativeFrom="paragraph">
              <wp:posOffset>375238</wp:posOffset>
            </wp:positionV>
            <wp:extent cx="1852327" cy="2174830"/>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52327" cy="2174830"/>
                    </a:xfrm>
                    <a:prstGeom prst="rect">
                      <a:avLst/>
                    </a:prstGeom>
                    <a:ln/>
                  </pic:spPr>
                </pic:pic>
              </a:graphicData>
            </a:graphic>
          </wp:anchor>
        </w:drawing>
      </w:r>
    </w:p>
    <w:p w14:paraId="3EA9AD55" w14:textId="77777777" w:rsidR="0051265C" w:rsidRDefault="00D21E21">
      <w:pPr>
        <w:numPr>
          <w:ilvl w:val="0"/>
          <w:numId w:val="1"/>
        </w:numPr>
        <w:spacing w:before="240"/>
      </w:pPr>
      <w:r>
        <w:rPr>
          <w:b/>
        </w:rPr>
        <w:t>P</w:t>
      </w:r>
      <w:r>
        <w:t xml:space="preserve">hysical                                                                </w:t>
      </w:r>
      <w:r>
        <w:br/>
      </w:r>
    </w:p>
    <w:p w14:paraId="0E6B5EDD" w14:textId="77777777" w:rsidR="0051265C" w:rsidRDefault="00D21E21">
      <w:pPr>
        <w:numPr>
          <w:ilvl w:val="0"/>
          <w:numId w:val="1"/>
        </w:numPr>
      </w:pPr>
      <w:r>
        <w:rPr>
          <w:b/>
        </w:rPr>
        <w:t>D</w:t>
      </w:r>
      <w:r>
        <w:t>ata Link</w:t>
      </w:r>
      <w:r>
        <w:br/>
      </w:r>
    </w:p>
    <w:p w14:paraId="4822F49D" w14:textId="77777777" w:rsidR="0051265C" w:rsidRDefault="00D21E21">
      <w:pPr>
        <w:numPr>
          <w:ilvl w:val="0"/>
          <w:numId w:val="1"/>
        </w:numPr>
      </w:pPr>
      <w:r>
        <w:rPr>
          <w:b/>
        </w:rPr>
        <w:t>N</w:t>
      </w:r>
      <w:r>
        <w:t>etwork</w:t>
      </w:r>
      <w:r>
        <w:br/>
      </w:r>
    </w:p>
    <w:p w14:paraId="000F0AF3" w14:textId="77777777" w:rsidR="0051265C" w:rsidRDefault="00D21E21">
      <w:pPr>
        <w:numPr>
          <w:ilvl w:val="0"/>
          <w:numId w:val="1"/>
        </w:numPr>
      </w:pPr>
      <w:r>
        <w:rPr>
          <w:b/>
        </w:rPr>
        <w:t>T</w:t>
      </w:r>
      <w:r>
        <w:t>ransport</w:t>
      </w:r>
      <w:r>
        <w:br/>
      </w:r>
    </w:p>
    <w:p w14:paraId="5C23AC92" w14:textId="77777777" w:rsidR="0051265C" w:rsidRDefault="00D21E21">
      <w:pPr>
        <w:numPr>
          <w:ilvl w:val="0"/>
          <w:numId w:val="1"/>
        </w:numPr>
      </w:pPr>
      <w:r>
        <w:rPr>
          <w:b/>
        </w:rPr>
        <w:t>S</w:t>
      </w:r>
      <w:r>
        <w:t>ession</w:t>
      </w:r>
      <w:r>
        <w:br/>
      </w:r>
    </w:p>
    <w:p w14:paraId="5FA041E4" w14:textId="77777777" w:rsidR="0051265C" w:rsidRDefault="00D21E21">
      <w:pPr>
        <w:numPr>
          <w:ilvl w:val="0"/>
          <w:numId w:val="1"/>
        </w:numPr>
      </w:pPr>
      <w:r>
        <w:rPr>
          <w:b/>
        </w:rPr>
        <w:t>P</w:t>
      </w:r>
      <w:r>
        <w:t>resentation</w:t>
      </w:r>
    </w:p>
    <w:p w14:paraId="220CC20A" w14:textId="77777777" w:rsidR="0051265C" w:rsidRDefault="0051265C">
      <w:pPr>
        <w:numPr>
          <w:ilvl w:val="0"/>
          <w:numId w:val="1"/>
        </w:numPr>
      </w:pPr>
    </w:p>
    <w:p w14:paraId="5E7CB6EC" w14:textId="77777777" w:rsidR="0051265C" w:rsidRDefault="00D21E21">
      <w:pPr>
        <w:numPr>
          <w:ilvl w:val="0"/>
          <w:numId w:val="1"/>
        </w:numPr>
        <w:spacing w:after="240"/>
      </w:pPr>
      <w:r>
        <w:rPr>
          <w:b/>
        </w:rPr>
        <w:t>A</w:t>
      </w:r>
      <w:r>
        <w:t>pplication</w:t>
      </w:r>
    </w:p>
    <w:p w14:paraId="71826BE6" w14:textId="77777777" w:rsidR="0051265C" w:rsidRDefault="00D21E21">
      <w:pPr>
        <w:spacing w:before="240" w:after="240"/>
      </w:pPr>
      <w:r>
        <w:t>This simple sentence aids in recalling the order and names of the layers easily.</w:t>
      </w:r>
    </w:p>
    <w:p w14:paraId="33725389" w14:textId="77777777" w:rsidR="0051265C" w:rsidRDefault="00D21E21">
      <w:pPr>
        <w:spacing w:before="240" w:after="240"/>
      </w:pPr>
      <w:r>
        <w:t>Now let’s study and have a better understanding of these Layers one by one ➡️</w:t>
      </w:r>
    </w:p>
    <w:p w14:paraId="43FB87B6" w14:textId="77777777" w:rsidR="0051265C" w:rsidRDefault="00D21E21">
      <w:pPr>
        <w:pStyle w:val="Heading3"/>
        <w:spacing w:before="240" w:after="240"/>
        <w:rPr>
          <w:b/>
          <w:color w:val="000000"/>
          <w:u w:val="single"/>
        </w:rPr>
      </w:pPr>
      <w:bookmarkStart w:id="6" w:name="_4lnlyujhc95q" w:colFirst="0" w:colLast="0"/>
      <w:bookmarkEnd w:id="6"/>
      <w:r>
        <w:rPr>
          <w:b/>
          <w:color w:val="000000"/>
          <w:u w:val="single"/>
        </w:rPr>
        <w:t>3.1. Physical Layer (Layer 1)</w:t>
      </w:r>
    </w:p>
    <w:p w14:paraId="23921BE6" w14:textId="77777777" w:rsidR="0051265C" w:rsidRDefault="00D21E21">
      <w:pPr>
        <w:spacing w:before="240" w:after="240"/>
      </w:pPr>
      <w:r>
        <w:t xml:space="preserve">This is the </w:t>
      </w:r>
      <w:r>
        <w:rPr>
          <w:b/>
        </w:rPr>
        <w:t>foundation</w:t>
      </w:r>
      <w:r>
        <w:t xml:space="preserve"> of the OSI Model. It handles the actual </w:t>
      </w:r>
      <w:r>
        <w:rPr>
          <w:b/>
        </w:rPr>
        <w:t>transmission of raw bits</w:t>
      </w:r>
      <w:r>
        <w:t xml:space="preserve"> (0s and 1s) over a physical medium like cables, switches, or wireless signals.</w:t>
      </w:r>
    </w:p>
    <w:p w14:paraId="374504AC" w14:textId="77777777" w:rsidR="0051265C" w:rsidRDefault="00D21E21">
      <w:pPr>
        <w:numPr>
          <w:ilvl w:val="0"/>
          <w:numId w:val="2"/>
        </w:numPr>
        <w:spacing w:before="240"/>
      </w:pPr>
      <w:r>
        <w:rPr>
          <w:b/>
        </w:rPr>
        <w:t>Function:</w:t>
      </w:r>
      <w:r>
        <w:t xml:space="preserve"> Responsible for </w:t>
      </w:r>
      <w:r>
        <w:rPr>
          <w:b/>
        </w:rPr>
        <w:t>voltage levels</w:t>
      </w:r>
      <w:r>
        <w:t xml:space="preserve">, </w:t>
      </w:r>
      <w:r>
        <w:rPr>
          <w:b/>
        </w:rPr>
        <w:t>data rates</w:t>
      </w:r>
      <w:r>
        <w:t xml:space="preserve">, </w:t>
      </w:r>
      <w:r>
        <w:rPr>
          <w:b/>
        </w:rPr>
        <w:t>cabling</w:t>
      </w:r>
      <w:r>
        <w:t xml:space="preserve">, </w:t>
      </w:r>
      <w:r>
        <w:rPr>
          <w:b/>
        </w:rPr>
        <w:t>connector types</w:t>
      </w:r>
      <w:r>
        <w:t>, etc.</w:t>
      </w:r>
      <w:r>
        <w:br/>
      </w:r>
    </w:p>
    <w:p w14:paraId="6DD10436" w14:textId="77777777" w:rsidR="0051265C" w:rsidRDefault="00D21E21">
      <w:pPr>
        <w:numPr>
          <w:ilvl w:val="0"/>
          <w:numId w:val="2"/>
        </w:numPr>
      </w:pPr>
      <w:r>
        <w:rPr>
          <w:b/>
        </w:rPr>
        <w:t>Devices involved:</w:t>
      </w:r>
      <w:r>
        <w:t xml:space="preserve"> Ethernet cables, hubs, fiber optics, repeaters.</w:t>
      </w:r>
      <w:r>
        <w:br/>
      </w:r>
    </w:p>
    <w:p w14:paraId="069B81A2" w14:textId="77777777" w:rsidR="0051265C" w:rsidRDefault="00D21E21">
      <w:pPr>
        <w:numPr>
          <w:ilvl w:val="0"/>
          <w:numId w:val="2"/>
        </w:numPr>
        <w:spacing w:after="240"/>
      </w:pPr>
      <w:r>
        <w:rPr>
          <w:b/>
        </w:rPr>
        <w:t>Real-world example:</w:t>
      </w:r>
      <w:r>
        <w:t xml:space="preserve"> When you plug in an Ethernet cable, you're using the physical layer.</w:t>
      </w:r>
      <w:r>
        <w:br/>
      </w:r>
    </w:p>
    <w:p w14:paraId="16C8DAA1" w14:textId="05925E93" w:rsidR="0051265C" w:rsidRDefault="00D21E21">
      <w:pPr>
        <w:spacing w:before="240" w:after="240"/>
        <w:ind w:left="600" w:right="600"/>
      </w:pPr>
      <w:r>
        <w:rPr>
          <w:i/>
          <w:color w:val="4A86E8"/>
        </w:rPr>
        <w:t>“The Physical Layer transmits raw bits over a physical data link connecting network nodes.</w:t>
      </w:r>
      <w:r>
        <w:rPr>
          <w:i/>
        </w:rPr>
        <w:t>”</w:t>
      </w:r>
      <w:r>
        <w:t xml:space="preserve"> — Microsoft Learn </w:t>
      </w:r>
      <w:hyperlink r:id="rId12" w:history="1">
        <w:r w:rsidR="006C4297" w:rsidRPr="004A4CF8">
          <w:rPr>
            <w:rStyle w:val="Hyperlink"/>
          </w:rPr>
          <w:t>[1]</w:t>
        </w:r>
      </w:hyperlink>
    </w:p>
    <w:p w14:paraId="3277FD80" w14:textId="77777777" w:rsidR="0051265C" w:rsidRDefault="00D21E21">
      <w:pPr>
        <w:pStyle w:val="Heading3"/>
        <w:keepNext w:val="0"/>
        <w:keepLines w:val="0"/>
        <w:spacing w:before="280"/>
        <w:ind w:right="1890"/>
        <w:rPr>
          <w:b/>
          <w:color w:val="000000"/>
          <w:u w:val="single"/>
        </w:rPr>
      </w:pPr>
      <w:bookmarkStart w:id="7" w:name="_h1uyve4hr7ey" w:colFirst="0" w:colLast="0"/>
      <w:bookmarkEnd w:id="7"/>
      <w:r>
        <w:rPr>
          <w:b/>
          <w:color w:val="000000"/>
          <w:u w:val="single"/>
        </w:rPr>
        <w:lastRenderedPageBreak/>
        <w:t>3.2. Data Link Layer (Layer 2)</w:t>
      </w:r>
    </w:p>
    <w:p w14:paraId="4044D504" w14:textId="77777777" w:rsidR="0051265C" w:rsidRDefault="00D21E21">
      <w:pPr>
        <w:spacing w:before="240" w:after="240" w:line="360" w:lineRule="auto"/>
      </w:pPr>
      <w:r>
        <w:t xml:space="preserve">The </w:t>
      </w:r>
      <w:r>
        <w:rPr>
          <w:b/>
        </w:rPr>
        <w:t>Data Link Layer</w:t>
      </w:r>
      <w:r>
        <w:t xml:space="preserve"> ensures </w:t>
      </w:r>
      <w:r>
        <w:rPr>
          <w:b/>
        </w:rPr>
        <w:t>error-free transfer of data frames</w:t>
      </w:r>
      <w:r>
        <w:t xml:space="preserve"> between two devices connected on the same network. It organizes raw bits into frames and handles </w:t>
      </w:r>
      <w:r>
        <w:rPr>
          <w:b/>
        </w:rPr>
        <w:t>physical addressing (MAC addresses), error detection, and flow control</w:t>
      </w:r>
      <w:r>
        <w:t>. This layer is essential to create a reliable link despite physical layer noise.</w:t>
      </w:r>
    </w:p>
    <w:p w14:paraId="2BACD92A" w14:textId="77777777" w:rsidR="0051265C" w:rsidRDefault="00D21E21">
      <w:pPr>
        <w:spacing w:before="240" w:after="240" w:line="360" w:lineRule="auto"/>
      </w:pPr>
      <w:r>
        <w:t xml:space="preserve">Common devices operating at this layer are </w:t>
      </w:r>
      <w:r>
        <w:rPr>
          <w:b/>
        </w:rPr>
        <w:t>switches and network interface cards</w:t>
      </w:r>
      <w:r>
        <w:t>. For example, when your laptop connects to a router via Wi-Fi, Layer 2 handles addressing and controls how data is sent and received to prevent collisions.</w:t>
      </w:r>
    </w:p>
    <w:p w14:paraId="2113EA84" w14:textId="2020A398" w:rsidR="0051265C" w:rsidRDefault="00D21E21">
      <w:pPr>
        <w:spacing w:before="240" w:after="240" w:line="360" w:lineRule="auto"/>
        <w:ind w:left="600" w:right="600"/>
      </w:pPr>
      <w:r>
        <w:rPr>
          <w:color w:val="4A86E8"/>
        </w:rPr>
        <w:t>“The Data Link Layer establishes and terminates connections between two physically connected nodes.</w:t>
      </w:r>
      <w:r>
        <w:t>” — Microsoft Learn</w:t>
      </w:r>
      <w:r w:rsidR="004A4CF8">
        <w:t xml:space="preserve"> </w:t>
      </w:r>
      <w:hyperlink r:id="rId13" w:history="1">
        <w:r w:rsidR="006C4297" w:rsidRPr="004A4CF8">
          <w:rPr>
            <w:rStyle w:val="Hyperlink"/>
          </w:rPr>
          <w:t>[1]</w:t>
        </w:r>
      </w:hyperlink>
    </w:p>
    <w:p w14:paraId="14187DA8" w14:textId="1F30B6B8" w:rsidR="0051265C" w:rsidRDefault="008D3481">
      <w:pPr>
        <w:spacing w:before="240" w:after="240" w:line="360" w:lineRule="auto"/>
        <w:ind w:left="600" w:right="600"/>
      </w:pPr>
      <w:r>
        <w:rPr>
          <w:noProof/>
        </w:rPr>
        <w:drawing>
          <wp:anchor distT="114300" distB="114300" distL="114300" distR="114300" simplePos="0" relativeHeight="251658245" behindDoc="0" locked="0" layoutInCell="1" hidden="0" allowOverlap="1" wp14:anchorId="32C8399C" wp14:editId="3119228B">
            <wp:simplePos x="0" y="0"/>
            <wp:positionH relativeFrom="margin">
              <wp:align>right</wp:align>
            </wp:positionH>
            <wp:positionV relativeFrom="paragraph">
              <wp:posOffset>4445</wp:posOffset>
            </wp:positionV>
            <wp:extent cx="1524000" cy="946785"/>
            <wp:effectExtent l="0" t="0" r="0" b="5715"/>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1524000" cy="946785"/>
                    </a:xfrm>
                    <a:prstGeom prst="rect">
                      <a:avLst/>
                    </a:prstGeom>
                    <a:ln/>
                  </pic:spPr>
                </pic:pic>
              </a:graphicData>
            </a:graphic>
          </wp:anchor>
        </w:drawing>
      </w:r>
    </w:p>
    <w:p w14:paraId="0A995640" w14:textId="77777777" w:rsidR="0051265C" w:rsidRDefault="0051265C">
      <w:pPr>
        <w:spacing w:before="240" w:after="240" w:line="360" w:lineRule="auto"/>
        <w:ind w:left="600" w:right="600"/>
      </w:pPr>
    </w:p>
    <w:p w14:paraId="378E7BEA" w14:textId="77777777" w:rsidR="0051265C" w:rsidRDefault="0051265C">
      <w:pPr>
        <w:spacing w:before="240" w:after="240" w:line="360" w:lineRule="auto"/>
        <w:ind w:left="600" w:right="600"/>
      </w:pPr>
    </w:p>
    <w:p w14:paraId="70348F5B" w14:textId="77777777" w:rsidR="0051265C" w:rsidRDefault="00D21E21">
      <w:pPr>
        <w:pStyle w:val="Heading3"/>
        <w:keepNext w:val="0"/>
        <w:keepLines w:val="0"/>
        <w:spacing w:before="280"/>
        <w:ind w:right="600"/>
        <w:rPr>
          <w:b/>
          <w:color w:val="000000"/>
          <w:sz w:val="26"/>
          <w:szCs w:val="26"/>
          <w:u w:val="single"/>
        </w:rPr>
      </w:pPr>
      <w:bookmarkStart w:id="8" w:name="_f1rqylbbkt5h" w:colFirst="0" w:colLast="0"/>
      <w:bookmarkEnd w:id="8"/>
      <w:r>
        <w:rPr>
          <w:b/>
          <w:color w:val="000000"/>
          <w:sz w:val="26"/>
          <w:szCs w:val="26"/>
          <w:u w:val="single"/>
        </w:rPr>
        <w:t>3.3. Network Layer (Layer 3)</w:t>
      </w:r>
    </w:p>
    <w:p w14:paraId="2B6C7D9C" w14:textId="30F34896" w:rsidR="0051265C" w:rsidRDefault="00D21E21">
      <w:pPr>
        <w:spacing w:before="240" w:after="240"/>
      </w:pPr>
      <w:r>
        <w:t xml:space="preserve">The Network Layer routes data across different networks. It gives devices an </w:t>
      </w:r>
      <w:r>
        <w:rPr>
          <w:b/>
        </w:rPr>
        <w:t>IP address</w:t>
      </w:r>
      <w:r>
        <w:t xml:space="preserve"> and figures out the best path for data to travel to its </w:t>
      </w:r>
      <w:r w:rsidR="004A4CF8">
        <w:t>destination. That</w:t>
      </w:r>
      <w:r>
        <w:t xml:space="preserve"> is the minimal ways without loss</w:t>
      </w:r>
    </w:p>
    <w:p w14:paraId="7C1BA4B5" w14:textId="1C920563" w:rsidR="0051265C" w:rsidRDefault="008D3481">
      <w:pPr>
        <w:numPr>
          <w:ilvl w:val="0"/>
          <w:numId w:val="4"/>
        </w:numPr>
        <w:spacing w:before="240"/>
      </w:pPr>
      <w:r>
        <w:rPr>
          <w:noProof/>
        </w:rPr>
        <w:drawing>
          <wp:anchor distT="114300" distB="114300" distL="114300" distR="114300" simplePos="0" relativeHeight="251658246" behindDoc="0" locked="0" layoutInCell="1" hidden="0" allowOverlap="1" wp14:anchorId="1012878F" wp14:editId="28E5636F">
            <wp:simplePos x="0" y="0"/>
            <wp:positionH relativeFrom="margin">
              <wp:align>right</wp:align>
            </wp:positionH>
            <wp:positionV relativeFrom="paragraph">
              <wp:posOffset>238125</wp:posOffset>
            </wp:positionV>
            <wp:extent cx="1518249" cy="1015109"/>
            <wp:effectExtent l="0" t="0" r="635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1518249" cy="1015109"/>
                    </a:xfrm>
                    <a:prstGeom prst="rect">
                      <a:avLst/>
                    </a:prstGeom>
                    <a:ln/>
                  </pic:spPr>
                </pic:pic>
              </a:graphicData>
            </a:graphic>
          </wp:anchor>
        </w:drawing>
      </w:r>
      <w:r w:rsidR="00D21E21">
        <w:rPr>
          <w:b/>
        </w:rPr>
        <w:t>Main role:</w:t>
      </w:r>
      <w:r w:rsidR="00D21E21">
        <w:t xml:space="preserve"> Logical addressing, routing data packets</w:t>
      </w:r>
      <w:r w:rsidR="00D21E21">
        <w:br/>
      </w:r>
    </w:p>
    <w:p w14:paraId="4B8AA831" w14:textId="3C8FE1FC" w:rsidR="0051265C" w:rsidRDefault="00D21E21">
      <w:pPr>
        <w:numPr>
          <w:ilvl w:val="0"/>
          <w:numId w:val="4"/>
        </w:numPr>
      </w:pPr>
      <w:r>
        <w:rPr>
          <w:b/>
        </w:rPr>
        <w:t>Devices:</w:t>
      </w:r>
      <w:r>
        <w:t xml:space="preserve"> Routers</w:t>
      </w:r>
      <w:r>
        <w:br/>
      </w:r>
    </w:p>
    <w:p w14:paraId="21634422" w14:textId="77777777" w:rsidR="0051265C" w:rsidRDefault="00D21E21">
      <w:pPr>
        <w:numPr>
          <w:ilvl w:val="0"/>
          <w:numId w:val="4"/>
        </w:numPr>
        <w:spacing w:after="240"/>
      </w:pPr>
      <w:r>
        <w:rPr>
          <w:b/>
        </w:rPr>
        <w:t>Protocols:</w:t>
      </w:r>
      <w:r>
        <w:t xml:space="preserve"> IPv4, IPv6, ICMP</w:t>
      </w:r>
    </w:p>
    <w:p w14:paraId="78398824" w14:textId="77777777" w:rsidR="0051265C" w:rsidRDefault="00D21E21">
      <w:pPr>
        <w:spacing w:before="240" w:after="240"/>
        <w:ind w:left="720"/>
      </w:pPr>
      <w:r>
        <w:br/>
      </w:r>
    </w:p>
    <w:p w14:paraId="5228CB55" w14:textId="77777777" w:rsidR="0051265C" w:rsidRDefault="00D21E21">
      <w:pPr>
        <w:numPr>
          <w:ilvl w:val="0"/>
          <w:numId w:val="4"/>
        </w:numPr>
        <w:spacing w:before="240" w:after="240"/>
      </w:pPr>
      <w:r>
        <w:rPr>
          <w:b/>
        </w:rPr>
        <w:t>Example:</w:t>
      </w:r>
      <w:r>
        <w:t xml:space="preserve"> When you send an email or open a website, this layer ensures your request travels across multiple networks (via routers) to reach the right server.</w:t>
      </w:r>
      <w:r>
        <w:br/>
      </w:r>
    </w:p>
    <w:p w14:paraId="020D5845" w14:textId="77777777" w:rsidR="0051265C" w:rsidRDefault="00D21E21">
      <w:pPr>
        <w:spacing w:before="240" w:after="240"/>
      </w:pPr>
      <w:r>
        <w:t xml:space="preserve">This layer is also responsible for </w:t>
      </w:r>
      <w:r>
        <w:rPr>
          <w:b/>
        </w:rPr>
        <w:t>fragmenting and reassembling packets</w:t>
      </w:r>
      <w:r>
        <w:t>, meaning if a data packet is too big for a particular network, it gets broken into smaller parts and reassembled on the other side.</w:t>
      </w:r>
    </w:p>
    <w:p w14:paraId="5500011E" w14:textId="51337D46" w:rsidR="0051265C" w:rsidRDefault="00D21E21">
      <w:pPr>
        <w:spacing w:before="240" w:after="240"/>
        <w:ind w:left="600" w:right="600"/>
      </w:pPr>
      <w:r>
        <w:rPr>
          <w:color w:val="4A86E8"/>
        </w:rPr>
        <w:lastRenderedPageBreak/>
        <w:t>"The Network Layer is responsible for packet forwarding, including routing through intermediate routers.</w:t>
      </w:r>
      <w:hyperlink r:id="rId16" w:history="1"/>
      <w:r>
        <w:t>" — Microsoft Learn</w:t>
      </w:r>
      <w:r w:rsidR="004A4CF8">
        <w:t xml:space="preserve"> </w:t>
      </w:r>
      <w:hyperlink r:id="rId17" w:history="1">
        <w:r w:rsidR="006C4297" w:rsidRPr="004A4CF8">
          <w:rPr>
            <w:rStyle w:val="Hyperlink"/>
          </w:rPr>
          <w:t>[1]</w:t>
        </w:r>
      </w:hyperlink>
    </w:p>
    <w:p w14:paraId="7C37C2A0" w14:textId="16133FE4" w:rsidR="0051265C" w:rsidRDefault="00D21E21">
      <w:pPr>
        <w:spacing w:before="240" w:after="240"/>
      </w:pPr>
      <w:r>
        <w:t xml:space="preserve">Without this layer, communication would be limited to local devices </w:t>
      </w:r>
      <w:r w:rsidR="00422B53">
        <w:t>only the</w:t>
      </w:r>
      <w:r>
        <w:t xml:space="preserve"> Network Layer makes the </w:t>
      </w:r>
      <w:r>
        <w:rPr>
          <w:b/>
        </w:rPr>
        <w:t>internet truly global</w:t>
      </w:r>
      <w:r>
        <w:t xml:space="preserve"> by allowing data to travel across diverse and complex paths.</w:t>
      </w:r>
    </w:p>
    <w:p w14:paraId="02326618" w14:textId="77777777" w:rsidR="0051265C" w:rsidRDefault="0051265C">
      <w:pPr>
        <w:spacing w:before="240" w:after="240"/>
      </w:pPr>
    </w:p>
    <w:p w14:paraId="628364D5" w14:textId="77777777" w:rsidR="0051265C" w:rsidRDefault="00D21E21">
      <w:pPr>
        <w:pStyle w:val="Heading3"/>
        <w:keepNext w:val="0"/>
        <w:keepLines w:val="0"/>
        <w:spacing w:before="280"/>
        <w:rPr>
          <w:b/>
          <w:color w:val="000000"/>
          <w:sz w:val="26"/>
          <w:szCs w:val="26"/>
          <w:u w:val="single"/>
        </w:rPr>
      </w:pPr>
      <w:bookmarkStart w:id="9" w:name="_jt0eggq1ucfb" w:colFirst="0" w:colLast="0"/>
      <w:bookmarkEnd w:id="9"/>
      <w:r>
        <w:rPr>
          <w:b/>
          <w:color w:val="000000"/>
          <w:sz w:val="26"/>
          <w:szCs w:val="26"/>
          <w:u w:val="single"/>
        </w:rPr>
        <w:t>3.4, Transport Layer (Layer 4)</w:t>
      </w:r>
    </w:p>
    <w:p w14:paraId="65C02F79" w14:textId="77777777" w:rsidR="0051265C" w:rsidRDefault="00D21E21">
      <w:pPr>
        <w:spacing w:before="240" w:after="240"/>
      </w:pPr>
      <w:r>
        <w:t xml:space="preserve">This layer ensures data travels from one device to another </w:t>
      </w:r>
      <w:r>
        <w:rPr>
          <w:b/>
        </w:rPr>
        <w:t>reliably or quickly</w:t>
      </w:r>
      <w:r>
        <w:t>, depending on the protocol used.</w:t>
      </w:r>
    </w:p>
    <w:p w14:paraId="18EA1B9D" w14:textId="77777777" w:rsidR="0051265C" w:rsidRDefault="00D21E21">
      <w:pPr>
        <w:numPr>
          <w:ilvl w:val="0"/>
          <w:numId w:val="3"/>
        </w:numPr>
        <w:spacing w:before="240"/>
      </w:pPr>
      <w:r>
        <w:rPr>
          <w:b/>
        </w:rPr>
        <w:t>Main role:</w:t>
      </w:r>
      <w:r>
        <w:t xml:space="preserve"> Segment data, manage error correction and flow control</w:t>
      </w:r>
      <w:r>
        <w:br/>
      </w:r>
    </w:p>
    <w:p w14:paraId="683203AA" w14:textId="77777777" w:rsidR="0051265C" w:rsidRDefault="00D21E21">
      <w:pPr>
        <w:numPr>
          <w:ilvl w:val="0"/>
          <w:numId w:val="3"/>
        </w:numPr>
      </w:pPr>
      <w:r>
        <w:rPr>
          <w:b/>
        </w:rPr>
        <w:t>Protocols:</w:t>
      </w:r>
      <w:r>
        <w:t xml:space="preserve"> TCP (reliable, ordered delivery), UDP (fast, no guarantee)</w:t>
      </w:r>
      <w:r>
        <w:br/>
      </w:r>
    </w:p>
    <w:p w14:paraId="61C38259" w14:textId="77777777" w:rsidR="0051265C" w:rsidRDefault="00D21E21">
      <w:pPr>
        <w:numPr>
          <w:ilvl w:val="0"/>
          <w:numId w:val="3"/>
        </w:numPr>
        <w:spacing w:after="240"/>
      </w:pPr>
      <w:r>
        <w:rPr>
          <w:b/>
        </w:rPr>
        <w:t>Example:</w:t>
      </w:r>
      <w:r>
        <w:t xml:space="preserve"> TCP keeps your WhatsApp messages intact, UDP streams live video fast but without perfect accuracy</w:t>
      </w:r>
    </w:p>
    <w:p w14:paraId="246C7842" w14:textId="77777777" w:rsidR="0051265C" w:rsidRDefault="00D21E21">
      <w:pPr>
        <w:spacing w:before="240" w:after="240"/>
        <w:jc w:val="center"/>
      </w:pPr>
      <w:r>
        <w:rPr>
          <w:noProof/>
        </w:rPr>
        <w:drawing>
          <wp:inline distT="114300" distB="114300" distL="114300" distR="114300" wp14:anchorId="0CFC1F22" wp14:editId="3F4323F5">
            <wp:extent cx="3838575" cy="191452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3838575" cy="1914525"/>
                    </a:xfrm>
                    <a:prstGeom prst="rect">
                      <a:avLst/>
                    </a:prstGeom>
                    <a:ln/>
                  </pic:spPr>
                </pic:pic>
              </a:graphicData>
            </a:graphic>
          </wp:inline>
        </w:drawing>
      </w:r>
    </w:p>
    <w:p w14:paraId="704E5357" w14:textId="77777777" w:rsidR="0051265C" w:rsidRDefault="0051265C">
      <w:pPr>
        <w:spacing w:before="240" w:after="240"/>
      </w:pPr>
    </w:p>
    <w:p w14:paraId="07E028DE" w14:textId="77777777" w:rsidR="0051265C" w:rsidRDefault="00D21E21">
      <w:pPr>
        <w:pStyle w:val="Heading3"/>
        <w:keepNext w:val="0"/>
        <w:keepLines w:val="0"/>
        <w:spacing w:before="280"/>
        <w:rPr>
          <w:b/>
          <w:color w:val="000000"/>
          <w:sz w:val="26"/>
          <w:szCs w:val="26"/>
          <w:u w:val="single"/>
        </w:rPr>
      </w:pPr>
      <w:bookmarkStart w:id="10" w:name="_j2uzxmaccjzq" w:colFirst="0" w:colLast="0"/>
      <w:bookmarkEnd w:id="10"/>
      <w:r>
        <w:rPr>
          <w:b/>
          <w:color w:val="000000"/>
          <w:sz w:val="26"/>
          <w:szCs w:val="26"/>
          <w:u w:val="single"/>
        </w:rPr>
        <w:t>3.5. Session Layer (Layer 5)</w:t>
      </w:r>
    </w:p>
    <w:p w14:paraId="3D8C94A8" w14:textId="77777777" w:rsidR="0051265C" w:rsidRDefault="00D21E21">
      <w:pPr>
        <w:spacing w:before="240" w:after="240"/>
      </w:pPr>
      <w:r>
        <w:t xml:space="preserve">The Session Layer manages </w:t>
      </w:r>
      <w:r>
        <w:rPr>
          <w:b/>
        </w:rPr>
        <w:t>the start, control, and end of conversations</w:t>
      </w:r>
      <w:r>
        <w:t xml:space="preserve"> (called sessions) between two devices. Whether it’s a short interaction like downloading a file or a longer one like a Zoom call, this layer ensures that the session stays intact and synchronized.</w:t>
      </w:r>
    </w:p>
    <w:p w14:paraId="552FB9DC" w14:textId="77777777" w:rsidR="0051265C" w:rsidRDefault="00D21E21">
      <w:pPr>
        <w:numPr>
          <w:ilvl w:val="0"/>
          <w:numId w:val="5"/>
        </w:numPr>
        <w:spacing w:before="240"/>
      </w:pPr>
      <w:r>
        <w:rPr>
          <w:b/>
        </w:rPr>
        <w:t>Main role:</w:t>
      </w:r>
      <w:r>
        <w:t xml:space="preserve"> Establishes, maintains, and terminates sessions between applications</w:t>
      </w:r>
    </w:p>
    <w:p w14:paraId="22FA1C0B" w14:textId="77777777" w:rsidR="0051265C" w:rsidRDefault="00D21E21">
      <w:pPr>
        <w:numPr>
          <w:ilvl w:val="0"/>
          <w:numId w:val="5"/>
        </w:numPr>
      </w:pPr>
      <w:r>
        <w:rPr>
          <w:b/>
        </w:rPr>
        <w:t>Responsible for:</w:t>
      </w:r>
      <w:r>
        <w:t xml:space="preserve"> Session control, synchronization, dialogue management</w:t>
      </w:r>
    </w:p>
    <w:p w14:paraId="701293C8" w14:textId="77777777" w:rsidR="0051265C" w:rsidRDefault="00D21E21">
      <w:pPr>
        <w:numPr>
          <w:ilvl w:val="0"/>
          <w:numId w:val="5"/>
        </w:numPr>
        <w:spacing w:after="240"/>
      </w:pPr>
      <w:r>
        <w:rPr>
          <w:b/>
        </w:rPr>
        <w:t>Example:</w:t>
      </w:r>
      <w:r>
        <w:t xml:space="preserve"> During a Microsoft Teams video meeting, the session layer ensures that your connection stays alive, manages reconnections if interrupted, and synchronizes audio/video between participants</w:t>
      </w:r>
    </w:p>
    <w:p w14:paraId="13BC4BEE" w14:textId="77777777" w:rsidR="0051265C" w:rsidRDefault="00D21E21">
      <w:pPr>
        <w:spacing w:before="240" w:after="240"/>
      </w:pPr>
      <w:r>
        <w:lastRenderedPageBreak/>
        <w:t xml:space="preserve">This layer also provides </w:t>
      </w:r>
      <w:r>
        <w:rPr>
          <w:b/>
        </w:rPr>
        <w:t>checkpoints</w:t>
      </w:r>
      <w:r>
        <w:t xml:space="preserve"> or </w:t>
      </w:r>
      <w:r>
        <w:rPr>
          <w:b/>
        </w:rPr>
        <w:t>synchronization points</w:t>
      </w:r>
      <w:r>
        <w:t xml:space="preserve"> so that if a session is interrupted (due to network failure, for example), it can resume from a known good point rather than starting over.</w:t>
      </w:r>
    </w:p>
    <w:p w14:paraId="39B9AF12" w14:textId="77777777" w:rsidR="0051265C" w:rsidRDefault="00D21E21">
      <w:pPr>
        <w:spacing w:before="240" w:after="240"/>
      </w:pPr>
      <w:r>
        <w:t>For instance, if you're uploading a file and the connection drops midway, the Session Layer might allow it to resume from where it left off instead of starting from the beginning.</w:t>
      </w:r>
    </w:p>
    <w:p w14:paraId="237E1591" w14:textId="4F1FEEFE" w:rsidR="0051265C" w:rsidRDefault="00D21E21">
      <w:pPr>
        <w:spacing w:before="240" w:after="240"/>
        <w:ind w:left="600" w:right="600"/>
      </w:pPr>
      <w:r>
        <w:rPr>
          <w:color w:val="4A86E8"/>
        </w:rPr>
        <w:t>"The session layer enables two applications on different computers to open, use, and close a connection, called a session."</w:t>
      </w:r>
      <w:r>
        <w:t xml:space="preserve"> — Microsoft Learn</w:t>
      </w:r>
      <w:r w:rsidR="004A4CF8">
        <w:t xml:space="preserve"> </w:t>
      </w:r>
      <w:hyperlink r:id="rId19" w:history="1">
        <w:r w:rsidR="006C4297" w:rsidRPr="004A4CF8">
          <w:rPr>
            <w:rStyle w:val="Hyperlink"/>
          </w:rPr>
          <w:t>[1]</w:t>
        </w:r>
      </w:hyperlink>
    </w:p>
    <w:p w14:paraId="370E0EDA" w14:textId="77777777" w:rsidR="0051265C" w:rsidRDefault="00D21E21">
      <w:pPr>
        <w:spacing w:before="240" w:after="240"/>
      </w:pPr>
      <w:r>
        <w:t>While it’s often invisible to users, its role is critical for smooth and uninterrupted application-to-application communication, especially for real-time and long-running interactions.</w:t>
      </w:r>
    </w:p>
    <w:p w14:paraId="315C9D5C" w14:textId="77777777" w:rsidR="0051265C" w:rsidRDefault="0051265C">
      <w:pPr>
        <w:spacing w:before="240" w:after="240"/>
      </w:pPr>
    </w:p>
    <w:p w14:paraId="490D95EF" w14:textId="77777777" w:rsidR="0051265C" w:rsidRDefault="00D21E21">
      <w:pPr>
        <w:pStyle w:val="Heading3"/>
        <w:keepNext w:val="0"/>
        <w:keepLines w:val="0"/>
        <w:spacing w:before="280"/>
        <w:rPr>
          <w:b/>
          <w:color w:val="000000"/>
          <w:sz w:val="26"/>
          <w:szCs w:val="26"/>
          <w:u w:val="single"/>
        </w:rPr>
      </w:pPr>
      <w:bookmarkStart w:id="11" w:name="_rp5l3tsntseq" w:colFirst="0" w:colLast="0"/>
      <w:bookmarkEnd w:id="11"/>
      <w:r>
        <w:rPr>
          <w:b/>
          <w:color w:val="000000"/>
          <w:sz w:val="26"/>
          <w:szCs w:val="26"/>
          <w:u w:val="single"/>
        </w:rPr>
        <w:t>3.6. Presentation Layer (Layer 6)</w:t>
      </w:r>
    </w:p>
    <w:p w14:paraId="293DBE8D" w14:textId="77777777" w:rsidR="0051265C" w:rsidRDefault="00D21E21">
      <w:pPr>
        <w:spacing w:before="240" w:after="240"/>
      </w:pPr>
      <w:r>
        <w:t xml:space="preserve">Often called the </w:t>
      </w:r>
      <w:r>
        <w:rPr>
          <w:b/>
        </w:rPr>
        <w:t>“translator” of the OSI Model</w:t>
      </w:r>
      <w:r>
        <w:t xml:space="preserve">, the Presentation Layer ensures that the data sent from one device can be </w:t>
      </w:r>
      <w:r>
        <w:rPr>
          <w:b/>
        </w:rPr>
        <w:t>understood</w:t>
      </w:r>
      <w:r>
        <w:t xml:space="preserve"> by the other even if they use different formats internally. It also handles </w:t>
      </w:r>
      <w:r>
        <w:rPr>
          <w:b/>
        </w:rPr>
        <w:t>data encryption, decryption, compression, and conversion</w:t>
      </w:r>
      <w:r>
        <w:t>.</w:t>
      </w:r>
    </w:p>
    <w:p w14:paraId="40C40110" w14:textId="77777777" w:rsidR="0051265C" w:rsidRDefault="00D21E21">
      <w:pPr>
        <w:numPr>
          <w:ilvl w:val="0"/>
          <w:numId w:val="7"/>
        </w:numPr>
        <w:spacing w:before="240"/>
      </w:pPr>
      <w:r>
        <w:rPr>
          <w:b/>
        </w:rPr>
        <w:t>Main role:</w:t>
      </w:r>
      <w:r>
        <w:t xml:space="preserve"> Translate data formats, encrypt/decrypt data, compress/decompress content</w:t>
      </w:r>
      <w:r>
        <w:br/>
      </w:r>
    </w:p>
    <w:p w14:paraId="3A69947C" w14:textId="77777777" w:rsidR="0051265C" w:rsidRDefault="00D21E21">
      <w:pPr>
        <w:numPr>
          <w:ilvl w:val="0"/>
          <w:numId w:val="7"/>
        </w:numPr>
      </w:pPr>
      <w:r>
        <w:rPr>
          <w:b/>
        </w:rPr>
        <w:t>Common tasks:</w:t>
      </w:r>
      <w:r>
        <w:rPr>
          <w:b/>
        </w:rPr>
        <w:br/>
      </w:r>
    </w:p>
    <w:p w14:paraId="7F72326F" w14:textId="77777777" w:rsidR="0051265C" w:rsidRDefault="00D21E21">
      <w:pPr>
        <w:numPr>
          <w:ilvl w:val="1"/>
          <w:numId w:val="7"/>
        </w:numPr>
      </w:pPr>
      <w:r>
        <w:t>Converting character sets (e.g., ASCII to Unicode)</w:t>
      </w:r>
      <w:r>
        <w:br/>
      </w:r>
    </w:p>
    <w:p w14:paraId="5B05C0E9" w14:textId="77777777" w:rsidR="0051265C" w:rsidRDefault="00D21E21">
      <w:pPr>
        <w:numPr>
          <w:ilvl w:val="1"/>
          <w:numId w:val="7"/>
        </w:numPr>
      </w:pPr>
      <w:r>
        <w:t>Compressing files to reduce size</w:t>
      </w:r>
      <w:r>
        <w:br/>
      </w:r>
    </w:p>
    <w:p w14:paraId="06C69CC4" w14:textId="77777777" w:rsidR="0051265C" w:rsidRDefault="00D21E21">
      <w:pPr>
        <w:numPr>
          <w:ilvl w:val="1"/>
          <w:numId w:val="7"/>
        </w:numPr>
      </w:pPr>
      <w:r>
        <w:t>Encrypting data for secure transmission (e.g., using SSL/TLS)</w:t>
      </w:r>
      <w:r>
        <w:br/>
      </w:r>
    </w:p>
    <w:p w14:paraId="0C78B0D2" w14:textId="77777777" w:rsidR="0051265C" w:rsidRDefault="00D21E21">
      <w:pPr>
        <w:numPr>
          <w:ilvl w:val="0"/>
          <w:numId w:val="7"/>
        </w:numPr>
        <w:spacing w:after="240"/>
      </w:pPr>
      <w:r>
        <w:rPr>
          <w:b/>
        </w:rPr>
        <w:t>Example:</w:t>
      </w:r>
      <w:r>
        <w:t xml:space="preserve"> When you open a secure HTTPS website, the Presentation Layer handles the TLS handshake and ensures the data you view is decrypted and readable</w:t>
      </w:r>
      <w:r>
        <w:br/>
      </w:r>
    </w:p>
    <w:p w14:paraId="0D2422D0" w14:textId="674AF0F4" w:rsidR="0051265C" w:rsidRDefault="00D21E21">
      <w:pPr>
        <w:spacing w:before="240" w:after="240"/>
        <w:ind w:left="600" w:right="600"/>
      </w:pPr>
      <w:r>
        <w:rPr>
          <w:color w:val="4A86E8"/>
        </w:rPr>
        <w:t xml:space="preserve">“The Presentation Layer ensures that data is in a usable format and is where data encryption occurs.” </w:t>
      </w:r>
      <w:r>
        <w:t>— Microsoft Learn</w:t>
      </w:r>
      <w:r w:rsidR="004A4CF8">
        <w:t xml:space="preserve"> </w:t>
      </w:r>
      <w:hyperlink r:id="rId20" w:history="1">
        <w:r w:rsidR="006C4297" w:rsidRPr="004A4CF8">
          <w:rPr>
            <w:rStyle w:val="Hyperlink"/>
          </w:rPr>
          <w:t>[1]</w:t>
        </w:r>
      </w:hyperlink>
    </w:p>
    <w:p w14:paraId="3E5833B8" w14:textId="77777777" w:rsidR="0051265C" w:rsidRDefault="00D21E21">
      <w:pPr>
        <w:spacing w:before="240" w:after="240"/>
      </w:pPr>
      <w:r>
        <w:t xml:space="preserve">In short, it acts like an interpreter between devices, ensuring that what one sends, the other can make sense of while also </w:t>
      </w:r>
      <w:r>
        <w:rPr>
          <w:b/>
        </w:rPr>
        <w:t>protecting and optimizing</w:t>
      </w:r>
      <w:r>
        <w:t xml:space="preserve"> the transmission.</w:t>
      </w:r>
    </w:p>
    <w:p w14:paraId="58C4EF7C" w14:textId="77777777" w:rsidR="0051265C" w:rsidRDefault="0051265C">
      <w:pPr>
        <w:spacing w:before="240" w:after="240"/>
      </w:pPr>
    </w:p>
    <w:p w14:paraId="1624597E" w14:textId="77777777" w:rsidR="0051265C" w:rsidRDefault="0051265C">
      <w:pPr>
        <w:spacing w:before="240" w:after="240"/>
      </w:pPr>
    </w:p>
    <w:p w14:paraId="0B89EA67" w14:textId="77777777" w:rsidR="0051265C" w:rsidRDefault="0051265C">
      <w:pPr>
        <w:spacing w:before="240" w:after="240"/>
      </w:pPr>
    </w:p>
    <w:p w14:paraId="44F22AAA" w14:textId="77777777" w:rsidR="0051265C" w:rsidRDefault="00D21E21">
      <w:pPr>
        <w:pStyle w:val="Heading3"/>
        <w:keepNext w:val="0"/>
        <w:keepLines w:val="0"/>
        <w:spacing w:before="280"/>
        <w:rPr>
          <w:b/>
          <w:color w:val="000000"/>
          <w:sz w:val="26"/>
          <w:szCs w:val="26"/>
        </w:rPr>
      </w:pPr>
      <w:bookmarkStart w:id="12" w:name="_97txxx1vhb1q" w:colFirst="0" w:colLast="0"/>
      <w:bookmarkEnd w:id="12"/>
      <w:r>
        <w:rPr>
          <w:b/>
          <w:color w:val="000000"/>
          <w:sz w:val="26"/>
          <w:szCs w:val="26"/>
        </w:rPr>
        <w:lastRenderedPageBreak/>
        <w:t>3.7. Application Layer (Layer 7)</w:t>
      </w:r>
    </w:p>
    <w:p w14:paraId="195B8CE8" w14:textId="77777777" w:rsidR="0051265C" w:rsidRDefault="00D21E21">
      <w:pPr>
        <w:spacing w:before="240" w:after="240"/>
      </w:pPr>
      <w:r>
        <w:t xml:space="preserve">The </w:t>
      </w:r>
      <w:r>
        <w:rPr>
          <w:b/>
        </w:rPr>
        <w:t>Application Layer</w:t>
      </w:r>
      <w:r>
        <w:t xml:space="preserve"> is the topmost layer and the </w:t>
      </w:r>
      <w:r>
        <w:rPr>
          <w:b/>
        </w:rPr>
        <w:t>closest to the end user</w:t>
      </w:r>
      <w:r>
        <w:t>. It doesn't refer to the applications themselves but the services that applications use to communicate over the network.</w:t>
      </w:r>
    </w:p>
    <w:p w14:paraId="68396F41" w14:textId="77777777" w:rsidR="0051265C" w:rsidRDefault="00D21E21">
      <w:pPr>
        <w:numPr>
          <w:ilvl w:val="0"/>
          <w:numId w:val="8"/>
        </w:numPr>
        <w:spacing w:before="240"/>
      </w:pPr>
      <w:r>
        <w:rPr>
          <w:b/>
        </w:rPr>
        <w:t>Main role:</w:t>
      </w:r>
      <w:r>
        <w:t xml:space="preserve"> Provide network services directly to user applications</w:t>
      </w:r>
      <w:r>
        <w:br/>
      </w:r>
    </w:p>
    <w:p w14:paraId="7E6DFBAF" w14:textId="77777777" w:rsidR="0051265C" w:rsidRDefault="00D21E21">
      <w:pPr>
        <w:numPr>
          <w:ilvl w:val="0"/>
          <w:numId w:val="8"/>
        </w:numPr>
      </w:pPr>
      <w:r>
        <w:rPr>
          <w:b/>
        </w:rPr>
        <w:t>Key protocols:</w:t>
      </w:r>
      <w:r>
        <w:rPr>
          <w:b/>
        </w:rPr>
        <w:br/>
      </w:r>
    </w:p>
    <w:p w14:paraId="5C5D5811" w14:textId="77777777" w:rsidR="0051265C" w:rsidRDefault="00D21E21">
      <w:pPr>
        <w:numPr>
          <w:ilvl w:val="1"/>
          <w:numId w:val="8"/>
        </w:numPr>
      </w:pPr>
      <w:r>
        <w:rPr>
          <w:b/>
        </w:rPr>
        <w:t>HTTP/HTTPS</w:t>
      </w:r>
      <w:r>
        <w:t xml:space="preserve"> – for web browsing</w:t>
      </w:r>
      <w:r>
        <w:br/>
      </w:r>
    </w:p>
    <w:p w14:paraId="040868CF" w14:textId="77777777" w:rsidR="0051265C" w:rsidRDefault="00D21E21">
      <w:pPr>
        <w:numPr>
          <w:ilvl w:val="1"/>
          <w:numId w:val="8"/>
        </w:numPr>
      </w:pPr>
      <w:r>
        <w:rPr>
          <w:b/>
        </w:rPr>
        <w:t>SMTP/POP3/IMAP</w:t>
      </w:r>
      <w:r>
        <w:t xml:space="preserve"> – for email services</w:t>
      </w:r>
      <w:r>
        <w:br/>
      </w:r>
    </w:p>
    <w:p w14:paraId="51A97E80" w14:textId="77777777" w:rsidR="0051265C" w:rsidRDefault="00D21E21">
      <w:pPr>
        <w:numPr>
          <w:ilvl w:val="1"/>
          <w:numId w:val="8"/>
        </w:numPr>
      </w:pPr>
      <w:r>
        <w:rPr>
          <w:b/>
        </w:rPr>
        <w:t>FTP/SFTP</w:t>
      </w:r>
      <w:r>
        <w:t xml:space="preserve"> – for file transfers</w:t>
      </w:r>
      <w:r>
        <w:br/>
      </w:r>
    </w:p>
    <w:p w14:paraId="6E66E244" w14:textId="77777777" w:rsidR="0051265C" w:rsidRDefault="00D21E21">
      <w:pPr>
        <w:numPr>
          <w:ilvl w:val="1"/>
          <w:numId w:val="8"/>
        </w:numPr>
      </w:pPr>
      <w:r>
        <w:rPr>
          <w:b/>
        </w:rPr>
        <w:t>DNS</w:t>
      </w:r>
      <w:r>
        <w:t xml:space="preserve"> – for resolving domain names to IP addresses</w:t>
      </w:r>
      <w:r>
        <w:br/>
      </w:r>
    </w:p>
    <w:p w14:paraId="7C034EE0" w14:textId="77777777" w:rsidR="0051265C" w:rsidRDefault="00D21E21">
      <w:pPr>
        <w:numPr>
          <w:ilvl w:val="0"/>
          <w:numId w:val="8"/>
        </w:numPr>
        <w:spacing w:after="240"/>
      </w:pPr>
      <w:r>
        <w:rPr>
          <w:b/>
        </w:rPr>
        <w:t>Example:</w:t>
      </w:r>
      <w:r>
        <w:t xml:space="preserve"> When you type a URL into your browser and press Enter, the Application Layer handles sending your HTTP request and receiving the web page response</w:t>
      </w:r>
      <w:r>
        <w:br/>
      </w:r>
    </w:p>
    <w:p w14:paraId="25F5D11A" w14:textId="77777777" w:rsidR="0051265C" w:rsidRDefault="00D21E21">
      <w:pPr>
        <w:spacing w:before="240" w:after="240"/>
      </w:pPr>
      <w:r>
        <w:t xml:space="preserve">It also handles </w:t>
      </w:r>
      <w:r>
        <w:rPr>
          <w:b/>
        </w:rPr>
        <w:t>authentication, data requests, and resource availability</w:t>
      </w:r>
      <w:r>
        <w:t>. Without this layer, users wouldn't be able to interact with networked services in any meaningful way.</w:t>
      </w:r>
    </w:p>
    <w:p w14:paraId="6263914F" w14:textId="59A2C20C" w:rsidR="0051265C" w:rsidRDefault="00D21E21">
      <w:pPr>
        <w:spacing w:before="240" w:after="240"/>
        <w:ind w:left="600" w:right="600"/>
      </w:pPr>
      <w:r>
        <w:rPr>
          <w:color w:val="4A86E8"/>
        </w:rPr>
        <w:t>“The Application Layer interacts with software applications that implement a communicating component.</w:t>
      </w:r>
      <w:r>
        <w:t xml:space="preserve">” </w:t>
      </w:r>
      <w:r w:rsidR="00A071B6">
        <w:t>— Microsoft Learn</w:t>
      </w:r>
      <w:r w:rsidR="004A4CF8">
        <w:t xml:space="preserve"> </w:t>
      </w:r>
      <w:hyperlink r:id="rId21" w:history="1">
        <w:r w:rsidR="006C4297" w:rsidRPr="004A4CF8">
          <w:rPr>
            <w:rStyle w:val="Hyperlink"/>
          </w:rPr>
          <w:t>[1]</w:t>
        </w:r>
      </w:hyperlink>
    </w:p>
    <w:p w14:paraId="20CA6CC0" w14:textId="77777777" w:rsidR="0051265C" w:rsidRDefault="00D21E21">
      <w:pPr>
        <w:spacing w:before="240" w:after="240"/>
      </w:pPr>
      <w:r>
        <w:t xml:space="preserve">In essence, it’s what lets us </w:t>
      </w:r>
      <w:r>
        <w:rPr>
          <w:b/>
        </w:rPr>
        <w:t xml:space="preserve">send emails, browse the internet, access cloud storage, and </w:t>
      </w:r>
      <w:proofErr w:type="gramStart"/>
      <w:r>
        <w:rPr>
          <w:b/>
        </w:rPr>
        <w:t>more</w:t>
      </w:r>
      <w:r>
        <w:t xml:space="preserve">  all</w:t>
      </w:r>
      <w:proofErr w:type="gramEnd"/>
      <w:r>
        <w:t xml:space="preserve"> with just a few clicks.</w:t>
      </w:r>
      <w:r>
        <w:rPr>
          <w:noProof/>
        </w:rPr>
        <w:drawing>
          <wp:anchor distT="114300" distB="114300" distL="114300" distR="114300" simplePos="0" relativeHeight="251658247" behindDoc="0" locked="0" layoutInCell="1" hidden="0" allowOverlap="1" wp14:anchorId="0DC74839" wp14:editId="312A5A7F">
            <wp:simplePos x="0" y="0"/>
            <wp:positionH relativeFrom="column">
              <wp:posOffset>1371600</wp:posOffset>
            </wp:positionH>
            <wp:positionV relativeFrom="paragraph">
              <wp:posOffset>512350</wp:posOffset>
            </wp:positionV>
            <wp:extent cx="2914650" cy="2620511"/>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914650" cy="2620511"/>
                    </a:xfrm>
                    <a:prstGeom prst="rect">
                      <a:avLst/>
                    </a:prstGeom>
                    <a:ln/>
                  </pic:spPr>
                </pic:pic>
              </a:graphicData>
            </a:graphic>
          </wp:anchor>
        </w:drawing>
      </w:r>
    </w:p>
    <w:p w14:paraId="10BACE8E" w14:textId="77777777" w:rsidR="0051265C" w:rsidRDefault="0051265C">
      <w:pPr>
        <w:spacing w:before="240" w:after="240"/>
      </w:pPr>
    </w:p>
    <w:p w14:paraId="6992D807" w14:textId="77777777" w:rsidR="0051265C" w:rsidRDefault="0051265C">
      <w:pPr>
        <w:spacing w:before="240" w:after="240"/>
      </w:pPr>
    </w:p>
    <w:p w14:paraId="41767875" w14:textId="77777777" w:rsidR="0051265C" w:rsidRDefault="00D21E21">
      <w:pPr>
        <w:spacing w:before="240" w:after="240"/>
      </w:pPr>
      <w:r>
        <w:t xml:space="preserve">                                   </w:t>
      </w:r>
    </w:p>
    <w:p w14:paraId="78F7FA44" w14:textId="77777777" w:rsidR="0051265C" w:rsidRDefault="0051265C">
      <w:pPr>
        <w:spacing w:before="240" w:after="240"/>
      </w:pPr>
    </w:p>
    <w:p w14:paraId="5C48F3C5" w14:textId="77777777" w:rsidR="0051265C" w:rsidRDefault="0051265C">
      <w:pPr>
        <w:spacing w:before="240" w:after="240"/>
      </w:pPr>
    </w:p>
    <w:p w14:paraId="75BCAA26" w14:textId="77777777" w:rsidR="0051265C" w:rsidRDefault="0051265C">
      <w:pPr>
        <w:spacing w:before="240" w:after="240"/>
      </w:pPr>
    </w:p>
    <w:p w14:paraId="61D86EFC" w14:textId="77777777" w:rsidR="0051265C" w:rsidRDefault="0051265C">
      <w:pPr>
        <w:spacing w:before="240" w:after="240"/>
      </w:pPr>
    </w:p>
    <w:p w14:paraId="4726AB10" w14:textId="77777777" w:rsidR="0051265C" w:rsidRDefault="00D21E21">
      <w:pPr>
        <w:pStyle w:val="Heading2"/>
        <w:numPr>
          <w:ilvl w:val="0"/>
          <w:numId w:val="6"/>
        </w:numPr>
        <w:spacing w:before="240" w:after="240"/>
        <w:rPr>
          <w:rFonts w:ascii="Calibri" w:eastAsia="Calibri" w:hAnsi="Calibri" w:cs="Calibri"/>
          <w:b/>
          <w:sz w:val="28"/>
          <w:szCs w:val="28"/>
        </w:rPr>
      </w:pPr>
      <w:bookmarkStart w:id="13" w:name="_lb39c5l576ta" w:colFirst="0" w:colLast="0"/>
      <w:bookmarkEnd w:id="13"/>
      <w:r>
        <w:rPr>
          <w:rFonts w:ascii="Calibri" w:eastAsia="Calibri" w:hAnsi="Calibri" w:cs="Calibri"/>
          <w:b/>
          <w:sz w:val="28"/>
          <w:szCs w:val="28"/>
        </w:rPr>
        <w:lastRenderedPageBreak/>
        <w:t>SUMMARY TABLE</w:t>
      </w:r>
    </w:p>
    <w:p w14:paraId="317D65C5" w14:textId="77777777" w:rsidR="0051265C" w:rsidRDefault="0051265C"/>
    <w:p w14:paraId="32B6120E" w14:textId="77777777" w:rsidR="0051265C" w:rsidRDefault="00000000">
      <w:r>
        <w:pict w14:anchorId="40DE7EEC">
          <v:rect id="_x0000_i1030" style="width:0;height:1.5pt" o:hralign="center" o:hrstd="t" o:hr="t" fillcolor="#a0a0a0" stroked="f"/>
        </w:pict>
      </w:r>
    </w:p>
    <w:p w14:paraId="0DDF749C" w14:textId="77777777" w:rsidR="0051265C" w:rsidRDefault="0051265C"/>
    <w:p w14:paraId="50895020" w14:textId="77777777" w:rsidR="0051265C" w:rsidRDefault="0051265C"/>
    <w:tbl>
      <w:tblPr>
        <w:tblpPr w:leftFromText="180" w:rightFromText="180" w:topFromText="180" w:bottomFromText="180" w:vertAnchor="text" w:tblpX="-540" w:tblpY="41"/>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28"/>
        <w:gridCol w:w="12"/>
        <w:gridCol w:w="3300"/>
        <w:gridCol w:w="2310"/>
      </w:tblGrid>
      <w:tr w:rsidR="00540EAD" w14:paraId="773B4875" w14:textId="77777777" w:rsidTr="00540EAD">
        <w:tc>
          <w:tcPr>
            <w:tcW w:w="2340" w:type="dxa"/>
          </w:tcPr>
          <w:p w14:paraId="62B8CDE7" w14:textId="77777777" w:rsidR="00540EAD" w:rsidRDefault="00540EAD" w:rsidP="00540EAD">
            <w:pPr>
              <w:widowControl w:val="0"/>
              <w:spacing w:line="240" w:lineRule="auto"/>
              <w:rPr>
                <w:b/>
              </w:rPr>
            </w:pPr>
            <w:r>
              <w:rPr>
                <w:b/>
              </w:rPr>
              <w:t>Layer</w:t>
            </w:r>
          </w:p>
        </w:tc>
        <w:tc>
          <w:tcPr>
            <w:tcW w:w="2340" w:type="dxa"/>
            <w:gridSpan w:val="2"/>
          </w:tcPr>
          <w:p w14:paraId="66C00BBB" w14:textId="77777777" w:rsidR="00540EAD" w:rsidRDefault="00540EAD" w:rsidP="00540EAD">
            <w:pPr>
              <w:widowControl w:val="0"/>
              <w:spacing w:line="240" w:lineRule="auto"/>
            </w:pPr>
            <w:r>
              <w:t>Layer No.</w:t>
            </w:r>
          </w:p>
        </w:tc>
        <w:tc>
          <w:tcPr>
            <w:tcW w:w="3300" w:type="dxa"/>
          </w:tcPr>
          <w:p w14:paraId="708EE597" w14:textId="77777777" w:rsidR="00540EAD" w:rsidRDefault="00540EAD" w:rsidP="00540EAD">
            <w:pPr>
              <w:widowControl w:val="0"/>
              <w:spacing w:line="240" w:lineRule="auto"/>
            </w:pPr>
            <w:r>
              <w:t>Work</w:t>
            </w:r>
          </w:p>
        </w:tc>
        <w:tc>
          <w:tcPr>
            <w:tcW w:w="2310" w:type="dxa"/>
          </w:tcPr>
          <w:p w14:paraId="350AB7D5" w14:textId="77777777" w:rsidR="00540EAD" w:rsidRDefault="00540EAD" w:rsidP="00540EAD">
            <w:pPr>
              <w:widowControl w:val="0"/>
              <w:spacing w:line="240" w:lineRule="auto"/>
            </w:pPr>
            <w:r>
              <w:t>Application</w:t>
            </w:r>
          </w:p>
        </w:tc>
      </w:tr>
      <w:tr w:rsidR="00540EAD" w14:paraId="54CF3E93" w14:textId="77777777" w:rsidTr="00540EAD">
        <w:tc>
          <w:tcPr>
            <w:tcW w:w="2340" w:type="dxa"/>
          </w:tcPr>
          <w:p w14:paraId="3857A7CA" w14:textId="77777777" w:rsidR="00540EAD" w:rsidRDefault="00540EAD" w:rsidP="00540EAD">
            <w:pPr>
              <w:widowControl w:val="0"/>
              <w:spacing w:line="240" w:lineRule="auto"/>
            </w:pPr>
            <w:r>
              <w:t>Application</w:t>
            </w:r>
          </w:p>
        </w:tc>
        <w:tc>
          <w:tcPr>
            <w:tcW w:w="2340" w:type="dxa"/>
            <w:gridSpan w:val="2"/>
          </w:tcPr>
          <w:p w14:paraId="15CCD0D2" w14:textId="77777777" w:rsidR="00540EAD" w:rsidRDefault="00540EAD" w:rsidP="00540EAD">
            <w:pPr>
              <w:widowControl w:val="0"/>
              <w:spacing w:line="240" w:lineRule="auto"/>
            </w:pPr>
            <w:r>
              <w:t>7</w:t>
            </w:r>
          </w:p>
        </w:tc>
        <w:tc>
          <w:tcPr>
            <w:tcW w:w="3300" w:type="dxa"/>
          </w:tcPr>
          <w:p w14:paraId="6D73B2FF" w14:textId="77777777" w:rsidR="00540EAD" w:rsidRDefault="00540EAD" w:rsidP="00540EAD">
            <w:pPr>
              <w:widowControl w:val="0"/>
              <w:spacing w:line="240" w:lineRule="auto"/>
            </w:pPr>
            <w:r>
              <w:t>User interface, network services</w:t>
            </w:r>
          </w:p>
        </w:tc>
        <w:tc>
          <w:tcPr>
            <w:tcW w:w="2310" w:type="dxa"/>
          </w:tcPr>
          <w:p w14:paraId="0AA6CF02" w14:textId="77777777" w:rsidR="00540EAD" w:rsidRDefault="00540EAD" w:rsidP="00540EAD">
            <w:pPr>
              <w:widowControl w:val="0"/>
              <w:spacing w:line="240" w:lineRule="auto"/>
            </w:pPr>
            <w:r>
              <w:t>HTTP/HTTPS</w:t>
            </w:r>
          </w:p>
          <w:p w14:paraId="3C6048A2" w14:textId="77777777" w:rsidR="00540EAD" w:rsidRDefault="00540EAD" w:rsidP="00540EAD">
            <w:pPr>
              <w:widowControl w:val="0"/>
              <w:spacing w:line="240" w:lineRule="auto"/>
            </w:pPr>
          </w:p>
        </w:tc>
      </w:tr>
      <w:tr w:rsidR="00540EAD" w14:paraId="4607D45E" w14:textId="77777777" w:rsidTr="00540EAD">
        <w:tc>
          <w:tcPr>
            <w:tcW w:w="2340" w:type="dxa"/>
          </w:tcPr>
          <w:p w14:paraId="2DA0716F" w14:textId="77777777" w:rsidR="00540EAD" w:rsidRDefault="00540EAD" w:rsidP="00540EAD">
            <w:pPr>
              <w:widowControl w:val="0"/>
              <w:spacing w:line="240" w:lineRule="auto"/>
            </w:pPr>
            <w:r>
              <w:t>Presentation</w:t>
            </w:r>
          </w:p>
        </w:tc>
        <w:tc>
          <w:tcPr>
            <w:tcW w:w="2340" w:type="dxa"/>
            <w:gridSpan w:val="2"/>
          </w:tcPr>
          <w:p w14:paraId="7F2C759A" w14:textId="77777777" w:rsidR="00540EAD" w:rsidRDefault="00540EAD" w:rsidP="00540EAD">
            <w:pPr>
              <w:widowControl w:val="0"/>
              <w:spacing w:line="240" w:lineRule="auto"/>
            </w:pPr>
            <w:r>
              <w:t>6</w:t>
            </w:r>
          </w:p>
        </w:tc>
        <w:tc>
          <w:tcPr>
            <w:tcW w:w="3300" w:type="dxa"/>
          </w:tcPr>
          <w:p w14:paraId="67A8A3AE" w14:textId="77777777" w:rsidR="00540EAD" w:rsidRDefault="00540EAD" w:rsidP="00540EAD">
            <w:pPr>
              <w:widowControl w:val="0"/>
              <w:spacing w:line="240" w:lineRule="auto"/>
            </w:pPr>
            <w:r>
              <w:t>Data format translation, encryption</w:t>
            </w:r>
          </w:p>
        </w:tc>
        <w:tc>
          <w:tcPr>
            <w:tcW w:w="2310" w:type="dxa"/>
          </w:tcPr>
          <w:p w14:paraId="4B9C4B76" w14:textId="77777777" w:rsidR="00540EAD" w:rsidRDefault="00540EAD" w:rsidP="00540EAD">
            <w:pPr>
              <w:widowControl w:val="0"/>
              <w:spacing w:line="240" w:lineRule="auto"/>
            </w:pPr>
            <w:r>
              <w:t>SSL/TLS, JPEG, MP4</w:t>
            </w:r>
          </w:p>
        </w:tc>
      </w:tr>
      <w:tr w:rsidR="00540EAD" w14:paraId="66C0EEC2" w14:textId="77777777" w:rsidTr="00540EAD">
        <w:tc>
          <w:tcPr>
            <w:tcW w:w="2340" w:type="dxa"/>
          </w:tcPr>
          <w:p w14:paraId="356B0692" w14:textId="77777777" w:rsidR="00540EAD" w:rsidRDefault="00540EAD" w:rsidP="00540EAD">
            <w:pPr>
              <w:widowControl w:val="0"/>
              <w:spacing w:line="240" w:lineRule="auto"/>
            </w:pPr>
            <w:r>
              <w:t>Session</w:t>
            </w:r>
          </w:p>
        </w:tc>
        <w:tc>
          <w:tcPr>
            <w:tcW w:w="2340" w:type="dxa"/>
            <w:gridSpan w:val="2"/>
          </w:tcPr>
          <w:p w14:paraId="65E7E282" w14:textId="77777777" w:rsidR="00540EAD" w:rsidRDefault="00540EAD" w:rsidP="00540EAD">
            <w:pPr>
              <w:widowControl w:val="0"/>
              <w:spacing w:line="240" w:lineRule="auto"/>
            </w:pPr>
            <w:r>
              <w:t>5</w:t>
            </w:r>
          </w:p>
        </w:tc>
        <w:tc>
          <w:tcPr>
            <w:tcW w:w="3300" w:type="dxa"/>
          </w:tcPr>
          <w:p w14:paraId="0BE97C68" w14:textId="77777777" w:rsidR="00540EAD" w:rsidRDefault="00540EAD" w:rsidP="00540EAD">
            <w:pPr>
              <w:widowControl w:val="0"/>
              <w:spacing w:line="240" w:lineRule="auto"/>
            </w:pPr>
            <w:r>
              <w:t>Establish/manage/end sessions</w:t>
            </w:r>
          </w:p>
        </w:tc>
        <w:tc>
          <w:tcPr>
            <w:tcW w:w="2310" w:type="dxa"/>
          </w:tcPr>
          <w:p w14:paraId="175659D5" w14:textId="77777777" w:rsidR="00540EAD" w:rsidRDefault="00540EAD" w:rsidP="00540EAD">
            <w:pPr>
              <w:widowControl w:val="0"/>
              <w:spacing w:line="240" w:lineRule="auto"/>
            </w:pPr>
            <w:r>
              <w:t>Video call session, file transfer</w:t>
            </w:r>
          </w:p>
        </w:tc>
      </w:tr>
      <w:tr w:rsidR="00540EAD" w14:paraId="4FC2C530" w14:textId="77777777" w:rsidTr="00540EAD">
        <w:tc>
          <w:tcPr>
            <w:tcW w:w="2340" w:type="dxa"/>
          </w:tcPr>
          <w:p w14:paraId="12947307" w14:textId="77777777" w:rsidR="00540EAD" w:rsidRDefault="00540EAD" w:rsidP="00540EAD">
            <w:pPr>
              <w:widowControl w:val="0"/>
              <w:spacing w:line="240" w:lineRule="auto"/>
            </w:pPr>
            <w:r>
              <w:t>Transport</w:t>
            </w:r>
          </w:p>
        </w:tc>
        <w:tc>
          <w:tcPr>
            <w:tcW w:w="2340" w:type="dxa"/>
            <w:gridSpan w:val="2"/>
          </w:tcPr>
          <w:p w14:paraId="640D9242" w14:textId="77777777" w:rsidR="00540EAD" w:rsidRDefault="00540EAD" w:rsidP="00540EAD">
            <w:pPr>
              <w:widowControl w:val="0"/>
              <w:spacing w:line="240" w:lineRule="auto"/>
            </w:pPr>
            <w:r>
              <w:t>4</w:t>
            </w:r>
          </w:p>
        </w:tc>
        <w:tc>
          <w:tcPr>
            <w:tcW w:w="3300" w:type="dxa"/>
          </w:tcPr>
          <w:p w14:paraId="77B0C916" w14:textId="77777777" w:rsidR="00540EAD" w:rsidRDefault="00540EAD" w:rsidP="00540EAD">
            <w:pPr>
              <w:widowControl w:val="0"/>
              <w:spacing w:line="240" w:lineRule="auto"/>
            </w:pPr>
            <w:r>
              <w:t>Reliable delivery, segmentation</w:t>
            </w:r>
          </w:p>
        </w:tc>
        <w:tc>
          <w:tcPr>
            <w:tcW w:w="2310" w:type="dxa"/>
          </w:tcPr>
          <w:p w14:paraId="541F4C66" w14:textId="77777777" w:rsidR="00540EAD" w:rsidRDefault="00540EAD" w:rsidP="00540EAD">
            <w:pPr>
              <w:widowControl w:val="0"/>
              <w:spacing w:line="240" w:lineRule="auto"/>
            </w:pPr>
            <w:r>
              <w:t>TCP, UDP</w:t>
            </w:r>
          </w:p>
        </w:tc>
      </w:tr>
      <w:tr w:rsidR="00540EAD" w14:paraId="5D585A94" w14:textId="77777777" w:rsidTr="00540EAD">
        <w:trPr>
          <w:trHeight w:val="310"/>
        </w:trPr>
        <w:tc>
          <w:tcPr>
            <w:tcW w:w="2340" w:type="dxa"/>
          </w:tcPr>
          <w:p w14:paraId="7E139DFF" w14:textId="77777777" w:rsidR="00540EAD" w:rsidRDefault="00540EAD" w:rsidP="00540EAD">
            <w:pPr>
              <w:widowControl w:val="0"/>
              <w:spacing w:line="240" w:lineRule="auto"/>
            </w:pPr>
            <w:r>
              <w:t>Network</w:t>
            </w:r>
          </w:p>
        </w:tc>
        <w:tc>
          <w:tcPr>
            <w:tcW w:w="2340" w:type="dxa"/>
            <w:gridSpan w:val="2"/>
          </w:tcPr>
          <w:p w14:paraId="51A13E7D" w14:textId="77777777" w:rsidR="00540EAD" w:rsidRDefault="00540EAD" w:rsidP="00540EAD">
            <w:pPr>
              <w:widowControl w:val="0"/>
              <w:spacing w:line="240" w:lineRule="auto"/>
            </w:pPr>
            <w:r>
              <w:t>3</w:t>
            </w:r>
          </w:p>
        </w:tc>
        <w:tc>
          <w:tcPr>
            <w:tcW w:w="3300" w:type="dxa"/>
          </w:tcPr>
          <w:tbl>
            <w:tblPr>
              <w:tblW w:w="32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290"/>
            </w:tblGrid>
            <w:tr w:rsidR="00540EAD" w14:paraId="0D09D586" w14:textId="77777777" w:rsidTr="00B45121">
              <w:trPr>
                <w:trHeight w:val="365"/>
              </w:trPr>
              <w:tc>
                <w:tcPr>
                  <w:tcW w:w="3290" w:type="dxa"/>
                  <w:tcBorders>
                    <w:top w:val="nil"/>
                    <w:left w:val="nil"/>
                    <w:bottom w:val="nil"/>
                    <w:right w:val="nil"/>
                  </w:tcBorders>
                </w:tcPr>
                <w:p w14:paraId="31E72F2E" w14:textId="77777777" w:rsidR="00540EAD" w:rsidRDefault="00540EAD" w:rsidP="00422B53">
                  <w:pPr>
                    <w:framePr w:hSpace="180" w:vSpace="180" w:wrap="around" w:vAnchor="text" w:hAnchor="text" w:x="-540" w:y="41"/>
                    <w:widowControl w:val="0"/>
                    <w:spacing w:line="240" w:lineRule="auto"/>
                  </w:pPr>
                  <w:r>
                    <w:t>Routing, logical addressing (IP)</w:t>
                  </w:r>
                </w:p>
              </w:tc>
            </w:tr>
          </w:tbl>
          <w:p w14:paraId="4D51390A" w14:textId="77777777" w:rsidR="00540EAD" w:rsidRDefault="00540EAD" w:rsidP="00540EAD">
            <w:pPr>
              <w:widowControl w:val="0"/>
              <w:spacing w:line="240" w:lineRule="auto"/>
            </w:pPr>
          </w:p>
        </w:tc>
        <w:tc>
          <w:tcPr>
            <w:tcW w:w="2310" w:type="dxa"/>
          </w:tcPr>
          <w:tbl>
            <w:tblPr>
              <w:tblW w:w="198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85"/>
            </w:tblGrid>
            <w:tr w:rsidR="00540EAD" w14:paraId="4518161A" w14:textId="77777777" w:rsidTr="00B45121">
              <w:trPr>
                <w:trHeight w:val="16"/>
              </w:trPr>
              <w:tc>
                <w:tcPr>
                  <w:tcW w:w="1985" w:type="dxa"/>
                  <w:tcBorders>
                    <w:top w:val="nil"/>
                    <w:left w:val="nil"/>
                    <w:bottom w:val="nil"/>
                    <w:right w:val="nil"/>
                  </w:tcBorders>
                  <w:tcMar>
                    <w:top w:w="100" w:type="dxa"/>
                    <w:left w:w="100" w:type="dxa"/>
                    <w:bottom w:w="100" w:type="dxa"/>
                    <w:right w:w="100" w:type="dxa"/>
                  </w:tcMar>
                </w:tcPr>
                <w:p w14:paraId="400619C9" w14:textId="77777777" w:rsidR="00540EAD" w:rsidRDefault="00540EAD" w:rsidP="00422B53">
                  <w:pPr>
                    <w:framePr w:hSpace="180" w:vSpace="180" w:wrap="around" w:vAnchor="text" w:hAnchor="text" w:x="-540" w:y="41"/>
                    <w:widowControl w:val="0"/>
                    <w:spacing w:line="240" w:lineRule="auto"/>
                  </w:pPr>
                  <w:r>
                    <w:t>Routers, IP, ICMP</w:t>
                  </w:r>
                </w:p>
              </w:tc>
            </w:tr>
          </w:tbl>
          <w:p w14:paraId="4814B45E" w14:textId="77777777" w:rsidR="00540EAD" w:rsidRDefault="00540EAD" w:rsidP="00540EAD">
            <w:pPr>
              <w:widowControl w:val="0"/>
              <w:spacing w:line="240" w:lineRule="auto"/>
            </w:pPr>
          </w:p>
        </w:tc>
      </w:tr>
      <w:tr w:rsidR="00540EAD" w14:paraId="14FD9565" w14:textId="77777777" w:rsidTr="00540EAD">
        <w:trPr>
          <w:trHeight w:val="621"/>
        </w:trPr>
        <w:tc>
          <w:tcPr>
            <w:tcW w:w="2340" w:type="dxa"/>
          </w:tcPr>
          <w:p w14:paraId="2197D734" w14:textId="77777777" w:rsidR="00540EAD" w:rsidRDefault="00540EAD" w:rsidP="00540EAD">
            <w:pPr>
              <w:widowControl w:val="0"/>
              <w:spacing w:line="240" w:lineRule="auto"/>
            </w:pPr>
            <w:r>
              <w:t>Data Link</w:t>
            </w:r>
          </w:p>
        </w:tc>
        <w:tc>
          <w:tcPr>
            <w:tcW w:w="2328" w:type="dxa"/>
          </w:tcPr>
          <w:p w14:paraId="5927ADE5" w14:textId="77777777" w:rsidR="00540EAD" w:rsidRDefault="00540EAD" w:rsidP="00540EAD">
            <w:pPr>
              <w:widowControl w:val="0"/>
              <w:spacing w:line="240" w:lineRule="auto"/>
            </w:pPr>
            <w:r>
              <w:t>2</w:t>
            </w:r>
          </w:p>
        </w:tc>
        <w:tc>
          <w:tcPr>
            <w:tcW w:w="3312" w:type="dxa"/>
            <w:gridSpan w:val="2"/>
          </w:tcPr>
          <w:p w14:paraId="62471962" w14:textId="77777777" w:rsidR="00540EAD" w:rsidRPr="00047203" w:rsidRDefault="00540EAD" w:rsidP="00540EAD">
            <w:pPr>
              <w:widowControl w:val="0"/>
              <w:spacing w:line="240" w:lineRule="auto"/>
            </w:pPr>
            <w:r>
              <w:t>MAC addressing, frame transfer</w:t>
            </w:r>
          </w:p>
        </w:tc>
        <w:tc>
          <w:tcPr>
            <w:tcW w:w="2310" w:type="dxa"/>
          </w:tcPr>
          <w:tbl>
            <w:tblPr>
              <w:tblW w:w="187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72"/>
            </w:tblGrid>
            <w:tr w:rsidR="00540EAD" w14:paraId="5BEC81FE" w14:textId="77777777" w:rsidTr="00B45121">
              <w:trPr>
                <w:trHeight w:val="126"/>
              </w:trPr>
              <w:tc>
                <w:tcPr>
                  <w:tcW w:w="1872" w:type="dxa"/>
                  <w:tcBorders>
                    <w:top w:val="nil"/>
                    <w:left w:val="nil"/>
                    <w:bottom w:val="nil"/>
                    <w:right w:val="nil"/>
                  </w:tcBorders>
                  <w:tcMar>
                    <w:top w:w="100" w:type="dxa"/>
                    <w:left w:w="100" w:type="dxa"/>
                    <w:bottom w:w="100" w:type="dxa"/>
                    <w:right w:w="100" w:type="dxa"/>
                  </w:tcMar>
                </w:tcPr>
                <w:p w14:paraId="5CA5B3B8" w14:textId="77777777" w:rsidR="00540EAD" w:rsidRDefault="00540EAD" w:rsidP="00422B53">
                  <w:pPr>
                    <w:framePr w:hSpace="180" w:vSpace="180" w:wrap="around" w:vAnchor="text" w:hAnchor="text" w:x="-540" w:y="41"/>
                    <w:widowControl w:val="0"/>
                    <w:spacing w:line="240" w:lineRule="auto"/>
                  </w:pPr>
                  <w:r>
                    <w:t>Switches, Ethernet</w:t>
                  </w:r>
                </w:p>
              </w:tc>
            </w:tr>
          </w:tbl>
          <w:p w14:paraId="1B43D98C" w14:textId="77777777" w:rsidR="00540EAD" w:rsidRDefault="00540EAD" w:rsidP="00540EAD">
            <w:pPr>
              <w:widowControl w:val="0"/>
              <w:spacing w:line="240" w:lineRule="auto"/>
            </w:pPr>
          </w:p>
        </w:tc>
      </w:tr>
      <w:tr w:rsidR="00540EAD" w14:paraId="6C519821" w14:textId="77777777" w:rsidTr="00540EAD">
        <w:trPr>
          <w:trHeight w:val="564"/>
        </w:trPr>
        <w:tc>
          <w:tcPr>
            <w:tcW w:w="2340" w:type="dxa"/>
          </w:tcPr>
          <w:p w14:paraId="5F590CBF" w14:textId="77777777" w:rsidR="00540EAD" w:rsidRDefault="00540EAD" w:rsidP="00540EAD">
            <w:pPr>
              <w:widowControl w:val="0"/>
              <w:spacing w:line="240" w:lineRule="auto"/>
            </w:pPr>
            <w:r>
              <w:t>Physical</w:t>
            </w:r>
          </w:p>
        </w:tc>
        <w:tc>
          <w:tcPr>
            <w:tcW w:w="2340" w:type="dxa"/>
            <w:gridSpan w:val="2"/>
          </w:tcPr>
          <w:p w14:paraId="764AD90B" w14:textId="77777777" w:rsidR="00540EAD" w:rsidRDefault="00540EAD" w:rsidP="00540EAD">
            <w:pPr>
              <w:widowControl w:val="0"/>
              <w:spacing w:line="240" w:lineRule="auto"/>
            </w:pPr>
            <w:r>
              <w:t>1</w:t>
            </w:r>
          </w:p>
        </w:tc>
        <w:tc>
          <w:tcPr>
            <w:tcW w:w="3300" w:type="dxa"/>
          </w:tcPr>
          <w:tbl>
            <w:tblPr>
              <w:tblW w:w="32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200"/>
            </w:tblGrid>
            <w:tr w:rsidR="00540EAD" w14:paraId="264EE1EA" w14:textId="77777777" w:rsidTr="00B45121">
              <w:trPr>
                <w:trHeight w:val="500"/>
              </w:trPr>
              <w:tc>
                <w:tcPr>
                  <w:tcW w:w="3200" w:type="dxa"/>
                  <w:tcBorders>
                    <w:top w:val="nil"/>
                    <w:left w:val="nil"/>
                    <w:bottom w:val="nil"/>
                    <w:right w:val="nil"/>
                  </w:tcBorders>
                </w:tcPr>
                <w:p w14:paraId="30757D26" w14:textId="77777777" w:rsidR="00540EAD" w:rsidRDefault="00540EAD" w:rsidP="00422B53">
                  <w:pPr>
                    <w:framePr w:hSpace="180" w:vSpace="180" w:wrap="around" w:vAnchor="text" w:hAnchor="text" w:x="-540" w:y="41"/>
                    <w:widowControl w:val="0"/>
                    <w:spacing w:line="240" w:lineRule="auto"/>
                  </w:pPr>
                  <w:r>
                    <w:t>Bits transmission via hardware</w:t>
                  </w:r>
                </w:p>
              </w:tc>
            </w:tr>
          </w:tbl>
          <w:p w14:paraId="3B3D8FF2" w14:textId="77777777" w:rsidR="00540EAD" w:rsidRDefault="00540EAD" w:rsidP="00540EAD">
            <w:pPr>
              <w:widowControl w:val="0"/>
              <w:spacing w:line="240" w:lineRule="auto"/>
            </w:pPr>
          </w:p>
        </w:tc>
        <w:tc>
          <w:tcPr>
            <w:tcW w:w="2310" w:type="dxa"/>
          </w:tcPr>
          <w:p w14:paraId="43C80AC2" w14:textId="77777777" w:rsidR="00540EAD" w:rsidRDefault="00540EAD" w:rsidP="00540EAD">
            <w:pPr>
              <w:widowControl w:val="0"/>
              <w:spacing w:line="240" w:lineRule="auto"/>
            </w:pPr>
            <w:r>
              <w:t>Cables, signals</w:t>
            </w:r>
          </w:p>
        </w:tc>
      </w:tr>
    </w:tbl>
    <w:p w14:paraId="687D0C1E" w14:textId="77777777" w:rsidR="0098734A" w:rsidRDefault="0098734A"/>
    <w:p w14:paraId="5EF4E816" w14:textId="78BBFB6B" w:rsidR="0098734A" w:rsidRDefault="0076534A">
      <w:r>
        <w:rPr>
          <w:noProof/>
        </w:rPr>
        <w:drawing>
          <wp:inline distT="0" distB="0" distL="0" distR="0" wp14:anchorId="7E41442E" wp14:editId="0B226D3C">
            <wp:extent cx="5943600" cy="2808605"/>
            <wp:effectExtent l="0" t="0" r="0" b="0"/>
            <wp:docPr id="114935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9688" name="Picture 1149359688"/>
                    <pic:cNvPicPr/>
                  </pic:nvPicPr>
                  <pic:blipFill>
                    <a:blip r:embed="rId23">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inline>
        </w:drawing>
      </w:r>
    </w:p>
    <w:p w14:paraId="0873F51D" w14:textId="12F21F42" w:rsidR="0051265C" w:rsidRPr="00540EAD" w:rsidRDefault="00D21E21" w:rsidP="00540EAD">
      <w:pPr>
        <w:pStyle w:val="Heading2"/>
        <w:keepNext w:val="0"/>
        <w:keepLines w:val="0"/>
        <w:numPr>
          <w:ilvl w:val="0"/>
          <w:numId w:val="6"/>
        </w:numPr>
        <w:spacing w:before="280" w:line="360" w:lineRule="auto"/>
        <w:rPr>
          <w:b/>
        </w:rPr>
      </w:pPr>
      <w:bookmarkStart w:id="14" w:name="_pbltlvtimua2" w:colFirst="0" w:colLast="0"/>
      <w:bookmarkEnd w:id="14"/>
      <w:r w:rsidRPr="00540EAD">
        <w:rPr>
          <w:b/>
        </w:rPr>
        <w:lastRenderedPageBreak/>
        <w:t>Conclusion</w:t>
      </w:r>
    </w:p>
    <w:p w14:paraId="638F0DC2" w14:textId="2976AB62" w:rsidR="0051265C" w:rsidRDefault="00000000">
      <w:r>
        <w:pict w14:anchorId="1C7401D3">
          <v:rect id="_x0000_i1031" style="width:0;height:1.5pt" o:hralign="center" o:hrstd="t" o:hr="t" fillcolor="#a0a0a0" stroked="f"/>
        </w:pict>
      </w:r>
    </w:p>
    <w:p w14:paraId="30BE1E23" w14:textId="77777777" w:rsidR="0051265C" w:rsidRDefault="0051265C"/>
    <w:p w14:paraId="072B40AE" w14:textId="77777777" w:rsidR="0054056B" w:rsidRPr="0054056B" w:rsidRDefault="0054056B" w:rsidP="0054056B">
      <w:pPr>
        <w:pStyle w:val="NormalWeb"/>
        <w:spacing w:line="360" w:lineRule="auto"/>
        <w:rPr>
          <w:rFonts w:ascii="Arial" w:hAnsi="Arial" w:cs="Arial"/>
        </w:rPr>
      </w:pPr>
      <w:r w:rsidRPr="0054056B">
        <w:rPr>
          <w:rFonts w:ascii="Arial" w:hAnsi="Arial" w:cs="Arial"/>
        </w:rPr>
        <w:t xml:space="preserve">The </w:t>
      </w:r>
      <w:r w:rsidRPr="0054056B">
        <w:rPr>
          <w:rStyle w:val="Strong"/>
          <w:rFonts w:ascii="Arial" w:hAnsi="Arial" w:cs="Arial"/>
        </w:rPr>
        <w:t>OSI (Open Systems Interconnection) Model</w:t>
      </w:r>
      <w:r w:rsidRPr="0054056B">
        <w:rPr>
          <w:rFonts w:ascii="Arial" w:hAnsi="Arial" w:cs="Arial"/>
        </w:rPr>
        <w:t xml:space="preserve"> remains one of the most important conceptual tools in the field of computer networking. It provides a structured way to understand and design how data travels from one system to another across different types of networks. By breaking down communication into seven distinct layers, the model simplifies what would otherwise be an extremely complex process. This layered architecture allows engineers, developers, and IT professionals to isolate, troubleshoot, and optimize specific aspects of network communication without affecting the entire system.</w:t>
      </w:r>
    </w:p>
    <w:p w14:paraId="215D0B1C" w14:textId="0AE7CAB0" w:rsidR="0054056B" w:rsidRPr="0054056B" w:rsidRDefault="0054056B" w:rsidP="0054056B">
      <w:pPr>
        <w:pStyle w:val="NormalWeb"/>
        <w:spacing w:line="360" w:lineRule="auto"/>
        <w:rPr>
          <w:rFonts w:ascii="Arial" w:hAnsi="Arial" w:cs="Arial"/>
        </w:rPr>
      </w:pPr>
      <w:r w:rsidRPr="0054056B">
        <w:rPr>
          <w:rFonts w:ascii="Arial" w:hAnsi="Arial" w:cs="Arial"/>
        </w:rPr>
        <w:t>Each layer</w:t>
      </w:r>
      <w:r>
        <w:rPr>
          <w:rFonts w:ascii="Arial" w:hAnsi="Arial" w:cs="Arial"/>
        </w:rPr>
        <w:t xml:space="preserve"> </w:t>
      </w:r>
      <w:r w:rsidRPr="0054056B">
        <w:rPr>
          <w:rFonts w:ascii="Arial" w:hAnsi="Arial" w:cs="Arial"/>
        </w:rPr>
        <w:t>from the Physical Layer, which governs the transmission of raw bits over hardware, to the Application Layer, which interfaces directly with user applications</w:t>
      </w:r>
      <w:r>
        <w:rPr>
          <w:rFonts w:ascii="Arial" w:hAnsi="Arial" w:cs="Arial"/>
        </w:rPr>
        <w:t xml:space="preserve"> </w:t>
      </w:r>
      <w:r w:rsidRPr="0054056B">
        <w:rPr>
          <w:rFonts w:ascii="Arial" w:hAnsi="Arial" w:cs="Arial"/>
        </w:rPr>
        <w:t>plays a critical role in ensuring that communication is accurate, efficient, and secure. Understanding how these layers work individually and together is essential for maintaining the integrity and performance of modern network infrastructures, especially in the age of cloud computing, edge devices, and remote collaboration.</w:t>
      </w:r>
    </w:p>
    <w:p w14:paraId="097FF7FC" w14:textId="77777777" w:rsidR="0054056B" w:rsidRPr="0054056B" w:rsidRDefault="0054056B" w:rsidP="0054056B">
      <w:pPr>
        <w:pStyle w:val="NormalWeb"/>
        <w:spacing w:line="360" w:lineRule="auto"/>
        <w:rPr>
          <w:rFonts w:ascii="Arial" w:hAnsi="Arial" w:cs="Arial"/>
        </w:rPr>
      </w:pPr>
      <w:r w:rsidRPr="0054056B">
        <w:rPr>
          <w:rFonts w:ascii="Arial" w:hAnsi="Arial" w:cs="Arial"/>
        </w:rPr>
        <w:t xml:space="preserve">In real-world scenarios, even though most systems today rely on the TCP/IP model for implementation, the OSI Model serves as a </w:t>
      </w:r>
      <w:r w:rsidRPr="0054056B">
        <w:rPr>
          <w:rStyle w:val="Strong"/>
          <w:rFonts w:ascii="Arial" w:hAnsi="Arial" w:cs="Arial"/>
        </w:rPr>
        <w:t>fundamental reference</w:t>
      </w:r>
      <w:r w:rsidRPr="0054056B">
        <w:rPr>
          <w:rFonts w:ascii="Arial" w:hAnsi="Arial" w:cs="Arial"/>
        </w:rPr>
        <w:t xml:space="preserve"> for learning, analysis, and system design. It is especially useful in large-scale cloud environments where layered security, modular configuration, and systematic data handling are crucial.</w:t>
      </w:r>
    </w:p>
    <w:p w14:paraId="4F6E4B6F" w14:textId="5550D144" w:rsidR="0054056B" w:rsidRDefault="0054056B" w:rsidP="0054056B">
      <w:pPr>
        <w:pStyle w:val="NormalWeb"/>
        <w:spacing w:line="360" w:lineRule="auto"/>
        <w:rPr>
          <w:rFonts w:ascii="Arial" w:hAnsi="Arial" w:cs="Arial"/>
        </w:rPr>
      </w:pPr>
      <w:r w:rsidRPr="0054056B">
        <w:rPr>
          <w:rFonts w:ascii="Arial" w:hAnsi="Arial" w:cs="Arial"/>
        </w:rPr>
        <w:t>As someone currently working on cloud infrastructure during an internship, I found the OSI Model incredibly helpful in grasping how data flows across network layers, where failures might occur, and how to approach design and security best practices from a foundational level. This model not only strengthens theoretical understanding but also supports the practical decisions that define modern IT systems. In summary, the OSI Model is not just a teaching framework</w:t>
      </w:r>
      <w:r>
        <w:rPr>
          <w:rFonts w:ascii="Arial" w:hAnsi="Arial" w:cs="Arial"/>
        </w:rPr>
        <w:t xml:space="preserve"> </w:t>
      </w:r>
      <w:r w:rsidRPr="0054056B">
        <w:rPr>
          <w:rFonts w:ascii="Arial" w:hAnsi="Arial" w:cs="Arial"/>
        </w:rPr>
        <w:t>it is a timeless tool that continues to guide professionals in building scalable, secure, and efficient networks.</w:t>
      </w:r>
    </w:p>
    <w:p w14:paraId="75DF8898" w14:textId="51DBC3D2" w:rsidR="0054056B" w:rsidRDefault="004A4CF8" w:rsidP="0054056B">
      <w:pPr>
        <w:pStyle w:val="Heading2"/>
        <w:numPr>
          <w:ilvl w:val="0"/>
          <w:numId w:val="6"/>
        </w:numPr>
        <w:rPr>
          <w:b/>
          <w:bCs/>
        </w:rPr>
      </w:pPr>
      <w:r w:rsidRPr="004A4CF8">
        <w:rPr>
          <w:b/>
          <w:bCs/>
        </w:rPr>
        <w:lastRenderedPageBreak/>
        <w:t>Reference</w:t>
      </w:r>
    </w:p>
    <w:p w14:paraId="2F9BEB3A" w14:textId="2938BAB9" w:rsidR="004A4CF8" w:rsidRPr="004A4CF8" w:rsidRDefault="004A4CF8" w:rsidP="004A4CF8"/>
    <w:p w14:paraId="1036A486" w14:textId="7F7D9CF0" w:rsidR="004A4CF8" w:rsidRPr="004A4CF8" w:rsidRDefault="00000000" w:rsidP="004A4CF8">
      <w:r>
        <w:pict w14:anchorId="00600A73">
          <v:rect id="_x0000_i1032" style="width:0;height:1.5pt" o:hralign="center" o:hrstd="t" o:hr="t" fillcolor="#a0a0a0" stroked="f"/>
        </w:pict>
      </w:r>
    </w:p>
    <w:p w14:paraId="532D3B84" w14:textId="106615FC" w:rsidR="0051265C" w:rsidRDefault="00000000">
      <w:pPr>
        <w:spacing w:before="240" w:after="240" w:line="360" w:lineRule="auto"/>
        <w:rPr>
          <w:sz w:val="24"/>
          <w:szCs w:val="24"/>
        </w:rPr>
      </w:pPr>
      <w:hyperlink r:id="rId24" w:history="1">
        <w:r w:rsidR="00430040" w:rsidRPr="004A4CF8">
          <w:rPr>
            <w:rStyle w:val="Hyperlink"/>
          </w:rPr>
          <w:t>[1]</w:t>
        </w:r>
      </w:hyperlink>
      <w:r w:rsidR="00430040">
        <w:t xml:space="preserve"> </w:t>
      </w:r>
      <w:r w:rsidR="004A4CF8" w:rsidRPr="004A4CF8">
        <w:rPr>
          <w:sz w:val="24"/>
          <w:szCs w:val="24"/>
        </w:rPr>
        <w:t xml:space="preserve">Microsoft. (2024). The OSI Model. Microsoft Learn. Retrieved from </w:t>
      </w:r>
      <w:hyperlink r:id="rId25" w:history="1">
        <w:r w:rsidR="00B52271" w:rsidRPr="00B52271">
          <w:rPr>
            <w:rStyle w:val="Hyperlink"/>
            <w:sz w:val="24"/>
            <w:szCs w:val="24"/>
          </w:rPr>
          <w:t>https://learn.microsoft.com/en-us/windows-hardware/drivers/network/windows-network-architecture-and-the-osi-model</w:t>
        </w:r>
      </w:hyperlink>
    </w:p>
    <w:p w14:paraId="09511B23" w14:textId="77777777" w:rsidR="0051265C" w:rsidRDefault="0051265C">
      <w:pPr>
        <w:rPr>
          <w:sz w:val="24"/>
          <w:szCs w:val="24"/>
        </w:rPr>
      </w:pPr>
    </w:p>
    <w:p w14:paraId="6C0317D5" w14:textId="77777777" w:rsidR="0054056B" w:rsidRDefault="0054056B">
      <w:pPr>
        <w:rPr>
          <w:sz w:val="24"/>
          <w:szCs w:val="24"/>
        </w:rPr>
      </w:pPr>
    </w:p>
    <w:p w14:paraId="64B04B86" w14:textId="77777777" w:rsidR="0054056B" w:rsidRDefault="0054056B">
      <w:pPr>
        <w:rPr>
          <w:sz w:val="24"/>
          <w:szCs w:val="24"/>
        </w:rPr>
      </w:pPr>
    </w:p>
    <w:p w14:paraId="06E9D9D3" w14:textId="77777777" w:rsidR="0054056B" w:rsidRDefault="0054056B">
      <w:pPr>
        <w:rPr>
          <w:sz w:val="24"/>
          <w:szCs w:val="24"/>
        </w:rPr>
      </w:pPr>
    </w:p>
    <w:p w14:paraId="47B3B182" w14:textId="77777777" w:rsidR="0054056B" w:rsidRDefault="0054056B">
      <w:pPr>
        <w:rPr>
          <w:sz w:val="24"/>
          <w:szCs w:val="24"/>
        </w:rPr>
      </w:pPr>
    </w:p>
    <w:sectPr w:rsidR="0054056B">
      <w:headerReference w:type="default" r:id="rId26"/>
      <w:footerReference w:type="defaul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5105" w14:textId="77777777" w:rsidR="001542E2" w:rsidRDefault="001542E2">
      <w:pPr>
        <w:spacing w:line="240" w:lineRule="auto"/>
      </w:pPr>
      <w:r>
        <w:separator/>
      </w:r>
    </w:p>
  </w:endnote>
  <w:endnote w:type="continuationSeparator" w:id="0">
    <w:p w14:paraId="2A0EE331" w14:textId="77777777" w:rsidR="001542E2" w:rsidRDefault="001542E2">
      <w:pPr>
        <w:spacing w:line="240" w:lineRule="auto"/>
      </w:pPr>
      <w:r>
        <w:continuationSeparator/>
      </w:r>
    </w:p>
  </w:endnote>
  <w:endnote w:type="continuationNotice" w:id="1">
    <w:p w14:paraId="4E312DF8" w14:textId="77777777" w:rsidR="001542E2" w:rsidRDefault="001542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43F2" w14:textId="77777777" w:rsidR="0051265C" w:rsidRDefault="00D21E21">
    <w:pPr>
      <w:jc w:val="right"/>
    </w:pPr>
    <w:r>
      <w:fldChar w:fldCharType="begin"/>
    </w:r>
    <w:r>
      <w:instrText>PAGE</w:instrText>
    </w:r>
    <w:r>
      <w:fldChar w:fldCharType="separate"/>
    </w:r>
    <w:r w:rsidR="00F8593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02E5" w14:textId="77777777" w:rsidR="0051265C" w:rsidRDefault="005126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EB06" w14:textId="77777777" w:rsidR="001542E2" w:rsidRDefault="001542E2">
      <w:pPr>
        <w:spacing w:line="240" w:lineRule="auto"/>
      </w:pPr>
      <w:r>
        <w:separator/>
      </w:r>
    </w:p>
  </w:footnote>
  <w:footnote w:type="continuationSeparator" w:id="0">
    <w:p w14:paraId="0771AAF0" w14:textId="77777777" w:rsidR="001542E2" w:rsidRDefault="001542E2">
      <w:pPr>
        <w:spacing w:line="240" w:lineRule="auto"/>
      </w:pPr>
      <w:r>
        <w:continuationSeparator/>
      </w:r>
    </w:p>
  </w:footnote>
  <w:footnote w:type="continuationNotice" w:id="1">
    <w:p w14:paraId="4F09D955" w14:textId="77777777" w:rsidR="001542E2" w:rsidRDefault="001542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5764" w14:textId="77777777" w:rsidR="0051265C" w:rsidRDefault="005126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4AC0"/>
    <w:multiLevelType w:val="multilevel"/>
    <w:tmpl w:val="F5F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F249A"/>
    <w:multiLevelType w:val="multilevel"/>
    <w:tmpl w:val="B63E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813BF"/>
    <w:multiLevelType w:val="multilevel"/>
    <w:tmpl w:val="72F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3332C"/>
    <w:multiLevelType w:val="multilevel"/>
    <w:tmpl w:val="C318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A5B06"/>
    <w:multiLevelType w:val="multilevel"/>
    <w:tmpl w:val="9198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B0872"/>
    <w:multiLevelType w:val="multilevel"/>
    <w:tmpl w:val="481A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5C70F5"/>
    <w:multiLevelType w:val="multilevel"/>
    <w:tmpl w:val="86F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6B2087"/>
    <w:multiLevelType w:val="multilevel"/>
    <w:tmpl w:val="1B72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914705">
    <w:abstractNumId w:val="5"/>
  </w:num>
  <w:num w:numId="2" w16cid:durableId="56904255">
    <w:abstractNumId w:val="0"/>
  </w:num>
  <w:num w:numId="3" w16cid:durableId="1445685555">
    <w:abstractNumId w:val="7"/>
  </w:num>
  <w:num w:numId="4" w16cid:durableId="1134642151">
    <w:abstractNumId w:val="2"/>
  </w:num>
  <w:num w:numId="5" w16cid:durableId="370808007">
    <w:abstractNumId w:val="1"/>
  </w:num>
  <w:num w:numId="6" w16cid:durableId="1476096172">
    <w:abstractNumId w:val="6"/>
  </w:num>
  <w:num w:numId="7" w16cid:durableId="835850377">
    <w:abstractNumId w:val="4"/>
  </w:num>
  <w:num w:numId="8" w16cid:durableId="1636107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65C"/>
    <w:rsid w:val="00047203"/>
    <w:rsid w:val="0013128A"/>
    <w:rsid w:val="001542E2"/>
    <w:rsid w:val="00155FED"/>
    <w:rsid w:val="003E5E8C"/>
    <w:rsid w:val="00422B53"/>
    <w:rsid w:val="00430040"/>
    <w:rsid w:val="004A4CF8"/>
    <w:rsid w:val="004B24E6"/>
    <w:rsid w:val="0051265C"/>
    <w:rsid w:val="0054056B"/>
    <w:rsid w:val="00540EAD"/>
    <w:rsid w:val="005A2867"/>
    <w:rsid w:val="00612A0B"/>
    <w:rsid w:val="006B39C3"/>
    <w:rsid w:val="006C4297"/>
    <w:rsid w:val="0076534A"/>
    <w:rsid w:val="0076796C"/>
    <w:rsid w:val="00827CBF"/>
    <w:rsid w:val="008D3481"/>
    <w:rsid w:val="0098734A"/>
    <w:rsid w:val="00A071B6"/>
    <w:rsid w:val="00B52271"/>
    <w:rsid w:val="00B566DF"/>
    <w:rsid w:val="00D21E21"/>
    <w:rsid w:val="00F85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DFA2"/>
  <w15:docId w15:val="{39FC48A8-DB64-4FEB-96AB-1C9C2AE6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4056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56B"/>
    <w:rPr>
      <w:b/>
      <w:bCs/>
    </w:rPr>
  </w:style>
  <w:style w:type="character" w:styleId="Hyperlink">
    <w:name w:val="Hyperlink"/>
    <w:basedOn w:val="DefaultParagraphFont"/>
    <w:uiPriority w:val="99"/>
    <w:unhideWhenUsed/>
    <w:rsid w:val="004A4CF8"/>
    <w:rPr>
      <w:color w:val="0000FF" w:themeColor="hyperlink"/>
      <w:u w:val="single"/>
    </w:rPr>
  </w:style>
  <w:style w:type="character" w:styleId="UnresolvedMention">
    <w:name w:val="Unresolved Mention"/>
    <w:basedOn w:val="DefaultParagraphFont"/>
    <w:uiPriority w:val="99"/>
    <w:semiHidden/>
    <w:unhideWhenUsed/>
    <w:rsid w:val="004A4CF8"/>
    <w:rPr>
      <w:color w:val="605E5C"/>
      <w:shd w:val="clear" w:color="auto" w:fill="E1DFDD"/>
    </w:rPr>
  </w:style>
  <w:style w:type="paragraph" w:styleId="Header">
    <w:name w:val="header"/>
    <w:basedOn w:val="Normal"/>
    <w:link w:val="HeaderChar"/>
    <w:uiPriority w:val="99"/>
    <w:semiHidden/>
    <w:unhideWhenUsed/>
    <w:rsid w:val="00155FE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55FED"/>
  </w:style>
  <w:style w:type="paragraph" w:styleId="Footer">
    <w:name w:val="footer"/>
    <w:basedOn w:val="Normal"/>
    <w:link w:val="FooterChar"/>
    <w:uiPriority w:val="99"/>
    <w:semiHidden/>
    <w:unhideWhenUsed/>
    <w:rsid w:val="00155FE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155FED"/>
  </w:style>
  <w:style w:type="character" w:styleId="FollowedHyperlink">
    <w:name w:val="FollowedHyperlink"/>
    <w:basedOn w:val="DefaultParagraphFont"/>
    <w:uiPriority w:val="99"/>
    <w:semiHidden/>
    <w:unhideWhenUsed/>
    <w:rsid w:val="00155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n-us/windows-hardware/drivers/network/windows-network-architecture-and-the-osi-model" TargetMode="External"/><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learn.microsoft.com/en-us/windows-hardware/drivers/network/windows-network-architecture-and-the-osi-model" TargetMode="External"/><Relationship Id="rId7" Type="http://schemas.openxmlformats.org/officeDocument/2006/relationships/endnotes" Target="endnotes.xml"/><Relationship Id="rId12" Type="http://schemas.openxmlformats.org/officeDocument/2006/relationships/hyperlink" Target="https://learn.microsoft.com/en-us/windows-hardware/drivers/network/windows-network-architecture-and-the-osi-model" TargetMode="External"/><Relationship Id="rId17" Type="http://schemas.openxmlformats.org/officeDocument/2006/relationships/hyperlink" Target="https://learn.microsoft.com/en-us/windows-hardware/drivers/network/windows-network-architecture-and-the-osi-model" TargetMode="External"/><Relationship Id="rId25" Type="http://schemas.openxmlformats.org/officeDocument/2006/relationships/hyperlink" Target="https://learn.microsoft.com/en-us/windows-hardware/drivers/network/windows-network-architecture-and-the-osi-model" TargetMode="External"/><Relationship Id="rId2" Type="http://schemas.openxmlformats.org/officeDocument/2006/relationships/numbering" Target="numbering.xml"/><Relationship Id="rId16" Type="http://schemas.openxmlformats.org/officeDocument/2006/relationships/hyperlink" Target="https://learn.microsoft.com/en-us/training/modules/networking-fundamentals/2-osi-model" TargetMode="External"/><Relationship Id="rId20" Type="http://schemas.openxmlformats.org/officeDocument/2006/relationships/hyperlink" Target="https://learn.microsoft.com/en-us/windows-hardware/drivers/network/windows-network-architecture-and-the-osi-mode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windows-hardware/drivers/network/windows-network-architecture-and-the-osi-model"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8.jpg"/><Relationship Id="rId28" Type="http://schemas.openxmlformats.org/officeDocument/2006/relationships/footer" Target="footer2.xml"/><Relationship Id="rId10" Type="http://schemas.openxmlformats.org/officeDocument/2006/relationships/hyperlink" Target="https://learn.microsoft.com/en-us/windows-hardware/drivers/network/windows-network-architecture-and-the-osi-model" TargetMode="External"/><Relationship Id="rId19" Type="http://schemas.openxmlformats.org/officeDocument/2006/relationships/hyperlink" Target="https://learn.microsoft.com/en-us/windows-hardware/drivers/network/windows-network-architecture-and-the-osi-mod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90648-6CEF-4133-88AC-C939E0FE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Virat Pandey</cp:lastModifiedBy>
  <cp:revision>12</cp:revision>
  <dcterms:created xsi:type="dcterms:W3CDTF">2025-06-05T17:28:00Z</dcterms:created>
  <dcterms:modified xsi:type="dcterms:W3CDTF">2025-06-05T17:45:00Z</dcterms:modified>
</cp:coreProperties>
</file>